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EF27" w14:textId="77777777" w:rsidR="00340BBF" w:rsidRDefault="00340BBF">
      <w:pPr>
        <w:pStyle w:val="null3"/>
        <w:rPr>
          <w:rFonts w:ascii="宋体" w:hAnsi="宋体" w:cs="宋体"/>
          <w:lang w:eastAsia="zh-CN"/>
        </w:rPr>
      </w:pPr>
    </w:p>
    <w:p w14:paraId="5AF86529" w14:textId="77777777" w:rsidR="00340BBF" w:rsidRDefault="00340BBF">
      <w:pPr>
        <w:pStyle w:val="null3"/>
        <w:rPr>
          <w:rFonts w:ascii="宋体" w:hAnsi="宋体" w:cs="宋体"/>
          <w:lang w:eastAsia="zh-CN"/>
        </w:rPr>
      </w:pPr>
    </w:p>
    <w:p w14:paraId="064DC65E" w14:textId="77777777" w:rsidR="00340BBF" w:rsidRDefault="00340BBF">
      <w:pPr>
        <w:pStyle w:val="null3"/>
        <w:rPr>
          <w:rFonts w:ascii="宋体" w:hAnsi="宋体" w:cs="宋体"/>
          <w:lang w:eastAsia="zh-CN"/>
        </w:rPr>
      </w:pPr>
    </w:p>
    <w:p w14:paraId="70BFB560" w14:textId="77777777" w:rsidR="00340BBF" w:rsidRDefault="00340BBF">
      <w:pPr>
        <w:pStyle w:val="null3"/>
        <w:rPr>
          <w:rFonts w:ascii="宋体" w:hAnsi="宋体" w:cs="宋体"/>
          <w:lang w:eastAsia="zh-CN"/>
        </w:rPr>
      </w:pPr>
    </w:p>
    <w:p w14:paraId="059E0AAE" w14:textId="77777777" w:rsidR="00340BBF" w:rsidRDefault="00340BBF">
      <w:pPr>
        <w:pStyle w:val="null3"/>
        <w:rPr>
          <w:rFonts w:ascii="宋体" w:hAnsi="宋体" w:cs="宋体"/>
          <w:lang w:eastAsia="zh-CN"/>
        </w:rPr>
      </w:pPr>
    </w:p>
    <w:p w14:paraId="1B0C70C8" w14:textId="77777777" w:rsidR="00340BBF" w:rsidRDefault="00340BBF">
      <w:pPr>
        <w:pStyle w:val="null3"/>
        <w:rPr>
          <w:rFonts w:ascii="宋体" w:hAnsi="宋体" w:cs="宋体"/>
          <w:lang w:eastAsia="zh-CN"/>
        </w:rPr>
      </w:pPr>
    </w:p>
    <w:p w14:paraId="474F6BA4" w14:textId="77777777" w:rsidR="00340BBF" w:rsidRDefault="00340BBF">
      <w:pPr>
        <w:pStyle w:val="null3"/>
        <w:outlineLvl w:val="0"/>
        <w:rPr>
          <w:rFonts w:ascii="宋体" w:hAnsi="宋体" w:cs="宋体"/>
          <w:b/>
          <w:sz w:val="48"/>
        </w:rPr>
      </w:pPr>
    </w:p>
    <w:p w14:paraId="4CE15B41" w14:textId="77777777" w:rsidR="00340BBF" w:rsidRDefault="00340BBF">
      <w:pPr>
        <w:pStyle w:val="null3"/>
        <w:outlineLvl w:val="0"/>
        <w:rPr>
          <w:rFonts w:ascii="宋体" w:hAnsi="宋体" w:cs="宋体"/>
          <w:b/>
          <w:sz w:val="48"/>
        </w:rPr>
      </w:pPr>
    </w:p>
    <w:p w14:paraId="7C769CEF" w14:textId="77777777" w:rsidR="00340BBF" w:rsidRDefault="00340BBF">
      <w:pPr>
        <w:pStyle w:val="null3"/>
        <w:outlineLvl w:val="0"/>
        <w:rPr>
          <w:rFonts w:ascii="宋体" w:hAnsi="宋体" w:cs="宋体"/>
          <w:b/>
          <w:sz w:val="48"/>
        </w:rPr>
      </w:pPr>
    </w:p>
    <w:p w14:paraId="6D6F723C" w14:textId="77777777" w:rsidR="00340BBF" w:rsidRDefault="00246CAF">
      <w:pPr>
        <w:pStyle w:val="null3"/>
        <w:outlineLvl w:val="0"/>
        <w:rPr>
          <w:rFonts w:ascii="宋体" w:hAnsi="宋体" w:cs="宋体"/>
          <w:b/>
          <w:sz w:val="48"/>
          <w:lang w:eastAsia="zh-CN"/>
        </w:rPr>
      </w:pPr>
      <w:r>
        <w:rPr>
          <w:rFonts w:ascii="宋体" w:hAnsi="宋体" w:cs="宋体"/>
          <w:b/>
          <w:sz w:val="48"/>
        </w:rPr>
        <w:t xml:space="preserve"> </w:t>
      </w:r>
      <w:r>
        <w:rPr>
          <w:rFonts w:ascii="宋体" w:hAnsi="宋体" w:cs="宋体"/>
          <w:b/>
          <w:sz w:val="48"/>
          <w:lang w:eastAsia="zh-CN"/>
        </w:rPr>
        <w:t xml:space="preserve">          </w:t>
      </w:r>
      <w:bookmarkStart w:id="0" w:name="_Toc17316"/>
      <w:r>
        <w:rPr>
          <w:rFonts w:ascii="宋体" w:hAnsi="宋体" w:cs="宋体"/>
          <w:b/>
          <w:sz w:val="48"/>
        </w:rPr>
        <w:t>公开招标文件</w:t>
      </w:r>
      <w:bookmarkEnd w:id="0"/>
    </w:p>
    <w:p w14:paraId="677E59E9" w14:textId="77777777" w:rsidR="00340BBF" w:rsidRDefault="00340BBF">
      <w:pPr>
        <w:pStyle w:val="null3"/>
        <w:outlineLvl w:val="0"/>
        <w:rPr>
          <w:rFonts w:ascii="宋体" w:hAnsi="宋体" w:cs="宋体"/>
          <w:b/>
          <w:sz w:val="48"/>
          <w:lang w:eastAsia="zh-CN"/>
        </w:rPr>
      </w:pPr>
    </w:p>
    <w:p w14:paraId="754C320F" w14:textId="77777777" w:rsidR="00340BBF" w:rsidRDefault="00340BBF">
      <w:pPr>
        <w:pStyle w:val="null3"/>
        <w:outlineLvl w:val="0"/>
        <w:rPr>
          <w:rFonts w:ascii="宋体" w:hAnsi="宋体" w:cs="宋体"/>
          <w:lang w:eastAsia="zh-CN"/>
        </w:rPr>
      </w:pPr>
    </w:p>
    <w:p w14:paraId="0729514E" w14:textId="77777777" w:rsidR="00340BBF" w:rsidRDefault="00340BBF">
      <w:pPr>
        <w:pStyle w:val="null3"/>
        <w:outlineLvl w:val="0"/>
        <w:rPr>
          <w:rFonts w:ascii="宋体" w:hAnsi="宋体" w:cs="宋体"/>
          <w:lang w:eastAsia="zh-CN"/>
        </w:rPr>
      </w:pPr>
    </w:p>
    <w:p w14:paraId="5720C785" w14:textId="77777777" w:rsidR="00340BBF" w:rsidRDefault="00340BBF">
      <w:pPr>
        <w:pStyle w:val="null3"/>
        <w:outlineLvl w:val="0"/>
        <w:rPr>
          <w:rFonts w:ascii="宋体" w:hAnsi="宋体" w:cs="宋体"/>
          <w:lang w:eastAsia="zh-CN"/>
        </w:rPr>
      </w:pPr>
    </w:p>
    <w:p w14:paraId="1F931D46" w14:textId="77777777" w:rsidR="00340BBF" w:rsidRDefault="00340BBF">
      <w:pPr>
        <w:pStyle w:val="null3"/>
        <w:outlineLvl w:val="0"/>
        <w:rPr>
          <w:rFonts w:ascii="宋体" w:hAnsi="宋体" w:cs="宋体"/>
          <w:lang w:eastAsia="zh-CN"/>
        </w:rPr>
      </w:pPr>
    </w:p>
    <w:p w14:paraId="69D6C5BE" w14:textId="77777777" w:rsidR="00340BBF" w:rsidRDefault="00340BBF">
      <w:pPr>
        <w:pStyle w:val="null3"/>
        <w:outlineLvl w:val="0"/>
        <w:rPr>
          <w:rFonts w:ascii="宋体" w:hAnsi="宋体" w:cs="宋体"/>
          <w:lang w:eastAsia="zh-CN"/>
        </w:rPr>
      </w:pPr>
    </w:p>
    <w:p w14:paraId="6F6CF684" w14:textId="77777777" w:rsidR="00340BBF" w:rsidRDefault="00340BBF">
      <w:pPr>
        <w:pStyle w:val="null3"/>
        <w:outlineLvl w:val="0"/>
        <w:rPr>
          <w:rFonts w:ascii="宋体" w:hAnsi="宋体" w:cs="宋体"/>
          <w:lang w:eastAsia="zh-CN"/>
        </w:rPr>
      </w:pPr>
    </w:p>
    <w:p w14:paraId="423A26C1" w14:textId="77777777" w:rsidR="00340BBF" w:rsidRDefault="00340BBF">
      <w:pPr>
        <w:pStyle w:val="null3"/>
        <w:outlineLvl w:val="0"/>
        <w:rPr>
          <w:rFonts w:ascii="宋体" w:hAnsi="宋体" w:cs="宋体"/>
          <w:lang w:eastAsia="zh-CN"/>
        </w:rPr>
      </w:pPr>
    </w:p>
    <w:p w14:paraId="4BED9D3E" w14:textId="77777777" w:rsidR="00340BBF" w:rsidRDefault="00340BBF">
      <w:pPr>
        <w:pStyle w:val="null3"/>
        <w:outlineLvl w:val="0"/>
        <w:rPr>
          <w:rFonts w:ascii="宋体" w:hAnsi="宋体" w:cs="宋体"/>
          <w:lang w:eastAsia="zh-CN"/>
        </w:rPr>
      </w:pPr>
    </w:p>
    <w:p w14:paraId="75B63946" w14:textId="77777777" w:rsidR="00340BBF" w:rsidRDefault="00340BBF">
      <w:pPr>
        <w:pStyle w:val="null3"/>
        <w:outlineLvl w:val="0"/>
        <w:rPr>
          <w:rFonts w:ascii="宋体" w:hAnsi="宋体" w:cs="宋体"/>
          <w:lang w:eastAsia="zh-CN"/>
        </w:rPr>
      </w:pPr>
    </w:p>
    <w:p w14:paraId="6AC025E4" w14:textId="77777777" w:rsidR="00340BBF" w:rsidRDefault="00340BBF">
      <w:pPr>
        <w:pStyle w:val="null3"/>
        <w:outlineLvl w:val="0"/>
        <w:rPr>
          <w:rFonts w:ascii="宋体" w:hAnsi="宋体" w:cs="宋体"/>
          <w:lang w:eastAsia="zh-CN"/>
        </w:rPr>
      </w:pPr>
    </w:p>
    <w:p w14:paraId="687A9895" w14:textId="77777777" w:rsidR="00340BBF" w:rsidRDefault="00340BBF">
      <w:pPr>
        <w:pStyle w:val="null3"/>
        <w:outlineLvl w:val="0"/>
        <w:rPr>
          <w:rFonts w:ascii="宋体" w:hAnsi="宋体" w:cs="宋体"/>
          <w:lang w:eastAsia="zh-CN"/>
        </w:rPr>
      </w:pPr>
    </w:p>
    <w:p w14:paraId="423C7687" w14:textId="77777777" w:rsidR="00340BBF" w:rsidRDefault="00340BBF">
      <w:pPr>
        <w:pStyle w:val="null3"/>
        <w:outlineLvl w:val="0"/>
        <w:rPr>
          <w:rFonts w:ascii="宋体" w:hAnsi="宋体" w:cs="宋体"/>
          <w:lang w:eastAsia="zh-CN"/>
        </w:rPr>
      </w:pPr>
    </w:p>
    <w:p w14:paraId="249BF030" w14:textId="77777777" w:rsidR="00340BBF" w:rsidRDefault="00340BBF">
      <w:pPr>
        <w:pStyle w:val="null3"/>
        <w:outlineLvl w:val="0"/>
        <w:rPr>
          <w:rFonts w:ascii="宋体" w:hAnsi="宋体" w:cs="宋体"/>
          <w:lang w:eastAsia="zh-CN"/>
        </w:rPr>
      </w:pPr>
    </w:p>
    <w:p w14:paraId="0D5A1E6F" w14:textId="77777777" w:rsidR="00340BBF" w:rsidRDefault="00340BBF">
      <w:pPr>
        <w:pStyle w:val="null3"/>
        <w:outlineLvl w:val="0"/>
        <w:rPr>
          <w:rFonts w:ascii="宋体" w:hAnsi="宋体" w:cs="宋体"/>
          <w:lang w:eastAsia="zh-CN"/>
        </w:rPr>
      </w:pPr>
    </w:p>
    <w:p w14:paraId="554E3641" w14:textId="77777777" w:rsidR="00340BBF" w:rsidRDefault="00340BBF">
      <w:pPr>
        <w:pStyle w:val="null3"/>
        <w:outlineLvl w:val="0"/>
        <w:rPr>
          <w:rFonts w:ascii="宋体" w:hAnsi="宋体" w:cs="宋体"/>
          <w:lang w:eastAsia="zh-CN"/>
        </w:rPr>
      </w:pPr>
    </w:p>
    <w:p w14:paraId="348442B7" w14:textId="77777777" w:rsidR="00340BBF" w:rsidRDefault="00340BBF">
      <w:pPr>
        <w:pStyle w:val="null3"/>
        <w:outlineLvl w:val="0"/>
        <w:rPr>
          <w:rFonts w:ascii="宋体" w:hAnsi="宋体" w:cs="宋体"/>
          <w:lang w:eastAsia="zh-CN"/>
        </w:rPr>
      </w:pPr>
    </w:p>
    <w:p w14:paraId="51003DEC" w14:textId="77777777" w:rsidR="00340BBF" w:rsidRDefault="00340BBF">
      <w:pPr>
        <w:pStyle w:val="null3"/>
        <w:outlineLvl w:val="0"/>
        <w:rPr>
          <w:rFonts w:ascii="宋体" w:hAnsi="宋体" w:cs="宋体"/>
          <w:lang w:eastAsia="zh-CN"/>
        </w:rPr>
      </w:pPr>
    </w:p>
    <w:p w14:paraId="11545F9A" w14:textId="77777777" w:rsidR="00340BBF" w:rsidRDefault="00340BBF">
      <w:pPr>
        <w:pStyle w:val="null3"/>
        <w:outlineLvl w:val="0"/>
        <w:rPr>
          <w:rFonts w:ascii="宋体" w:hAnsi="宋体" w:cs="宋体"/>
          <w:lang w:eastAsia="zh-CN"/>
        </w:rPr>
      </w:pPr>
    </w:p>
    <w:p w14:paraId="6CE45AC1" w14:textId="77777777" w:rsidR="00340BBF" w:rsidRDefault="00340BBF">
      <w:pPr>
        <w:pStyle w:val="null3"/>
        <w:outlineLvl w:val="0"/>
        <w:rPr>
          <w:rFonts w:ascii="宋体" w:hAnsi="宋体" w:cs="宋体"/>
          <w:lang w:eastAsia="zh-CN"/>
        </w:rPr>
      </w:pPr>
    </w:p>
    <w:p w14:paraId="0F7A86B7" w14:textId="77777777" w:rsidR="00340BBF" w:rsidRDefault="00340BBF">
      <w:pPr>
        <w:pStyle w:val="null3"/>
        <w:outlineLvl w:val="0"/>
        <w:rPr>
          <w:rFonts w:ascii="宋体" w:hAnsi="宋体" w:cs="宋体"/>
          <w:lang w:eastAsia="zh-CN"/>
        </w:rPr>
      </w:pPr>
    </w:p>
    <w:p w14:paraId="6A8EE3D5" w14:textId="77777777" w:rsidR="00340BBF" w:rsidRDefault="00340BBF">
      <w:pPr>
        <w:pStyle w:val="null3"/>
        <w:jc w:val="center"/>
        <w:outlineLvl w:val="3"/>
        <w:rPr>
          <w:rFonts w:ascii="宋体" w:hAnsi="宋体" w:cs="宋体"/>
          <w:lang w:eastAsia="zh-CN"/>
        </w:rPr>
      </w:pPr>
    </w:p>
    <w:p w14:paraId="06C75BEB" w14:textId="77777777" w:rsidR="00340BBF" w:rsidRDefault="00246CAF">
      <w:pPr>
        <w:pStyle w:val="null3"/>
        <w:jc w:val="center"/>
        <w:outlineLvl w:val="3"/>
        <w:rPr>
          <w:rFonts w:ascii="宋体" w:hAnsi="宋体" w:cs="宋体"/>
          <w:lang w:eastAsia="zh-CN"/>
        </w:rPr>
      </w:pPr>
      <w:r>
        <w:rPr>
          <w:rFonts w:ascii="宋体" w:hAnsi="宋体" w:cs="宋体"/>
          <w:b/>
          <w:sz w:val="24"/>
        </w:rPr>
        <w:t>采购项目编号：</w:t>
      </w:r>
      <w:r>
        <w:rPr>
          <w:rFonts w:ascii="宋体" w:hAnsi="宋体" w:cs="宋体"/>
          <w:b/>
          <w:sz w:val="24"/>
          <w:lang w:eastAsia="zh-CN"/>
        </w:rPr>
        <w:t>HZZH2026019</w:t>
      </w:r>
    </w:p>
    <w:p w14:paraId="291DEB50" w14:textId="77777777" w:rsidR="00340BBF" w:rsidRDefault="00246CAF">
      <w:pPr>
        <w:jc w:val="center"/>
        <w:rPr>
          <w:rFonts w:ascii="宋体" w:hAnsi="宋体" w:cs="宋体" w:hint="eastAsia"/>
          <w:b/>
          <w:sz w:val="24"/>
        </w:rPr>
      </w:pPr>
      <w:r>
        <w:rPr>
          <w:rFonts w:ascii="宋体" w:hAnsi="宋体" w:cs="宋体" w:hint="eastAsia"/>
          <w:b/>
          <w:sz w:val="24"/>
        </w:rPr>
        <w:t>采购项目名称</w:t>
      </w:r>
      <w:r>
        <w:rPr>
          <w:rFonts w:ascii="宋体" w:hAnsi="宋体" w:cs="宋体" w:hint="eastAsia"/>
          <w:b/>
          <w:sz w:val="24"/>
        </w:rPr>
        <w:t>：</w:t>
      </w:r>
      <w:r>
        <w:rPr>
          <w:rFonts w:ascii="宋体" w:hAnsi="宋体" w:cs="宋体" w:hint="eastAsia"/>
          <w:b/>
          <w:sz w:val="24"/>
        </w:rPr>
        <w:t>惠州市第一人民医院人事管理系统项目</w:t>
      </w:r>
    </w:p>
    <w:p w14:paraId="7BD92497" w14:textId="77777777" w:rsidR="00340BBF" w:rsidRDefault="00246CAF">
      <w:pPr>
        <w:pStyle w:val="null3"/>
        <w:jc w:val="center"/>
        <w:outlineLvl w:val="3"/>
        <w:rPr>
          <w:rFonts w:ascii="宋体" w:hAnsi="宋体" w:cs="宋体"/>
          <w:lang w:eastAsia="zh-CN"/>
        </w:rPr>
      </w:pPr>
      <w:r>
        <w:rPr>
          <w:rFonts w:ascii="宋体" w:hAnsi="宋体" w:cs="宋体"/>
          <w:b/>
          <w:sz w:val="24"/>
        </w:rPr>
        <w:t>采购人：</w:t>
      </w:r>
      <w:r>
        <w:rPr>
          <w:rFonts w:ascii="宋体" w:hAnsi="宋体" w:cs="宋体"/>
          <w:b/>
          <w:sz w:val="24"/>
          <w:lang w:eastAsia="zh-CN"/>
        </w:rPr>
        <w:t>惠州市第一人民医院</w:t>
      </w:r>
    </w:p>
    <w:p w14:paraId="545DAE77" w14:textId="77777777" w:rsidR="00340BBF" w:rsidRDefault="00246CAF">
      <w:pPr>
        <w:pStyle w:val="null3"/>
        <w:jc w:val="center"/>
        <w:outlineLvl w:val="3"/>
        <w:rPr>
          <w:rFonts w:ascii="宋体" w:hAnsi="宋体" w:cs="宋体"/>
          <w:lang w:eastAsia="zh-CN"/>
        </w:rPr>
      </w:pPr>
      <w:r>
        <w:rPr>
          <w:rFonts w:ascii="宋体" w:hAnsi="宋体" w:cs="宋体"/>
          <w:b/>
          <w:sz w:val="24"/>
        </w:rPr>
        <w:t>采购代理机构：</w:t>
      </w:r>
      <w:r>
        <w:rPr>
          <w:rFonts w:ascii="宋体" w:hAnsi="宋体" w:cs="宋体"/>
          <w:b/>
          <w:sz w:val="24"/>
          <w:lang w:eastAsia="zh-CN"/>
        </w:rPr>
        <w:t>惠州市中弘咨询管理有限公司</w:t>
      </w:r>
    </w:p>
    <w:p w14:paraId="28FADD94" w14:textId="77777777" w:rsidR="00340BBF" w:rsidRDefault="00246CAF">
      <w:pPr>
        <w:pStyle w:val="null3"/>
        <w:ind w:firstLine="480"/>
        <w:rPr>
          <w:rFonts w:ascii="宋体" w:hAnsi="宋体" w:cs="宋体"/>
        </w:rPr>
      </w:pPr>
      <w:r>
        <w:rPr>
          <w:rFonts w:ascii="宋体" w:hAnsi="宋体" w:cs="宋体"/>
        </w:rPr>
        <w:t xml:space="preserve">  </w:t>
      </w:r>
    </w:p>
    <w:p w14:paraId="3B134225" w14:textId="77777777" w:rsidR="00340BBF" w:rsidRDefault="00246CAF">
      <w:pPr>
        <w:rPr>
          <w:rFonts w:ascii="宋体" w:hAnsi="宋体" w:cs="宋体" w:hint="eastAsia"/>
          <w:b/>
          <w:sz w:val="36"/>
        </w:rPr>
      </w:pPr>
      <w:r>
        <w:rPr>
          <w:rFonts w:ascii="宋体" w:hAnsi="宋体" w:cs="宋体" w:hint="eastAsia"/>
          <w:b/>
          <w:sz w:val="36"/>
        </w:rPr>
        <w:br w:type="page"/>
      </w:r>
    </w:p>
    <w:p w14:paraId="6CDD54F0" w14:textId="77777777" w:rsidR="00340BBF" w:rsidRDefault="00246CAF">
      <w:pPr>
        <w:jc w:val="center"/>
        <w:rPr>
          <w:rFonts w:ascii="宋体" w:hAnsi="宋体" w:cs="宋体" w:hint="eastAsia"/>
          <w:sz w:val="36"/>
          <w:szCs w:val="44"/>
        </w:rPr>
      </w:pPr>
      <w:r>
        <w:rPr>
          <w:rFonts w:ascii="宋体" w:hAnsi="宋体" w:cs="宋体" w:hint="eastAsia"/>
          <w:b/>
          <w:bCs/>
          <w:sz w:val="40"/>
          <w:szCs w:val="48"/>
        </w:rPr>
        <w:lastRenderedPageBreak/>
        <w:t>目录</w:t>
      </w:r>
    </w:p>
    <w:p w14:paraId="021070AE" w14:textId="77777777" w:rsidR="00340BBF" w:rsidRDefault="00246CAF">
      <w:pPr>
        <w:pStyle w:val="TOC1"/>
        <w:tabs>
          <w:tab w:val="right" w:leader="dot" w:pos="8306"/>
        </w:tabs>
        <w:rPr>
          <w:rFonts w:ascii="宋体" w:hAnsi="宋体" w:cs="宋体" w:hint="eastAsia"/>
          <w:sz w:val="32"/>
          <w:szCs w:val="40"/>
        </w:rPr>
      </w:pPr>
      <w:r>
        <w:rPr>
          <w:rFonts w:ascii="宋体" w:hAnsi="宋体" w:cs="宋体" w:hint="eastAsia"/>
          <w:sz w:val="36"/>
          <w:szCs w:val="44"/>
        </w:rPr>
        <w:fldChar w:fldCharType="begin"/>
      </w:r>
      <w:r>
        <w:rPr>
          <w:rFonts w:ascii="宋体" w:hAnsi="宋体" w:cs="宋体" w:hint="eastAsia"/>
          <w:sz w:val="36"/>
          <w:szCs w:val="44"/>
        </w:rPr>
        <w:instrText xml:space="preserve">TOC \o "1-1" \h \u </w:instrText>
      </w:r>
      <w:r>
        <w:rPr>
          <w:rFonts w:ascii="宋体" w:hAnsi="宋体" w:cs="宋体" w:hint="eastAsia"/>
          <w:sz w:val="36"/>
          <w:szCs w:val="44"/>
        </w:rPr>
        <w:fldChar w:fldCharType="separate"/>
      </w:r>
      <w:hyperlink w:anchor="_Toc23773" w:history="1">
        <w:r>
          <w:rPr>
            <w:rFonts w:ascii="宋体" w:hAnsi="宋体" w:cs="宋体" w:hint="eastAsia"/>
            <w:sz w:val="32"/>
            <w:szCs w:val="40"/>
          </w:rPr>
          <w:t>第一章</w:t>
        </w:r>
        <w:r>
          <w:rPr>
            <w:rFonts w:ascii="宋体" w:hAnsi="宋体" w:cs="宋体" w:hint="eastAsia"/>
            <w:sz w:val="32"/>
            <w:szCs w:val="40"/>
          </w:rPr>
          <w:t xml:space="preserve"> </w:t>
        </w:r>
        <w:r>
          <w:rPr>
            <w:rFonts w:ascii="宋体" w:hAnsi="宋体" w:cs="宋体" w:hint="eastAsia"/>
            <w:sz w:val="32"/>
            <w:szCs w:val="40"/>
          </w:rPr>
          <w:t>投标邀请</w:t>
        </w:r>
      </w:hyperlink>
    </w:p>
    <w:p w14:paraId="4BBF6F7E" w14:textId="77777777" w:rsidR="00340BBF" w:rsidRDefault="00246CAF">
      <w:pPr>
        <w:pStyle w:val="TOC1"/>
        <w:tabs>
          <w:tab w:val="right" w:leader="dot" w:pos="8306"/>
        </w:tabs>
        <w:rPr>
          <w:rFonts w:ascii="宋体" w:hAnsi="宋体" w:cs="宋体" w:hint="eastAsia"/>
          <w:sz w:val="32"/>
          <w:szCs w:val="40"/>
        </w:rPr>
      </w:pPr>
      <w:hyperlink w:anchor="_Toc1768" w:history="1">
        <w:r>
          <w:rPr>
            <w:rFonts w:ascii="宋体" w:hAnsi="宋体" w:cs="宋体" w:hint="eastAsia"/>
            <w:sz w:val="32"/>
            <w:szCs w:val="40"/>
          </w:rPr>
          <w:t>第二章</w:t>
        </w:r>
        <w:r>
          <w:rPr>
            <w:rFonts w:ascii="宋体" w:hAnsi="宋体" w:cs="宋体" w:hint="eastAsia"/>
            <w:sz w:val="32"/>
            <w:szCs w:val="40"/>
          </w:rPr>
          <w:t xml:space="preserve"> </w:t>
        </w:r>
        <w:r>
          <w:rPr>
            <w:rFonts w:ascii="宋体" w:hAnsi="宋体" w:cs="宋体" w:hint="eastAsia"/>
            <w:sz w:val="32"/>
            <w:szCs w:val="40"/>
          </w:rPr>
          <w:t>采购需求</w:t>
        </w:r>
      </w:hyperlink>
    </w:p>
    <w:p w14:paraId="0A251C08" w14:textId="77777777" w:rsidR="00340BBF" w:rsidRDefault="00246CAF">
      <w:pPr>
        <w:pStyle w:val="TOC1"/>
        <w:tabs>
          <w:tab w:val="right" w:leader="dot" w:pos="8306"/>
        </w:tabs>
        <w:rPr>
          <w:rFonts w:ascii="宋体" w:hAnsi="宋体" w:cs="宋体" w:hint="eastAsia"/>
          <w:sz w:val="32"/>
          <w:szCs w:val="40"/>
        </w:rPr>
      </w:pPr>
      <w:hyperlink w:anchor="_Toc31376" w:history="1">
        <w:r>
          <w:rPr>
            <w:rFonts w:ascii="宋体" w:hAnsi="宋体" w:cs="宋体" w:hint="eastAsia"/>
            <w:sz w:val="32"/>
            <w:szCs w:val="40"/>
          </w:rPr>
          <w:t>第三章</w:t>
        </w:r>
        <w:r>
          <w:rPr>
            <w:rFonts w:ascii="宋体" w:hAnsi="宋体" w:cs="宋体" w:hint="eastAsia"/>
            <w:sz w:val="32"/>
            <w:szCs w:val="40"/>
          </w:rPr>
          <w:t xml:space="preserve"> </w:t>
        </w:r>
        <w:r>
          <w:rPr>
            <w:rFonts w:ascii="宋体" w:hAnsi="宋体" w:cs="宋体" w:hint="eastAsia"/>
            <w:sz w:val="32"/>
            <w:szCs w:val="40"/>
          </w:rPr>
          <w:t>投标人须知</w:t>
        </w:r>
      </w:hyperlink>
    </w:p>
    <w:p w14:paraId="4CB10E8F" w14:textId="77777777" w:rsidR="00340BBF" w:rsidRDefault="00246CAF">
      <w:pPr>
        <w:pStyle w:val="TOC1"/>
        <w:tabs>
          <w:tab w:val="right" w:leader="dot" w:pos="8306"/>
        </w:tabs>
        <w:rPr>
          <w:rFonts w:ascii="宋体" w:hAnsi="宋体" w:cs="宋体" w:hint="eastAsia"/>
          <w:sz w:val="32"/>
          <w:szCs w:val="40"/>
        </w:rPr>
      </w:pPr>
      <w:hyperlink w:anchor="_Toc4465" w:history="1">
        <w:r>
          <w:rPr>
            <w:rFonts w:ascii="宋体" w:hAnsi="宋体" w:cs="宋体" w:hint="eastAsia"/>
            <w:sz w:val="32"/>
            <w:szCs w:val="40"/>
          </w:rPr>
          <w:t>第四章</w:t>
        </w:r>
        <w:r>
          <w:rPr>
            <w:rFonts w:ascii="宋体" w:hAnsi="宋体" w:cs="宋体" w:hint="eastAsia"/>
            <w:sz w:val="32"/>
            <w:szCs w:val="40"/>
          </w:rPr>
          <w:t xml:space="preserve"> </w:t>
        </w:r>
        <w:r>
          <w:rPr>
            <w:rFonts w:ascii="宋体" w:hAnsi="宋体" w:cs="宋体" w:hint="eastAsia"/>
            <w:sz w:val="32"/>
            <w:szCs w:val="40"/>
          </w:rPr>
          <w:t>评标</w:t>
        </w:r>
      </w:hyperlink>
    </w:p>
    <w:p w14:paraId="3F8871DF" w14:textId="77777777" w:rsidR="00340BBF" w:rsidRDefault="00246CAF">
      <w:pPr>
        <w:pStyle w:val="TOC1"/>
        <w:tabs>
          <w:tab w:val="right" w:leader="dot" w:pos="8306"/>
        </w:tabs>
        <w:rPr>
          <w:rFonts w:ascii="宋体" w:hAnsi="宋体" w:cs="宋体" w:hint="eastAsia"/>
          <w:sz w:val="32"/>
          <w:szCs w:val="40"/>
        </w:rPr>
      </w:pPr>
      <w:hyperlink w:anchor="_Toc25013" w:history="1">
        <w:r>
          <w:rPr>
            <w:rFonts w:ascii="宋体" w:hAnsi="宋体" w:cs="宋体" w:hint="eastAsia"/>
            <w:sz w:val="32"/>
            <w:szCs w:val="40"/>
          </w:rPr>
          <w:t>第五章</w:t>
        </w:r>
        <w:r>
          <w:rPr>
            <w:rFonts w:ascii="宋体" w:hAnsi="宋体" w:cs="宋体" w:hint="eastAsia"/>
            <w:sz w:val="32"/>
            <w:szCs w:val="40"/>
          </w:rPr>
          <w:t xml:space="preserve"> </w:t>
        </w:r>
        <w:r>
          <w:rPr>
            <w:rFonts w:ascii="宋体" w:hAnsi="宋体" w:cs="宋体" w:hint="eastAsia"/>
            <w:sz w:val="32"/>
            <w:szCs w:val="40"/>
          </w:rPr>
          <w:t>合同文本</w:t>
        </w:r>
      </w:hyperlink>
    </w:p>
    <w:p w14:paraId="70853D65" w14:textId="77777777" w:rsidR="00340BBF" w:rsidRDefault="00246CAF">
      <w:pPr>
        <w:pStyle w:val="TOC1"/>
        <w:tabs>
          <w:tab w:val="right" w:leader="dot" w:pos="8306"/>
        </w:tabs>
        <w:rPr>
          <w:rFonts w:ascii="宋体" w:hAnsi="宋体" w:cs="宋体" w:hint="eastAsia"/>
          <w:sz w:val="32"/>
          <w:szCs w:val="40"/>
        </w:rPr>
      </w:pPr>
      <w:hyperlink w:anchor="_Toc13023" w:history="1">
        <w:r>
          <w:rPr>
            <w:rFonts w:ascii="宋体" w:hAnsi="宋体" w:cs="宋体" w:hint="eastAsia"/>
            <w:sz w:val="32"/>
            <w:szCs w:val="40"/>
          </w:rPr>
          <w:t>第六章</w:t>
        </w:r>
        <w:r>
          <w:rPr>
            <w:rFonts w:ascii="宋体" w:hAnsi="宋体" w:cs="宋体" w:hint="eastAsia"/>
            <w:sz w:val="32"/>
            <w:szCs w:val="40"/>
          </w:rPr>
          <w:t xml:space="preserve"> </w:t>
        </w:r>
        <w:r>
          <w:rPr>
            <w:rFonts w:ascii="宋体" w:hAnsi="宋体" w:cs="宋体" w:hint="eastAsia"/>
            <w:sz w:val="32"/>
            <w:szCs w:val="40"/>
          </w:rPr>
          <w:t>投标文件格式与要求</w:t>
        </w:r>
      </w:hyperlink>
    </w:p>
    <w:p w14:paraId="42912D2C" w14:textId="77777777" w:rsidR="00340BBF" w:rsidRDefault="00340BBF">
      <w:pPr>
        <w:pStyle w:val="TOC1"/>
        <w:tabs>
          <w:tab w:val="right" w:leader="dot" w:pos="8306"/>
        </w:tabs>
        <w:rPr>
          <w:rFonts w:ascii="宋体" w:hAnsi="宋体" w:cs="宋体" w:hint="eastAsia"/>
          <w:sz w:val="36"/>
          <w:szCs w:val="44"/>
        </w:rPr>
      </w:pPr>
    </w:p>
    <w:p w14:paraId="567ED6F6" w14:textId="77777777" w:rsidR="00340BBF" w:rsidRDefault="00246CAF">
      <w:pPr>
        <w:rPr>
          <w:rFonts w:ascii="宋体" w:hAnsi="宋体" w:cs="宋体" w:hint="eastAsia"/>
        </w:rPr>
      </w:pPr>
      <w:r>
        <w:rPr>
          <w:rFonts w:ascii="宋体" w:hAnsi="宋体" w:cs="宋体" w:hint="eastAsia"/>
          <w:sz w:val="32"/>
          <w:szCs w:val="32"/>
        </w:rPr>
        <w:fldChar w:fldCharType="end"/>
      </w:r>
    </w:p>
    <w:p w14:paraId="5B097D5F" w14:textId="77777777" w:rsidR="00340BBF" w:rsidRDefault="00340BBF">
      <w:pPr>
        <w:rPr>
          <w:rFonts w:ascii="宋体" w:hAnsi="宋体" w:cs="宋体" w:hint="eastAsia"/>
        </w:rPr>
      </w:pPr>
    </w:p>
    <w:p w14:paraId="161B95D5" w14:textId="77777777" w:rsidR="00340BBF" w:rsidRDefault="00246CAF">
      <w:pPr>
        <w:outlineLvl w:val="0"/>
        <w:rPr>
          <w:rFonts w:ascii="宋体" w:hAnsi="宋体" w:cs="宋体" w:hint="eastAsia"/>
          <w:b/>
          <w:sz w:val="36"/>
        </w:rPr>
      </w:pPr>
      <w:r>
        <w:rPr>
          <w:rFonts w:ascii="宋体" w:hAnsi="宋体" w:cs="宋体" w:hint="eastAsia"/>
          <w:b/>
          <w:sz w:val="36"/>
        </w:rPr>
        <w:br w:type="page"/>
      </w:r>
    </w:p>
    <w:p w14:paraId="3B4FCA92" w14:textId="77777777" w:rsidR="00340BBF" w:rsidRDefault="00340BBF">
      <w:pPr>
        <w:pStyle w:val="2"/>
        <w:ind w:firstLine="482"/>
        <w:rPr>
          <w:rFonts w:hint="eastAsia"/>
        </w:rPr>
      </w:pPr>
    </w:p>
    <w:p w14:paraId="7F1B13BC" w14:textId="77777777" w:rsidR="00340BBF" w:rsidRDefault="00246CAF">
      <w:pPr>
        <w:pStyle w:val="null3"/>
        <w:jc w:val="center"/>
        <w:outlineLvl w:val="0"/>
        <w:rPr>
          <w:rFonts w:ascii="宋体" w:hAnsi="宋体" w:cs="宋体"/>
        </w:rPr>
      </w:pPr>
      <w:bookmarkStart w:id="1" w:name="_Toc23773"/>
      <w:r>
        <w:rPr>
          <w:rFonts w:ascii="宋体" w:hAnsi="宋体" w:cs="宋体"/>
          <w:b/>
          <w:sz w:val="36"/>
        </w:rPr>
        <w:t>第一章</w:t>
      </w:r>
      <w:r>
        <w:rPr>
          <w:rFonts w:ascii="宋体" w:hAnsi="宋体" w:cs="宋体"/>
          <w:b/>
          <w:sz w:val="36"/>
          <w:lang w:eastAsia="zh-CN"/>
        </w:rPr>
        <w:t xml:space="preserve"> </w:t>
      </w:r>
      <w:r>
        <w:rPr>
          <w:rFonts w:ascii="宋体" w:hAnsi="宋体" w:cs="宋体"/>
          <w:b/>
          <w:sz w:val="36"/>
        </w:rPr>
        <w:t>投标邀请</w:t>
      </w:r>
      <w:bookmarkEnd w:id="1"/>
    </w:p>
    <w:p w14:paraId="4CD10530" w14:textId="77777777" w:rsidR="00340BBF" w:rsidRDefault="00246CAF">
      <w:pPr>
        <w:pStyle w:val="null3"/>
        <w:ind w:firstLine="480"/>
        <w:rPr>
          <w:rFonts w:ascii="宋体" w:hAnsi="宋体" w:cs="宋体"/>
        </w:rPr>
      </w:pPr>
      <w:r>
        <w:rPr>
          <w:rFonts w:ascii="宋体" w:hAnsi="宋体" w:cs="宋体"/>
          <w:lang w:eastAsia="zh-CN"/>
        </w:rPr>
        <w:t>惠州市中弘咨询管理有限公司</w:t>
      </w:r>
      <w:r>
        <w:rPr>
          <w:rFonts w:ascii="宋体" w:hAnsi="宋体" w:cs="宋体"/>
        </w:rPr>
        <w:t>受</w:t>
      </w:r>
      <w:r>
        <w:rPr>
          <w:rFonts w:ascii="宋体" w:hAnsi="宋体" w:cs="宋体"/>
          <w:lang w:eastAsia="zh-CN"/>
        </w:rPr>
        <w:t>惠州市第一人民医院</w:t>
      </w:r>
      <w:r>
        <w:rPr>
          <w:rFonts w:ascii="宋体" w:hAnsi="宋体" w:cs="宋体"/>
        </w:rPr>
        <w:t>的委托，采用公开招标方式组织采购</w:t>
      </w:r>
      <w:r>
        <w:rPr>
          <w:rFonts w:ascii="宋体" w:hAnsi="宋体" w:cs="宋体"/>
          <w:lang w:eastAsia="zh-CN"/>
        </w:rPr>
        <w:t>惠州市第一人民医院人事管理系统项目</w:t>
      </w:r>
      <w:r>
        <w:rPr>
          <w:rFonts w:ascii="宋体" w:hAnsi="宋体" w:cs="宋体"/>
        </w:rPr>
        <w:t>。欢迎符合资格条件的国内供应商参加投标。</w:t>
      </w:r>
    </w:p>
    <w:p w14:paraId="09C0DFE0" w14:textId="77777777" w:rsidR="00340BBF" w:rsidRDefault="00246CAF">
      <w:pPr>
        <w:pStyle w:val="null3"/>
        <w:outlineLvl w:val="2"/>
        <w:rPr>
          <w:rFonts w:ascii="宋体" w:hAnsi="宋体" w:cs="宋体"/>
        </w:rPr>
      </w:pPr>
      <w:r>
        <w:rPr>
          <w:rFonts w:ascii="宋体" w:hAnsi="宋体" w:cs="宋体"/>
          <w:b/>
          <w:sz w:val="28"/>
        </w:rPr>
        <w:t>一</w:t>
      </w:r>
      <w:r>
        <w:rPr>
          <w:rFonts w:ascii="宋体" w:hAnsi="宋体" w:cs="宋体"/>
          <w:b/>
          <w:sz w:val="28"/>
          <w:lang w:eastAsia="zh-CN"/>
        </w:rPr>
        <w:t>、</w:t>
      </w:r>
      <w:r>
        <w:rPr>
          <w:rFonts w:ascii="宋体" w:hAnsi="宋体" w:cs="宋体"/>
          <w:b/>
          <w:sz w:val="28"/>
        </w:rPr>
        <w:t>项目概述</w:t>
      </w:r>
    </w:p>
    <w:p w14:paraId="47595B42"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lang w:eastAsia="zh-CN"/>
        </w:rPr>
        <w:t>、</w:t>
      </w:r>
      <w:r>
        <w:rPr>
          <w:rFonts w:ascii="宋体" w:hAnsi="宋体" w:cs="宋体"/>
          <w:b/>
          <w:sz w:val="24"/>
        </w:rPr>
        <w:t>名称与编号</w:t>
      </w:r>
    </w:p>
    <w:p w14:paraId="4A0EC65F" w14:textId="77777777" w:rsidR="00340BBF" w:rsidRDefault="00246CAF">
      <w:pPr>
        <w:pStyle w:val="null3"/>
        <w:ind w:firstLine="480"/>
        <w:rPr>
          <w:rFonts w:ascii="宋体" w:hAnsi="宋体" w:cs="宋体"/>
          <w:lang w:eastAsia="zh-CN"/>
        </w:rPr>
      </w:pPr>
      <w:bookmarkStart w:id="2" w:name="OLE_LINK1"/>
      <w:r>
        <w:rPr>
          <w:rFonts w:ascii="宋体" w:hAnsi="宋体" w:cs="宋体"/>
          <w:lang w:eastAsia="zh-CN"/>
        </w:rPr>
        <w:t>采购项目名称</w:t>
      </w:r>
      <w:r>
        <w:rPr>
          <w:rFonts w:ascii="宋体" w:hAnsi="宋体" w:cs="宋体"/>
        </w:rPr>
        <w:t>：</w:t>
      </w:r>
      <w:r>
        <w:rPr>
          <w:rFonts w:ascii="宋体" w:hAnsi="宋体" w:cs="宋体"/>
          <w:lang w:eastAsia="zh-CN"/>
        </w:rPr>
        <w:t>惠州市第一人民医院人事管理系统项目</w:t>
      </w:r>
    </w:p>
    <w:p w14:paraId="33DD0AB9" w14:textId="77777777" w:rsidR="00340BBF" w:rsidRDefault="00246CAF">
      <w:pPr>
        <w:pStyle w:val="null3"/>
        <w:ind w:firstLine="480"/>
        <w:rPr>
          <w:rFonts w:ascii="宋体" w:hAnsi="宋体" w:cs="宋体"/>
          <w:lang w:eastAsia="zh-CN"/>
        </w:rPr>
      </w:pPr>
      <w:r>
        <w:rPr>
          <w:rFonts w:ascii="宋体" w:hAnsi="宋体" w:cs="宋体"/>
        </w:rPr>
        <w:t>采购项目编号：</w:t>
      </w:r>
      <w:r>
        <w:rPr>
          <w:rFonts w:ascii="宋体" w:hAnsi="宋体" w:cs="宋体"/>
          <w:lang w:eastAsia="zh-CN"/>
        </w:rPr>
        <w:t>HZZH2026019</w:t>
      </w:r>
    </w:p>
    <w:p w14:paraId="41F11760" w14:textId="77777777" w:rsidR="00340BBF" w:rsidRDefault="00246CAF">
      <w:pPr>
        <w:pStyle w:val="null3"/>
        <w:ind w:firstLine="480"/>
        <w:rPr>
          <w:rFonts w:ascii="宋体" w:hAnsi="宋体" w:cs="宋体"/>
        </w:rPr>
      </w:pPr>
      <w:r>
        <w:rPr>
          <w:rFonts w:ascii="宋体" w:hAnsi="宋体" w:cs="宋体"/>
          <w:lang w:eastAsia="zh-CN"/>
        </w:rPr>
        <w:t>采购方</w:t>
      </w:r>
      <w:r>
        <w:rPr>
          <w:rFonts w:ascii="宋体" w:hAnsi="宋体" w:cs="宋体"/>
        </w:rPr>
        <w:t>式：公开招标</w:t>
      </w:r>
    </w:p>
    <w:p w14:paraId="591A923E" w14:textId="77777777" w:rsidR="00340BBF" w:rsidRDefault="00246CAF">
      <w:pPr>
        <w:pStyle w:val="null3"/>
        <w:ind w:firstLine="480"/>
        <w:rPr>
          <w:rFonts w:ascii="宋体" w:hAnsi="宋体" w:cs="宋体"/>
        </w:rPr>
      </w:pPr>
      <w:r>
        <w:rPr>
          <w:rFonts w:ascii="宋体" w:hAnsi="宋体" w:cs="宋体"/>
        </w:rPr>
        <w:t>预算金额：</w:t>
      </w:r>
      <w:r>
        <w:rPr>
          <w:rFonts w:ascii="宋体" w:hAnsi="宋体" w:cs="宋体"/>
          <w:lang w:eastAsia="zh-CN"/>
        </w:rPr>
        <w:t>580,717.00</w:t>
      </w:r>
      <w:r>
        <w:rPr>
          <w:rFonts w:ascii="宋体" w:hAnsi="宋体" w:cs="宋体"/>
        </w:rPr>
        <w:t>元</w:t>
      </w:r>
      <w:bookmarkEnd w:id="2"/>
    </w:p>
    <w:p w14:paraId="6B694297"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lang w:eastAsia="zh-CN"/>
        </w:rPr>
        <w:t>、</w:t>
      </w:r>
      <w:r>
        <w:rPr>
          <w:rFonts w:ascii="宋体" w:hAnsi="宋体" w:cs="宋体"/>
          <w:b/>
          <w:sz w:val="24"/>
        </w:rPr>
        <w:t>项目内容及需求情况（采购项目技术规格、参数及要求）</w:t>
      </w:r>
    </w:p>
    <w:tbl>
      <w:tblPr>
        <w:tblW w:w="851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2900"/>
        <w:gridCol w:w="1343"/>
        <w:gridCol w:w="1703"/>
        <w:gridCol w:w="1703"/>
      </w:tblGrid>
      <w:tr w:rsidR="00340BBF" w14:paraId="20F7C909" w14:textId="77777777">
        <w:trPr>
          <w:trHeight w:val="325"/>
          <w:jc w:val="center"/>
        </w:trPr>
        <w:tc>
          <w:tcPr>
            <w:tcW w:w="870" w:type="dxa"/>
            <w:vAlign w:val="center"/>
          </w:tcPr>
          <w:p w14:paraId="402C948A" w14:textId="77777777" w:rsidR="00340BBF" w:rsidRDefault="00246CAF">
            <w:pPr>
              <w:pStyle w:val="null3"/>
              <w:jc w:val="center"/>
              <w:rPr>
                <w:rFonts w:ascii="宋体" w:hAnsi="宋体" w:cs="宋体"/>
              </w:rPr>
            </w:pPr>
            <w:r>
              <w:rPr>
                <w:rFonts w:ascii="宋体" w:hAnsi="宋体" w:cs="宋体"/>
              </w:rPr>
              <w:t>序号</w:t>
            </w:r>
          </w:p>
        </w:tc>
        <w:tc>
          <w:tcPr>
            <w:tcW w:w="2900" w:type="dxa"/>
            <w:vAlign w:val="center"/>
          </w:tcPr>
          <w:p w14:paraId="094B4B60" w14:textId="77777777" w:rsidR="00340BBF" w:rsidRDefault="00246CAF">
            <w:pPr>
              <w:pStyle w:val="null3"/>
              <w:jc w:val="center"/>
              <w:rPr>
                <w:rFonts w:ascii="宋体" w:hAnsi="宋体" w:cs="宋体"/>
              </w:rPr>
            </w:pPr>
            <w:r>
              <w:rPr>
                <w:rFonts w:ascii="宋体" w:hAnsi="宋体" w:cs="宋体"/>
              </w:rPr>
              <w:t>采购标的</w:t>
            </w:r>
          </w:p>
        </w:tc>
        <w:tc>
          <w:tcPr>
            <w:tcW w:w="1343" w:type="dxa"/>
            <w:vAlign w:val="center"/>
          </w:tcPr>
          <w:p w14:paraId="2897622A" w14:textId="77777777" w:rsidR="00340BBF" w:rsidRDefault="00246CAF">
            <w:pPr>
              <w:pStyle w:val="null3"/>
              <w:jc w:val="center"/>
              <w:rPr>
                <w:rFonts w:ascii="宋体" w:hAnsi="宋体" w:cs="宋体"/>
              </w:rPr>
            </w:pPr>
            <w:r>
              <w:rPr>
                <w:rFonts w:ascii="宋体" w:hAnsi="宋体" w:cs="宋体"/>
              </w:rPr>
              <w:t>数量</w:t>
            </w:r>
          </w:p>
        </w:tc>
        <w:tc>
          <w:tcPr>
            <w:tcW w:w="1703" w:type="dxa"/>
            <w:vAlign w:val="center"/>
          </w:tcPr>
          <w:p w14:paraId="529DB940" w14:textId="77777777" w:rsidR="00340BBF" w:rsidRDefault="00246CAF">
            <w:pPr>
              <w:pStyle w:val="null3"/>
              <w:jc w:val="center"/>
              <w:rPr>
                <w:rFonts w:ascii="宋体" w:hAnsi="宋体" w:cs="宋体"/>
              </w:rPr>
            </w:pPr>
            <w:r>
              <w:rPr>
                <w:rFonts w:ascii="宋体" w:hAnsi="宋体" w:cs="宋体"/>
              </w:rPr>
              <w:t>技术规格、参数及要求</w:t>
            </w:r>
          </w:p>
        </w:tc>
        <w:tc>
          <w:tcPr>
            <w:tcW w:w="1703" w:type="dxa"/>
            <w:vAlign w:val="center"/>
          </w:tcPr>
          <w:p w14:paraId="07D8BDD8" w14:textId="77777777" w:rsidR="00340BBF" w:rsidRDefault="00246CAF">
            <w:pPr>
              <w:pStyle w:val="null3"/>
              <w:jc w:val="center"/>
              <w:rPr>
                <w:rFonts w:ascii="宋体" w:hAnsi="宋体" w:cs="宋体"/>
              </w:rPr>
            </w:pPr>
            <w:r>
              <w:rPr>
                <w:rFonts w:ascii="宋体" w:hAnsi="宋体" w:cs="宋体"/>
              </w:rPr>
              <w:t>是否允许进口</w:t>
            </w:r>
            <w:r>
              <w:rPr>
                <w:rFonts w:ascii="宋体" w:hAnsi="宋体" w:cs="宋体"/>
              </w:rPr>
              <w:t xml:space="preserve"> </w:t>
            </w:r>
            <w:r>
              <w:rPr>
                <w:rFonts w:ascii="宋体" w:hAnsi="宋体" w:cs="宋体"/>
              </w:rPr>
              <w:t>产品</w:t>
            </w:r>
          </w:p>
        </w:tc>
      </w:tr>
      <w:tr w:rsidR="00340BBF" w14:paraId="06E006EC" w14:textId="77777777">
        <w:trPr>
          <w:trHeight w:val="420"/>
          <w:jc w:val="center"/>
        </w:trPr>
        <w:tc>
          <w:tcPr>
            <w:tcW w:w="870" w:type="dxa"/>
            <w:vAlign w:val="center"/>
          </w:tcPr>
          <w:p w14:paraId="5CE80F45" w14:textId="77777777" w:rsidR="00340BBF" w:rsidRDefault="00246CAF">
            <w:pPr>
              <w:pStyle w:val="null3"/>
              <w:jc w:val="center"/>
              <w:rPr>
                <w:rFonts w:ascii="宋体" w:hAnsi="宋体" w:cs="宋体"/>
              </w:rPr>
            </w:pPr>
            <w:r>
              <w:rPr>
                <w:rFonts w:ascii="宋体" w:hAnsi="宋体" w:cs="宋体"/>
              </w:rPr>
              <w:t>1</w:t>
            </w:r>
          </w:p>
        </w:tc>
        <w:tc>
          <w:tcPr>
            <w:tcW w:w="2900" w:type="dxa"/>
            <w:vAlign w:val="center"/>
          </w:tcPr>
          <w:p w14:paraId="4D9EC253" w14:textId="77777777" w:rsidR="00340BBF" w:rsidRDefault="00246CAF">
            <w:pPr>
              <w:pStyle w:val="null3"/>
              <w:jc w:val="center"/>
              <w:rPr>
                <w:rFonts w:ascii="宋体" w:hAnsi="宋体" w:cs="宋体"/>
                <w:lang w:eastAsia="zh-CN"/>
              </w:rPr>
            </w:pPr>
            <w:r>
              <w:rPr>
                <w:rFonts w:ascii="宋体" w:hAnsi="宋体" w:cs="宋体"/>
                <w:lang w:eastAsia="zh-CN"/>
              </w:rPr>
              <w:t>惠州市第一人民医院人事管理系统项目</w:t>
            </w:r>
          </w:p>
        </w:tc>
        <w:tc>
          <w:tcPr>
            <w:tcW w:w="1343" w:type="dxa"/>
            <w:vAlign w:val="center"/>
          </w:tcPr>
          <w:p w14:paraId="5E91D872" w14:textId="77777777" w:rsidR="00340BBF" w:rsidRDefault="00246CAF">
            <w:pPr>
              <w:pStyle w:val="null3"/>
              <w:jc w:val="center"/>
              <w:rPr>
                <w:rFonts w:ascii="宋体" w:hAnsi="宋体" w:cs="宋体"/>
                <w:lang w:eastAsia="zh-CN"/>
              </w:rPr>
            </w:pPr>
            <w:r>
              <w:rPr>
                <w:rFonts w:ascii="宋体" w:hAnsi="宋体" w:cs="宋体"/>
                <w:lang w:eastAsia="zh-CN"/>
              </w:rPr>
              <w:t>1</w:t>
            </w:r>
            <w:r>
              <w:rPr>
                <w:rFonts w:ascii="宋体" w:hAnsi="宋体" w:cs="宋体"/>
                <w:lang w:eastAsia="zh-CN"/>
              </w:rPr>
              <w:t>套</w:t>
            </w:r>
          </w:p>
        </w:tc>
        <w:tc>
          <w:tcPr>
            <w:tcW w:w="1703" w:type="dxa"/>
            <w:vAlign w:val="center"/>
          </w:tcPr>
          <w:p w14:paraId="1C2975A4" w14:textId="77777777" w:rsidR="00340BBF" w:rsidRDefault="00246CAF">
            <w:pPr>
              <w:pStyle w:val="null3"/>
              <w:jc w:val="center"/>
              <w:rPr>
                <w:rFonts w:ascii="宋体" w:hAnsi="宋体" w:cs="宋体"/>
              </w:rPr>
            </w:pPr>
            <w:r>
              <w:rPr>
                <w:rFonts w:ascii="宋体" w:hAnsi="宋体" w:cs="宋体"/>
              </w:rPr>
              <w:t>详见第二章</w:t>
            </w:r>
          </w:p>
        </w:tc>
        <w:tc>
          <w:tcPr>
            <w:tcW w:w="1703" w:type="dxa"/>
            <w:vAlign w:val="center"/>
          </w:tcPr>
          <w:p w14:paraId="7D92E173" w14:textId="77777777" w:rsidR="00340BBF" w:rsidRDefault="00246CAF">
            <w:pPr>
              <w:pStyle w:val="null3"/>
              <w:jc w:val="center"/>
              <w:rPr>
                <w:rFonts w:ascii="宋体" w:hAnsi="宋体" w:cs="宋体"/>
              </w:rPr>
            </w:pPr>
            <w:r>
              <w:rPr>
                <w:rFonts w:ascii="宋体" w:hAnsi="宋体" w:cs="宋体"/>
              </w:rPr>
              <w:t>否</w:t>
            </w:r>
          </w:p>
        </w:tc>
      </w:tr>
    </w:tbl>
    <w:p w14:paraId="5B762EE0" w14:textId="77777777" w:rsidR="00340BBF" w:rsidRDefault="00246CAF">
      <w:pPr>
        <w:pStyle w:val="null3"/>
        <w:ind w:firstLineChars="200" w:firstLine="400"/>
        <w:rPr>
          <w:rFonts w:ascii="宋体" w:hAnsi="宋体" w:cs="宋体"/>
          <w:lang w:eastAsia="zh-CN"/>
        </w:rPr>
      </w:pPr>
      <w:r>
        <w:rPr>
          <w:rFonts w:ascii="宋体" w:hAnsi="宋体" w:cs="宋体"/>
          <w:lang w:eastAsia="zh-CN"/>
        </w:rPr>
        <w:t>本采购包不接受联合体投标</w:t>
      </w:r>
    </w:p>
    <w:p w14:paraId="5FF1287B" w14:textId="77777777" w:rsidR="00340BBF" w:rsidRDefault="00246CAF">
      <w:pPr>
        <w:pStyle w:val="null3"/>
        <w:ind w:firstLineChars="200" w:firstLine="400"/>
        <w:rPr>
          <w:rFonts w:ascii="宋体" w:hAnsi="宋体" w:cs="宋体"/>
          <w:lang w:eastAsia="zh-CN"/>
        </w:rPr>
      </w:pPr>
      <w:r>
        <w:rPr>
          <w:rFonts w:ascii="宋体" w:hAnsi="宋体" w:cs="宋体"/>
          <w:lang w:eastAsia="zh-CN"/>
        </w:rPr>
        <w:t>合同分包：</w:t>
      </w:r>
      <w:r>
        <w:rPr>
          <w:rFonts w:ascii="宋体" w:hAnsi="宋体" w:cs="宋体"/>
        </w:rPr>
        <w:t>不允许合同分包</w:t>
      </w:r>
      <w:r>
        <w:rPr>
          <w:rFonts w:ascii="宋体" w:hAnsi="宋体" w:cs="宋体"/>
          <w:lang w:eastAsia="zh-CN"/>
        </w:rPr>
        <w:t xml:space="preserve"> </w:t>
      </w:r>
    </w:p>
    <w:p w14:paraId="41AAE01C" w14:textId="77777777" w:rsidR="00340BBF" w:rsidRDefault="00246CAF">
      <w:pPr>
        <w:pStyle w:val="null3"/>
        <w:ind w:firstLineChars="200" w:firstLine="400"/>
        <w:rPr>
          <w:rFonts w:ascii="宋体" w:hAnsi="宋体" w:cs="宋体"/>
          <w:lang w:eastAsia="zh-CN"/>
        </w:rPr>
      </w:pPr>
      <w:r>
        <w:rPr>
          <w:rFonts w:ascii="宋体" w:hAnsi="宋体" w:cs="宋体"/>
          <w:lang w:eastAsia="zh-CN"/>
        </w:rPr>
        <w:t>合同履行期限：</w:t>
      </w:r>
      <w:r>
        <w:rPr>
          <w:rFonts w:ascii="宋体" w:hAnsi="宋体" w:cs="宋体"/>
        </w:rPr>
        <w:t>合同签订后</w:t>
      </w:r>
      <w:r>
        <w:rPr>
          <w:rFonts w:ascii="宋体" w:hAnsi="宋体" w:cs="宋体"/>
        </w:rPr>
        <w:t xml:space="preserve">30 </w:t>
      </w:r>
      <w:r>
        <w:rPr>
          <w:rFonts w:ascii="宋体" w:hAnsi="宋体" w:cs="宋体"/>
        </w:rPr>
        <w:t>个工作日内，供应商负责将软件产品部署至医院服务器，产品需要安装调试的应及时安装调试，并承担由此产生的全部等费用</w:t>
      </w:r>
      <w:r>
        <w:rPr>
          <w:rFonts w:ascii="宋体" w:hAnsi="宋体" w:cs="宋体"/>
          <w:lang w:eastAsia="zh-CN"/>
        </w:rPr>
        <w:t>。</w:t>
      </w:r>
    </w:p>
    <w:p w14:paraId="53645B73" w14:textId="77777777" w:rsidR="00340BBF" w:rsidRDefault="00246CAF">
      <w:pPr>
        <w:pStyle w:val="null3"/>
        <w:numPr>
          <w:ilvl w:val="0"/>
          <w:numId w:val="1"/>
        </w:numPr>
        <w:outlineLvl w:val="2"/>
        <w:rPr>
          <w:rFonts w:ascii="宋体" w:hAnsi="宋体" w:cs="宋体"/>
          <w:b/>
          <w:sz w:val="28"/>
        </w:rPr>
      </w:pPr>
      <w:r>
        <w:rPr>
          <w:rFonts w:ascii="宋体" w:hAnsi="宋体" w:cs="宋体"/>
          <w:b/>
          <w:sz w:val="28"/>
        </w:rPr>
        <w:t>投标人的资格要求</w:t>
      </w:r>
    </w:p>
    <w:p w14:paraId="4C153D58" w14:textId="77777777" w:rsidR="00340BBF" w:rsidRDefault="00246CAF">
      <w:pPr>
        <w:outlineLvl w:val="2"/>
        <w:rPr>
          <w:rFonts w:ascii="宋体" w:hAnsi="宋体" w:cs="宋体" w:hint="eastAsia"/>
          <w:sz w:val="20"/>
          <w:szCs w:val="22"/>
        </w:rPr>
      </w:pPr>
      <w:r>
        <w:rPr>
          <w:rFonts w:ascii="宋体" w:hAnsi="宋体" w:cs="宋体" w:hint="eastAsia"/>
          <w:sz w:val="20"/>
          <w:szCs w:val="22"/>
        </w:rPr>
        <w:t>1.</w:t>
      </w:r>
      <w:r>
        <w:rPr>
          <w:rFonts w:ascii="宋体" w:hAnsi="宋体" w:cs="宋体" w:hint="eastAsia"/>
          <w:sz w:val="20"/>
          <w:szCs w:val="22"/>
        </w:rPr>
        <w:t>投标人应具备《</w:t>
      </w:r>
      <w:r>
        <w:rPr>
          <w:rFonts w:ascii="宋体" w:hAnsi="宋体" w:cs="宋体" w:hint="eastAsia"/>
          <w:sz w:val="20"/>
          <w:szCs w:val="22"/>
        </w:rPr>
        <w:t>中华人民共和国政府采购法</w:t>
      </w:r>
      <w:r>
        <w:rPr>
          <w:rFonts w:ascii="宋体" w:hAnsi="宋体" w:cs="宋体" w:hint="eastAsia"/>
          <w:sz w:val="20"/>
          <w:szCs w:val="22"/>
        </w:rPr>
        <w:t>》第二十二条规定的条件，提供下列材料：</w:t>
      </w:r>
    </w:p>
    <w:p w14:paraId="65DF2864" w14:textId="77777777" w:rsidR="00340BBF" w:rsidRDefault="00246CAF">
      <w:pPr>
        <w:spacing w:line="320" w:lineRule="exact"/>
        <w:ind w:firstLineChars="200" w:firstLine="400"/>
        <w:rPr>
          <w:rFonts w:ascii="宋体" w:hAnsi="宋体" w:cs="宋体" w:hint="eastAsia"/>
          <w:sz w:val="20"/>
          <w:szCs w:val="20"/>
        </w:rPr>
      </w:pPr>
      <w:r>
        <w:rPr>
          <w:rFonts w:ascii="宋体" w:hAnsi="宋体" w:cs="宋体" w:hint="eastAsia"/>
          <w:sz w:val="20"/>
          <w:szCs w:val="20"/>
        </w:rPr>
        <w:t>1</w:t>
      </w:r>
      <w:r>
        <w:rPr>
          <w:rFonts w:ascii="宋体" w:hAnsi="宋体" w:cs="宋体" w:hint="eastAsia"/>
          <w:sz w:val="20"/>
          <w:szCs w:val="20"/>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D1D72D9" w14:textId="77777777" w:rsidR="00340BBF" w:rsidRDefault="00246CAF">
      <w:pPr>
        <w:spacing w:line="320" w:lineRule="exact"/>
        <w:ind w:firstLineChars="200" w:firstLine="400"/>
        <w:rPr>
          <w:rFonts w:ascii="宋体" w:hAnsi="宋体" w:cs="宋体" w:hint="eastAsia"/>
          <w:sz w:val="20"/>
          <w:szCs w:val="20"/>
        </w:rPr>
      </w:pPr>
      <w:r>
        <w:rPr>
          <w:rFonts w:ascii="宋体" w:hAnsi="宋体" w:cs="宋体" w:hint="eastAsia"/>
          <w:sz w:val="20"/>
          <w:szCs w:val="20"/>
        </w:rPr>
        <w:t>2</w:t>
      </w:r>
      <w:r>
        <w:rPr>
          <w:rFonts w:ascii="宋体" w:hAnsi="宋体" w:cs="宋体" w:hint="eastAsia"/>
          <w:sz w:val="20"/>
          <w:szCs w:val="20"/>
        </w:rPr>
        <w:t>）有依法缴纳税收和社会保障资金的良好记录：依据投标函相关承诺格式内容。</w:t>
      </w:r>
    </w:p>
    <w:p w14:paraId="2DCBC59A" w14:textId="77777777" w:rsidR="00340BBF" w:rsidRDefault="00246CAF">
      <w:pPr>
        <w:spacing w:line="320" w:lineRule="exact"/>
        <w:ind w:firstLineChars="200" w:firstLine="400"/>
        <w:rPr>
          <w:rFonts w:ascii="宋体" w:hAnsi="宋体" w:cs="宋体" w:hint="eastAsia"/>
          <w:sz w:val="20"/>
          <w:szCs w:val="20"/>
        </w:rPr>
      </w:pPr>
      <w:r>
        <w:rPr>
          <w:rFonts w:ascii="宋体" w:hAnsi="宋体" w:cs="宋体" w:hint="eastAsia"/>
          <w:sz w:val="20"/>
          <w:szCs w:val="20"/>
        </w:rPr>
        <w:t>3</w:t>
      </w:r>
      <w:r>
        <w:rPr>
          <w:rFonts w:ascii="宋体" w:hAnsi="宋体" w:cs="宋体" w:hint="eastAsia"/>
          <w:sz w:val="20"/>
          <w:szCs w:val="20"/>
        </w:rPr>
        <w:t>）供应商必须具有良好的商业信誉和健全的财务会计制度：依据投标函相关承诺格式内容。</w:t>
      </w:r>
    </w:p>
    <w:p w14:paraId="7D686575" w14:textId="77777777" w:rsidR="00340BBF" w:rsidRDefault="00246CAF">
      <w:pPr>
        <w:spacing w:line="320" w:lineRule="exact"/>
        <w:ind w:firstLineChars="200" w:firstLine="400"/>
        <w:rPr>
          <w:rFonts w:ascii="宋体" w:hAnsi="宋体" w:cs="宋体" w:hint="eastAsia"/>
          <w:sz w:val="20"/>
          <w:szCs w:val="20"/>
        </w:rPr>
      </w:pPr>
      <w:r>
        <w:rPr>
          <w:rFonts w:ascii="宋体" w:hAnsi="宋体" w:cs="宋体" w:hint="eastAsia"/>
          <w:sz w:val="20"/>
          <w:szCs w:val="20"/>
        </w:rPr>
        <w:t>4</w:t>
      </w:r>
      <w:r>
        <w:rPr>
          <w:rFonts w:ascii="宋体" w:hAnsi="宋体" w:cs="宋体" w:hint="eastAsia"/>
          <w:sz w:val="20"/>
          <w:szCs w:val="20"/>
        </w:rPr>
        <w:t>）履行合同所必需的设备和专业技术能力：依据投标函相关承诺格式内容或提供具备履行合同所必需的设备和专业技术能力证明资料。</w:t>
      </w:r>
    </w:p>
    <w:p w14:paraId="29092268" w14:textId="77777777" w:rsidR="00340BBF" w:rsidRDefault="00246CAF">
      <w:pPr>
        <w:ind w:firstLineChars="200" w:firstLine="400"/>
        <w:outlineLvl w:val="2"/>
        <w:rPr>
          <w:rFonts w:ascii="宋体" w:hAnsi="宋体" w:cs="宋体" w:hint="eastAsia"/>
          <w:sz w:val="20"/>
          <w:szCs w:val="22"/>
        </w:rPr>
      </w:pPr>
      <w:r>
        <w:rPr>
          <w:rFonts w:ascii="宋体" w:hAnsi="宋体" w:cs="宋体" w:hint="eastAsia"/>
          <w:sz w:val="20"/>
          <w:szCs w:val="20"/>
        </w:rPr>
        <w:t>5</w:t>
      </w:r>
      <w:r>
        <w:rPr>
          <w:rFonts w:ascii="宋体" w:hAnsi="宋体" w:cs="宋体" w:hint="eastAsia"/>
          <w:sz w:val="20"/>
          <w:szCs w:val="20"/>
        </w:rPr>
        <w:t>）参加采购活动前</w:t>
      </w:r>
      <w:r>
        <w:rPr>
          <w:rFonts w:ascii="宋体" w:hAnsi="宋体" w:cs="宋体" w:hint="eastAsia"/>
          <w:sz w:val="20"/>
          <w:szCs w:val="20"/>
        </w:rPr>
        <w:t>3</w:t>
      </w:r>
      <w:r>
        <w:rPr>
          <w:rFonts w:ascii="宋体" w:hAnsi="宋体" w:cs="宋体" w:hint="eastAsia"/>
          <w:sz w:val="20"/>
          <w:szCs w:val="20"/>
        </w:rPr>
        <w:t>年内，在经营活动中没有重大违法记录：依据投标函相关承诺格式内容。</w:t>
      </w:r>
      <w:r>
        <w:rPr>
          <w:rFonts w:ascii="宋体" w:hAnsi="宋体" w:cs="宋体" w:hint="eastAsia"/>
          <w:sz w:val="20"/>
          <w:szCs w:val="20"/>
        </w:rPr>
        <w:t xml:space="preserve"> </w:t>
      </w:r>
      <w:r>
        <w:rPr>
          <w:rFonts w:ascii="宋体" w:hAnsi="宋体" w:cs="宋体" w:hint="eastAsia"/>
          <w:sz w:val="20"/>
          <w:szCs w:val="20"/>
        </w:rPr>
        <w:t>重大违法记录，是指供应商因违法经营受到刑事处罚或者责令停产停业、吊销许可证或者执照、较大数额罚款等行政处罚。（根据财库〔</w:t>
      </w:r>
      <w:r>
        <w:rPr>
          <w:rFonts w:ascii="宋体" w:hAnsi="宋体" w:cs="宋体" w:hint="eastAsia"/>
          <w:sz w:val="20"/>
          <w:szCs w:val="20"/>
        </w:rPr>
        <w:t>2022</w:t>
      </w:r>
      <w:r>
        <w:rPr>
          <w:rFonts w:ascii="宋体" w:hAnsi="宋体" w:cs="宋体" w:hint="eastAsia"/>
          <w:sz w:val="20"/>
          <w:szCs w:val="20"/>
        </w:rPr>
        <w:t>〕</w:t>
      </w:r>
      <w:r>
        <w:rPr>
          <w:rFonts w:ascii="宋体" w:hAnsi="宋体" w:cs="宋体" w:hint="eastAsia"/>
          <w:sz w:val="20"/>
          <w:szCs w:val="20"/>
        </w:rPr>
        <w:t>3</w:t>
      </w:r>
      <w:r>
        <w:rPr>
          <w:rFonts w:ascii="宋体" w:hAnsi="宋体" w:cs="宋体" w:hint="eastAsia"/>
          <w:sz w:val="20"/>
          <w:szCs w:val="20"/>
        </w:rPr>
        <w:t>号文，“较大数额罚款”认定为</w:t>
      </w:r>
      <w:r>
        <w:rPr>
          <w:rFonts w:ascii="宋体" w:hAnsi="宋体" w:cs="宋体" w:hint="eastAsia"/>
          <w:sz w:val="20"/>
          <w:szCs w:val="20"/>
        </w:rPr>
        <w:t>200</w:t>
      </w:r>
      <w:r>
        <w:rPr>
          <w:rFonts w:ascii="宋体" w:hAnsi="宋体" w:cs="宋体" w:hint="eastAsia"/>
          <w:sz w:val="20"/>
          <w:szCs w:val="20"/>
        </w:rPr>
        <w:t>万元以上的罚款，法律、行政法规以及国务院有关部门明确规定相关领域“较大数额罚款”标准高于</w:t>
      </w:r>
      <w:r>
        <w:rPr>
          <w:rFonts w:ascii="宋体" w:hAnsi="宋体" w:cs="宋体" w:hint="eastAsia"/>
          <w:sz w:val="20"/>
          <w:szCs w:val="20"/>
        </w:rPr>
        <w:t>200</w:t>
      </w:r>
      <w:r>
        <w:rPr>
          <w:rFonts w:ascii="宋体" w:hAnsi="宋体" w:cs="宋体" w:hint="eastAsia"/>
          <w:sz w:val="20"/>
          <w:szCs w:val="20"/>
        </w:rPr>
        <w:t>万元的，从其规定）</w:t>
      </w:r>
    </w:p>
    <w:p w14:paraId="5E79AEA5" w14:textId="77777777" w:rsidR="00340BBF" w:rsidRDefault="00246CAF">
      <w:pPr>
        <w:outlineLvl w:val="2"/>
        <w:rPr>
          <w:rFonts w:ascii="宋体" w:hAnsi="宋体" w:cs="宋体" w:hint="eastAsia"/>
          <w:sz w:val="20"/>
          <w:szCs w:val="22"/>
        </w:rPr>
      </w:pPr>
      <w:r>
        <w:rPr>
          <w:rFonts w:ascii="宋体" w:hAnsi="宋体" w:cs="宋体" w:hint="eastAsia"/>
          <w:sz w:val="20"/>
          <w:szCs w:val="22"/>
        </w:rPr>
        <w:t>2.</w:t>
      </w:r>
      <w:r>
        <w:rPr>
          <w:rFonts w:ascii="宋体" w:hAnsi="宋体" w:cs="宋体" w:hint="eastAsia"/>
          <w:sz w:val="20"/>
          <w:szCs w:val="22"/>
        </w:rPr>
        <w:t>落实政府采购政策需满足的资格要求：</w:t>
      </w:r>
      <w:r>
        <w:rPr>
          <w:rFonts w:ascii="宋体" w:hAnsi="宋体" w:cs="宋体" w:hint="eastAsia"/>
          <w:sz w:val="20"/>
          <w:szCs w:val="22"/>
        </w:rPr>
        <w:t>本项目属于专门面向中小企业采购的项目。</w:t>
      </w:r>
    </w:p>
    <w:p w14:paraId="7D2DD8FD" w14:textId="77777777" w:rsidR="00340BBF" w:rsidRDefault="00246CAF">
      <w:pPr>
        <w:outlineLvl w:val="2"/>
        <w:rPr>
          <w:rFonts w:ascii="宋体" w:hAnsi="宋体" w:cs="宋体" w:hint="eastAsia"/>
          <w:sz w:val="20"/>
          <w:szCs w:val="22"/>
        </w:rPr>
      </w:pPr>
      <w:r>
        <w:rPr>
          <w:rFonts w:ascii="宋体" w:hAnsi="宋体" w:cs="宋体" w:hint="eastAsia"/>
          <w:sz w:val="20"/>
          <w:szCs w:val="22"/>
        </w:rPr>
        <w:t>3.</w:t>
      </w:r>
      <w:r>
        <w:rPr>
          <w:rFonts w:ascii="宋体" w:hAnsi="宋体" w:cs="宋体" w:hint="eastAsia"/>
          <w:sz w:val="20"/>
          <w:szCs w:val="22"/>
        </w:rPr>
        <w:t>本项目特定的资格要求：</w:t>
      </w:r>
    </w:p>
    <w:p w14:paraId="62EA5513" w14:textId="77777777" w:rsidR="00340BBF" w:rsidRDefault="00246CAF">
      <w:pPr>
        <w:ind w:firstLineChars="200" w:firstLine="400"/>
        <w:rPr>
          <w:rFonts w:ascii="宋体" w:hAnsi="宋体" w:cs="宋体" w:hint="eastAsia"/>
          <w:sz w:val="20"/>
          <w:szCs w:val="22"/>
        </w:rPr>
      </w:pPr>
      <w:r>
        <w:rPr>
          <w:rFonts w:ascii="宋体" w:hAnsi="宋体" w:cs="宋体" w:hint="eastAsia"/>
          <w:sz w:val="20"/>
          <w:szCs w:val="22"/>
        </w:rPr>
        <w:t>1)</w:t>
      </w:r>
      <w:r>
        <w:rPr>
          <w:rFonts w:ascii="宋体" w:hAnsi="宋体" w:cs="宋体" w:hint="eastAsia"/>
          <w:sz w:val="20"/>
          <w:szCs w:val="22"/>
        </w:rPr>
        <w:t>供应商未被列入“信用中国”网站</w:t>
      </w:r>
      <w:r>
        <w:rPr>
          <w:rFonts w:ascii="宋体" w:hAnsi="宋体" w:cs="宋体" w:hint="eastAsia"/>
          <w:sz w:val="20"/>
          <w:szCs w:val="22"/>
        </w:rPr>
        <w:t>(www.creditchina.gov.cn)</w:t>
      </w:r>
      <w:r>
        <w:rPr>
          <w:rFonts w:ascii="宋体" w:hAnsi="宋体" w:cs="宋体" w:hint="eastAsia"/>
          <w:sz w:val="20"/>
          <w:szCs w:val="22"/>
        </w:rPr>
        <w:t>“记录失信被执行人或严重失信主体或政府采购严重违法失信行为”记录名单；不处于中国政府采购网</w:t>
      </w:r>
      <w:r>
        <w:rPr>
          <w:rFonts w:ascii="宋体" w:hAnsi="宋体" w:cs="宋体" w:hint="eastAsia"/>
          <w:sz w:val="20"/>
          <w:szCs w:val="22"/>
        </w:rPr>
        <w:t>(www.ccgp.gov.cn)</w:t>
      </w:r>
      <w:r>
        <w:rPr>
          <w:rFonts w:ascii="宋体" w:hAnsi="宋体" w:cs="宋体" w:hint="eastAsia"/>
          <w:sz w:val="20"/>
          <w:szCs w:val="22"/>
        </w:rPr>
        <w:t>“政府采购严重违法失信行为信息记录”中的禁止参加政府采</w:t>
      </w:r>
      <w:r>
        <w:rPr>
          <w:rFonts w:ascii="宋体" w:hAnsi="宋体" w:cs="宋体" w:hint="eastAsia"/>
          <w:sz w:val="20"/>
          <w:szCs w:val="22"/>
        </w:rPr>
        <w:t xml:space="preserve"> </w:t>
      </w:r>
      <w:r>
        <w:rPr>
          <w:rFonts w:ascii="宋体" w:hAnsi="宋体" w:cs="宋体" w:hint="eastAsia"/>
          <w:sz w:val="20"/>
          <w:szCs w:val="22"/>
        </w:rPr>
        <w:t>购活动期间。（以资格审查人员于投标（响应）截止时间当天在“信用中国”网站（</w:t>
      </w:r>
      <w:r>
        <w:rPr>
          <w:rFonts w:ascii="宋体" w:hAnsi="宋体" w:cs="宋体" w:hint="eastAsia"/>
          <w:sz w:val="20"/>
          <w:szCs w:val="22"/>
        </w:rPr>
        <w:t>www.creditchina.gov.cn</w:t>
      </w:r>
      <w:r>
        <w:rPr>
          <w:rFonts w:ascii="宋体" w:hAnsi="宋体" w:cs="宋体" w:hint="eastAsia"/>
          <w:sz w:val="20"/>
          <w:szCs w:val="22"/>
        </w:rPr>
        <w:t>）及中国政府采购网（</w:t>
      </w:r>
      <w:r>
        <w:rPr>
          <w:rFonts w:ascii="宋体" w:hAnsi="宋体" w:cs="宋体" w:hint="eastAsia"/>
          <w:sz w:val="20"/>
          <w:szCs w:val="22"/>
        </w:rPr>
        <w:t>http://www.ccgp.gov.cn/</w:t>
      </w:r>
      <w:r>
        <w:rPr>
          <w:rFonts w:ascii="宋体" w:hAnsi="宋体" w:cs="宋体" w:hint="eastAsia"/>
          <w:sz w:val="20"/>
          <w:szCs w:val="22"/>
        </w:rPr>
        <w:t>）查询结果为准，如相关失信记录已失效，供应商需提供相关证明资料）。</w:t>
      </w:r>
    </w:p>
    <w:p w14:paraId="52CE9AC9" w14:textId="77777777" w:rsidR="00340BBF" w:rsidRDefault="00246CAF">
      <w:pPr>
        <w:pStyle w:val="null3"/>
        <w:ind w:firstLineChars="200" w:firstLine="400"/>
        <w:outlineLvl w:val="2"/>
        <w:rPr>
          <w:rFonts w:ascii="宋体" w:hAnsi="宋体" w:cs="宋体"/>
          <w:b/>
          <w:sz w:val="28"/>
        </w:rPr>
      </w:pPr>
      <w:r>
        <w:rPr>
          <w:rFonts w:ascii="宋体" w:hAnsi="宋体" w:cs="宋体"/>
          <w:szCs w:val="22"/>
        </w:rPr>
        <w:t>2)</w:t>
      </w:r>
      <w:r>
        <w:rPr>
          <w:rFonts w:ascii="宋体" w:hAnsi="宋体" w:cs="宋体"/>
          <w:szCs w:val="22"/>
        </w:rPr>
        <w:t>单位负责人为同一人或者存在直接控股、</w:t>
      </w:r>
      <w:r>
        <w:rPr>
          <w:rFonts w:ascii="宋体" w:hAnsi="宋体" w:cs="宋体"/>
          <w:szCs w:val="22"/>
        </w:rPr>
        <w:t xml:space="preserve"> </w:t>
      </w:r>
      <w:r>
        <w:rPr>
          <w:rFonts w:ascii="宋体" w:hAnsi="宋体" w:cs="宋体"/>
          <w:szCs w:val="22"/>
        </w:rPr>
        <w:t>管理关系的不同供应商，不得同时参加本采购项目（或采购包）</w:t>
      </w:r>
      <w:r>
        <w:rPr>
          <w:rFonts w:ascii="宋体" w:hAnsi="宋体" w:cs="宋体"/>
          <w:szCs w:val="22"/>
        </w:rPr>
        <w:t xml:space="preserve"> </w:t>
      </w:r>
      <w:r>
        <w:rPr>
          <w:rFonts w:ascii="宋体" w:hAnsi="宋体" w:cs="宋体"/>
          <w:szCs w:val="22"/>
        </w:rPr>
        <w:t>投标（响应）。</w:t>
      </w:r>
      <w:r>
        <w:rPr>
          <w:rFonts w:ascii="宋体" w:hAnsi="宋体" w:cs="宋体"/>
          <w:szCs w:val="22"/>
        </w:rPr>
        <w:t xml:space="preserve"> </w:t>
      </w:r>
      <w:r>
        <w:rPr>
          <w:rFonts w:ascii="宋体" w:hAnsi="宋体" w:cs="宋体"/>
          <w:szCs w:val="22"/>
        </w:rPr>
        <w:t>为本项目提供整体设计、</w:t>
      </w:r>
      <w:r>
        <w:rPr>
          <w:rFonts w:ascii="宋体" w:hAnsi="宋体" w:cs="宋体"/>
          <w:szCs w:val="22"/>
        </w:rPr>
        <w:t xml:space="preserve"> </w:t>
      </w:r>
      <w:r>
        <w:rPr>
          <w:rFonts w:ascii="宋体" w:hAnsi="宋体" w:cs="宋体"/>
          <w:szCs w:val="22"/>
        </w:rPr>
        <w:t>规范编制或者项目管理、</w:t>
      </w:r>
      <w:r>
        <w:rPr>
          <w:rFonts w:ascii="宋体" w:hAnsi="宋体" w:cs="宋体"/>
          <w:szCs w:val="22"/>
        </w:rPr>
        <w:t xml:space="preserve"> </w:t>
      </w:r>
      <w:r>
        <w:rPr>
          <w:rFonts w:ascii="宋体" w:hAnsi="宋体" w:cs="宋体"/>
          <w:szCs w:val="22"/>
        </w:rPr>
        <w:t>监理、</w:t>
      </w:r>
      <w:r>
        <w:rPr>
          <w:rFonts w:ascii="宋体" w:hAnsi="宋体" w:cs="宋体"/>
          <w:szCs w:val="22"/>
        </w:rPr>
        <w:t xml:space="preserve"> </w:t>
      </w:r>
      <w:r>
        <w:rPr>
          <w:rFonts w:ascii="宋体" w:hAnsi="宋体" w:cs="宋体"/>
          <w:szCs w:val="22"/>
        </w:rPr>
        <w:t>检测等服务的供应商，</w:t>
      </w:r>
      <w:r>
        <w:rPr>
          <w:rFonts w:ascii="宋体" w:hAnsi="宋体" w:cs="宋体"/>
          <w:szCs w:val="22"/>
        </w:rPr>
        <w:t xml:space="preserve"> </w:t>
      </w:r>
      <w:r>
        <w:rPr>
          <w:rFonts w:ascii="宋体" w:hAnsi="宋体" w:cs="宋体"/>
          <w:szCs w:val="22"/>
        </w:rPr>
        <w:t>不得再参与本项目投标（响应）。</w:t>
      </w:r>
      <w:r>
        <w:rPr>
          <w:rFonts w:ascii="宋体" w:hAnsi="宋体" w:cs="宋体"/>
          <w:szCs w:val="22"/>
        </w:rPr>
        <w:t xml:space="preserve"> </w:t>
      </w:r>
      <w:r>
        <w:rPr>
          <w:rFonts w:ascii="宋体" w:hAnsi="宋体" w:cs="宋体"/>
          <w:szCs w:val="22"/>
          <w:lang w:eastAsia="zh-CN"/>
        </w:rPr>
        <w:t>依据</w:t>
      </w:r>
      <w:r>
        <w:rPr>
          <w:rFonts w:ascii="宋体" w:hAnsi="宋体" w:cs="宋体"/>
          <w:szCs w:val="22"/>
        </w:rPr>
        <w:t>投标函相关承诺要求内容。</w:t>
      </w:r>
    </w:p>
    <w:p w14:paraId="5B14E58A" w14:textId="77777777" w:rsidR="00340BBF" w:rsidRDefault="00246CAF">
      <w:pPr>
        <w:pStyle w:val="null3"/>
        <w:outlineLvl w:val="2"/>
        <w:rPr>
          <w:rFonts w:ascii="宋体" w:hAnsi="宋体" w:cs="宋体"/>
        </w:rPr>
      </w:pPr>
      <w:r>
        <w:rPr>
          <w:rFonts w:ascii="宋体" w:hAnsi="宋体" w:cs="宋体"/>
          <w:b/>
          <w:sz w:val="28"/>
        </w:rPr>
        <w:t>三</w:t>
      </w:r>
      <w:r>
        <w:rPr>
          <w:rFonts w:ascii="宋体" w:hAnsi="宋体" w:cs="宋体"/>
          <w:b/>
          <w:sz w:val="28"/>
          <w:lang w:eastAsia="zh-CN"/>
        </w:rPr>
        <w:t>、</w:t>
      </w:r>
      <w:r>
        <w:rPr>
          <w:rFonts w:ascii="宋体" w:hAnsi="宋体" w:cs="宋体"/>
          <w:b/>
          <w:sz w:val="28"/>
        </w:rPr>
        <w:t>获取招标文件</w:t>
      </w:r>
    </w:p>
    <w:p w14:paraId="4BB6B4C7" w14:textId="77777777" w:rsidR="00340BBF" w:rsidRDefault="00246CAF">
      <w:pPr>
        <w:pStyle w:val="null3"/>
        <w:ind w:firstLine="480"/>
        <w:rPr>
          <w:rFonts w:ascii="宋体" w:hAnsi="宋体" w:cs="宋体"/>
        </w:rPr>
      </w:pPr>
      <w:r>
        <w:rPr>
          <w:rFonts w:ascii="宋体" w:hAnsi="宋体" w:cs="宋体"/>
        </w:rPr>
        <w:t>时间：详见招标公告及其变更公告（如有）</w:t>
      </w:r>
    </w:p>
    <w:p w14:paraId="3B42015F" w14:textId="77777777" w:rsidR="00340BBF" w:rsidRDefault="00246CAF">
      <w:pPr>
        <w:pStyle w:val="null3"/>
        <w:ind w:firstLine="480"/>
        <w:rPr>
          <w:rFonts w:ascii="宋体" w:hAnsi="宋体" w:cs="宋体"/>
        </w:rPr>
      </w:pPr>
      <w:r>
        <w:rPr>
          <w:rFonts w:ascii="宋体" w:hAnsi="宋体" w:cs="宋体"/>
        </w:rPr>
        <w:t>地点：详见招标公告及其变更公告（如有）</w:t>
      </w:r>
    </w:p>
    <w:p w14:paraId="6E3B7380" w14:textId="77777777" w:rsidR="00340BBF" w:rsidRDefault="00246CAF">
      <w:pPr>
        <w:pStyle w:val="null3"/>
        <w:ind w:firstLine="480"/>
        <w:rPr>
          <w:rFonts w:ascii="宋体" w:hAnsi="宋体" w:cs="宋体"/>
        </w:rPr>
      </w:pPr>
      <w:r>
        <w:rPr>
          <w:rFonts w:ascii="宋体" w:hAnsi="宋体" w:cs="宋体"/>
        </w:rPr>
        <w:t>获取方式：详见“其他补充事宜”</w:t>
      </w:r>
    </w:p>
    <w:p w14:paraId="79CAD51B" w14:textId="77777777" w:rsidR="00340BBF" w:rsidRDefault="00246CAF">
      <w:pPr>
        <w:pStyle w:val="null3"/>
        <w:ind w:firstLine="480"/>
        <w:rPr>
          <w:rFonts w:ascii="宋体" w:hAnsi="宋体" w:cs="宋体"/>
        </w:rPr>
      </w:pPr>
      <w:r>
        <w:rPr>
          <w:rFonts w:ascii="宋体" w:hAnsi="宋体" w:cs="宋体"/>
        </w:rPr>
        <w:t>售价：￥</w:t>
      </w:r>
      <w:r>
        <w:rPr>
          <w:rFonts w:ascii="宋体" w:hAnsi="宋体" w:cs="宋体"/>
        </w:rPr>
        <w:t>300.0</w:t>
      </w:r>
      <w:r>
        <w:rPr>
          <w:rFonts w:ascii="宋体" w:hAnsi="宋体" w:cs="宋体"/>
        </w:rPr>
        <w:t>元。</w:t>
      </w:r>
    </w:p>
    <w:p w14:paraId="755E6451" w14:textId="77777777" w:rsidR="00340BBF" w:rsidRDefault="00246CAF">
      <w:pPr>
        <w:pStyle w:val="null3"/>
        <w:outlineLvl w:val="2"/>
        <w:rPr>
          <w:rFonts w:ascii="宋体" w:hAnsi="宋体" w:cs="宋体"/>
        </w:rPr>
      </w:pPr>
      <w:r>
        <w:rPr>
          <w:rFonts w:ascii="宋体" w:hAnsi="宋体" w:cs="宋体"/>
          <w:b/>
          <w:sz w:val="28"/>
        </w:rPr>
        <w:t>四</w:t>
      </w:r>
      <w:r>
        <w:rPr>
          <w:rFonts w:ascii="宋体" w:hAnsi="宋体" w:cs="宋体"/>
          <w:b/>
          <w:sz w:val="28"/>
          <w:lang w:eastAsia="zh-CN"/>
        </w:rPr>
        <w:t>、</w:t>
      </w:r>
      <w:r>
        <w:rPr>
          <w:rFonts w:ascii="宋体" w:hAnsi="宋体" w:cs="宋体"/>
          <w:b/>
          <w:sz w:val="28"/>
        </w:rPr>
        <w:t>提交投标文件截止时间、开标时间和地点：</w:t>
      </w:r>
    </w:p>
    <w:p w14:paraId="413B6CD7"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提交投标文件截止时间和开标时间：详见招标公告及其变更公告（如有）</w:t>
      </w:r>
    </w:p>
    <w:p w14:paraId="1FCB3FDC"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（自招标文件开始发出之日起至投标人提交投标文件截止之日止，不得少于</w:t>
      </w:r>
      <w:r>
        <w:rPr>
          <w:rFonts w:ascii="宋体" w:hAnsi="宋体" w:cs="宋体"/>
        </w:rPr>
        <w:t>20</w:t>
      </w:r>
      <w:r>
        <w:rPr>
          <w:rFonts w:ascii="宋体" w:hAnsi="宋体" w:cs="宋体"/>
        </w:rPr>
        <w:t>日）</w:t>
      </w:r>
    </w:p>
    <w:p w14:paraId="535DA6E6"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地点：详见招标公告及其变更公告（如有）</w:t>
      </w:r>
    </w:p>
    <w:p w14:paraId="4AD8A670" w14:textId="77777777" w:rsidR="00340BBF" w:rsidRDefault="00246CAF">
      <w:pPr>
        <w:pStyle w:val="null3"/>
        <w:outlineLvl w:val="2"/>
        <w:rPr>
          <w:rFonts w:ascii="宋体" w:hAnsi="宋体" w:cs="宋体"/>
        </w:rPr>
      </w:pPr>
      <w:r>
        <w:rPr>
          <w:rFonts w:ascii="宋体" w:hAnsi="宋体" w:cs="宋体"/>
          <w:b/>
          <w:sz w:val="28"/>
        </w:rPr>
        <w:t>五</w:t>
      </w:r>
      <w:r>
        <w:rPr>
          <w:rFonts w:ascii="宋体" w:hAnsi="宋体" w:cs="宋体"/>
          <w:b/>
          <w:sz w:val="28"/>
          <w:lang w:eastAsia="zh-CN"/>
        </w:rPr>
        <w:t>、</w:t>
      </w:r>
      <w:r>
        <w:rPr>
          <w:rFonts w:ascii="宋体" w:hAnsi="宋体" w:cs="宋体"/>
          <w:b/>
          <w:sz w:val="28"/>
        </w:rPr>
        <w:t>公告期限：</w:t>
      </w:r>
    </w:p>
    <w:p w14:paraId="7475EB34" w14:textId="77777777" w:rsidR="00340BBF" w:rsidRDefault="00246CAF">
      <w:pPr>
        <w:pStyle w:val="null3"/>
        <w:ind w:firstLine="480"/>
        <w:rPr>
          <w:rFonts w:ascii="宋体" w:hAnsi="宋体" w:cs="宋体"/>
        </w:rPr>
      </w:pPr>
      <w:r>
        <w:rPr>
          <w:rFonts w:ascii="宋体" w:hAnsi="宋体" w:cs="宋体"/>
        </w:rPr>
        <w:t xml:space="preserve"> 1</w:t>
      </w:r>
      <w:r>
        <w:rPr>
          <w:rFonts w:ascii="宋体" w:hAnsi="宋体" w:cs="宋体"/>
        </w:rPr>
        <w:t>、公告期限：自本公告发布之日起不得少于</w:t>
      </w:r>
      <w:r>
        <w:rPr>
          <w:rFonts w:ascii="宋体" w:hAnsi="宋体" w:cs="宋体"/>
        </w:rPr>
        <w:t>5</w:t>
      </w:r>
      <w:r>
        <w:rPr>
          <w:rFonts w:ascii="宋体" w:hAnsi="宋体" w:cs="宋体"/>
        </w:rPr>
        <w:t>个工作日。</w:t>
      </w:r>
    </w:p>
    <w:p w14:paraId="6ACD25E5" w14:textId="77777777" w:rsidR="00340BBF" w:rsidRDefault="00246CAF">
      <w:pPr>
        <w:spacing w:line="360" w:lineRule="auto"/>
        <w:outlineLvl w:val="1"/>
        <w:rPr>
          <w:rFonts w:ascii="宋体" w:hAnsi="宋体" w:cs="宋体" w:hint="eastAsia"/>
          <w:b/>
          <w:kern w:val="0"/>
          <w:sz w:val="28"/>
          <w:szCs w:val="20"/>
          <w:lang w:eastAsia="zh-Hans"/>
        </w:rPr>
      </w:pPr>
      <w:bookmarkStart w:id="3" w:name="_Toc4537"/>
      <w:bookmarkStart w:id="4" w:name="_Toc8290"/>
      <w:bookmarkStart w:id="5" w:name="_Toc14601"/>
      <w:r>
        <w:rPr>
          <w:rFonts w:ascii="宋体" w:hAnsi="宋体" w:cs="宋体" w:hint="eastAsia"/>
          <w:b/>
          <w:kern w:val="0"/>
          <w:sz w:val="28"/>
          <w:szCs w:val="20"/>
          <w:lang w:eastAsia="zh-Hans"/>
        </w:rPr>
        <w:t>六、其他补充事宜</w:t>
      </w:r>
      <w:bookmarkEnd w:id="3"/>
      <w:bookmarkEnd w:id="4"/>
      <w:bookmarkEnd w:id="5"/>
    </w:p>
    <w:p w14:paraId="5B33B3B5" w14:textId="77777777" w:rsidR="00340BBF" w:rsidRDefault="00246CAF">
      <w:pPr>
        <w:wordWrap w:val="0"/>
        <w:ind w:firstLineChars="200" w:firstLine="400"/>
        <w:jc w:val="left"/>
        <w:rPr>
          <w:rFonts w:ascii="宋体" w:hAnsi="宋体" w:cs="宋体" w:hint="eastAsia"/>
          <w:kern w:val="0"/>
          <w:sz w:val="20"/>
          <w:szCs w:val="20"/>
          <w:lang w:eastAsia="zh-Hans"/>
        </w:rPr>
      </w:pPr>
      <w:r>
        <w:rPr>
          <w:rFonts w:ascii="宋体" w:hAnsi="宋体" w:cs="宋体" w:hint="eastAsia"/>
          <w:kern w:val="0"/>
          <w:sz w:val="20"/>
          <w:szCs w:val="20"/>
          <w:lang w:eastAsia="zh-Hans"/>
        </w:rPr>
        <w:t>1</w:t>
      </w:r>
      <w:r>
        <w:rPr>
          <w:rFonts w:ascii="宋体" w:hAnsi="宋体" w:cs="宋体" w:hint="eastAsia"/>
          <w:kern w:val="0"/>
          <w:sz w:val="20"/>
          <w:szCs w:val="20"/>
        </w:rPr>
        <w:t>.</w:t>
      </w:r>
      <w:r>
        <w:rPr>
          <w:rFonts w:ascii="宋体" w:hAnsi="宋体" w:cs="宋体" w:hint="eastAsia"/>
          <w:kern w:val="0"/>
          <w:sz w:val="20"/>
          <w:szCs w:val="20"/>
          <w:lang w:eastAsia="zh-Hans"/>
        </w:rPr>
        <w:t>本项目采用网上报名的方式，供应商应登入中易电子交易平台（</w:t>
      </w:r>
      <w:r>
        <w:rPr>
          <w:rFonts w:ascii="宋体" w:hAnsi="宋体" w:cs="宋体" w:hint="eastAsia"/>
          <w:kern w:val="0"/>
          <w:sz w:val="20"/>
          <w:szCs w:val="20"/>
          <w:lang w:eastAsia="zh-Hans"/>
        </w:rPr>
        <w:t>http://www.cotenders.cn</w:t>
      </w:r>
      <w:r>
        <w:rPr>
          <w:rFonts w:ascii="宋体" w:hAnsi="宋体" w:cs="宋体" w:hint="eastAsia"/>
          <w:kern w:val="0"/>
          <w:sz w:val="20"/>
          <w:szCs w:val="20"/>
          <w:lang w:eastAsia="zh-Hans"/>
        </w:rPr>
        <w:t>），点击网站右上方“注册”进入系统注册，注册通过后（已注册的无需重复注册）选择报名的项目公告。</w:t>
      </w:r>
    </w:p>
    <w:p w14:paraId="698207C9" w14:textId="77777777" w:rsidR="00340BBF" w:rsidRDefault="00246CAF">
      <w:pPr>
        <w:wordWrap w:val="0"/>
        <w:ind w:firstLineChars="200" w:firstLine="400"/>
        <w:jc w:val="left"/>
        <w:rPr>
          <w:rFonts w:ascii="宋体" w:hAnsi="宋体" w:cs="宋体" w:hint="eastAsia"/>
          <w:kern w:val="0"/>
          <w:sz w:val="20"/>
          <w:szCs w:val="20"/>
          <w:lang w:eastAsia="zh-Hans"/>
        </w:rPr>
      </w:pPr>
      <w:r>
        <w:rPr>
          <w:rFonts w:ascii="宋体" w:hAnsi="宋体" w:cs="宋体" w:hint="eastAsia"/>
          <w:kern w:val="0"/>
          <w:sz w:val="20"/>
          <w:szCs w:val="20"/>
          <w:lang w:eastAsia="zh-Hans"/>
        </w:rPr>
        <w:t>2</w:t>
      </w:r>
      <w:r>
        <w:rPr>
          <w:rFonts w:ascii="宋体" w:hAnsi="宋体" w:cs="宋体" w:hint="eastAsia"/>
          <w:kern w:val="0"/>
          <w:sz w:val="20"/>
          <w:szCs w:val="20"/>
        </w:rPr>
        <w:t>.</w:t>
      </w:r>
      <w:r>
        <w:rPr>
          <w:rFonts w:ascii="宋体" w:hAnsi="宋体" w:cs="宋体" w:hint="eastAsia"/>
          <w:kern w:val="0"/>
          <w:sz w:val="20"/>
          <w:szCs w:val="20"/>
          <w:lang w:eastAsia="zh-Hans"/>
        </w:rPr>
        <w:t>参加本项目报名的企业前往</w:t>
      </w:r>
      <w:r>
        <w:rPr>
          <w:rFonts w:ascii="宋体" w:hAnsi="宋体" w:cs="宋体" w:hint="eastAsia"/>
          <w:kern w:val="0"/>
          <w:sz w:val="20"/>
          <w:szCs w:val="20"/>
        </w:rPr>
        <w:t>惠州市中弘咨询管理有限公司</w:t>
      </w:r>
      <w:r>
        <w:rPr>
          <w:rFonts w:ascii="宋体" w:hAnsi="宋体" w:cs="宋体" w:hint="eastAsia"/>
          <w:kern w:val="0"/>
          <w:sz w:val="20"/>
          <w:szCs w:val="20"/>
          <w:lang w:eastAsia="zh-Hans"/>
        </w:rPr>
        <w:t>（详细地址：</w:t>
      </w:r>
      <w:r>
        <w:rPr>
          <w:rFonts w:ascii="宋体" w:hAnsi="宋体" w:cs="宋体" w:hint="eastAsia"/>
          <w:kern w:val="0"/>
          <w:sz w:val="20"/>
          <w:szCs w:val="20"/>
        </w:rPr>
        <w:t>惠州市江北云山西路</w:t>
      </w:r>
      <w:r>
        <w:rPr>
          <w:rFonts w:ascii="宋体" w:hAnsi="宋体" w:cs="宋体" w:hint="eastAsia"/>
          <w:kern w:val="0"/>
          <w:sz w:val="20"/>
          <w:szCs w:val="20"/>
        </w:rPr>
        <w:t>10</w:t>
      </w:r>
      <w:r>
        <w:rPr>
          <w:rFonts w:ascii="宋体" w:hAnsi="宋体" w:cs="宋体" w:hint="eastAsia"/>
          <w:kern w:val="0"/>
          <w:sz w:val="20"/>
          <w:szCs w:val="20"/>
        </w:rPr>
        <w:t>号投资大厦</w:t>
      </w:r>
      <w:r>
        <w:rPr>
          <w:rFonts w:ascii="宋体" w:hAnsi="宋体" w:cs="宋体" w:hint="eastAsia"/>
          <w:kern w:val="0"/>
          <w:sz w:val="20"/>
          <w:szCs w:val="20"/>
        </w:rPr>
        <w:t>2</w:t>
      </w:r>
      <w:r>
        <w:rPr>
          <w:rFonts w:ascii="宋体" w:hAnsi="宋体" w:cs="宋体" w:hint="eastAsia"/>
          <w:kern w:val="0"/>
          <w:sz w:val="20"/>
          <w:szCs w:val="20"/>
        </w:rPr>
        <w:t>楼惠州市中弘咨询管理有限公司</w:t>
      </w:r>
      <w:r>
        <w:rPr>
          <w:rFonts w:ascii="宋体" w:hAnsi="宋体" w:cs="宋体" w:hint="eastAsia"/>
          <w:kern w:val="0"/>
          <w:sz w:val="20"/>
          <w:szCs w:val="20"/>
          <w:lang w:eastAsia="zh-Hans"/>
        </w:rPr>
        <w:t>）</w:t>
      </w:r>
      <w:r>
        <w:rPr>
          <w:rFonts w:ascii="宋体" w:hAnsi="宋体" w:cs="宋体" w:hint="eastAsia"/>
          <w:kern w:val="0"/>
          <w:sz w:val="20"/>
          <w:szCs w:val="20"/>
        </w:rPr>
        <w:t>递交报名资料</w:t>
      </w:r>
      <w:r>
        <w:rPr>
          <w:rFonts w:ascii="宋体" w:hAnsi="宋体" w:cs="宋体" w:hint="eastAsia"/>
          <w:kern w:val="0"/>
          <w:sz w:val="20"/>
          <w:szCs w:val="20"/>
          <w:lang w:eastAsia="zh-Hans"/>
        </w:rPr>
        <w:t>，或将</w:t>
      </w:r>
      <w:r>
        <w:rPr>
          <w:rFonts w:ascii="宋体" w:hAnsi="宋体" w:cs="宋体" w:hint="eastAsia"/>
          <w:kern w:val="0"/>
          <w:sz w:val="20"/>
          <w:szCs w:val="20"/>
        </w:rPr>
        <w:t>报名资料</w:t>
      </w:r>
      <w:r>
        <w:rPr>
          <w:rFonts w:ascii="宋体" w:hAnsi="宋体" w:cs="宋体" w:hint="eastAsia"/>
          <w:kern w:val="0"/>
          <w:sz w:val="20"/>
          <w:szCs w:val="20"/>
          <w:lang w:eastAsia="zh-Hans"/>
        </w:rPr>
        <w:t>发送至</w:t>
      </w:r>
      <w:r>
        <w:rPr>
          <w:rFonts w:ascii="宋体" w:hAnsi="宋体" w:cs="宋体" w:hint="eastAsia"/>
          <w:kern w:val="0"/>
          <w:sz w:val="20"/>
          <w:szCs w:val="20"/>
        </w:rPr>
        <w:t>HZSZHZX@163.COM</w:t>
      </w:r>
      <w:r>
        <w:rPr>
          <w:rFonts w:ascii="宋体" w:hAnsi="宋体" w:cs="宋体" w:hint="eastAsia"/>
          <w:kern w:val="0"/>
          <w:sz w:val="20"/>
          <w:szCs w:val="20"/>
          <w:lang w:eastAsia="zh-Hans"/>
        </w:rPr>
        <w:t>进行登记报名，报名费</w:t>
      </w:r>
      <w:r>
        <w:rPr>
          <w:rFonts w:ascii="宋体" w:hAnsi="宋体" w:cs="宋体" w:hint="eastAsia"/>
          <w:kern w:val="0"/>
          <w:sz w:val="20"/>
          <w:szCs w:val="20"/>
          <w:lang w:eastAsia="zh-Hans"/>
        </w:rPr>
        <w:t>300</w:t>
      </w:r>
      <w:r>
        <w:rPr>
          <w:rFonts w:ascii="宋体" w:hAnsi="宋体" w:cs="宋体" w:hint="eastAsia"/>
          <w:kern w:val="0"/>
          <w:sz w:val="20"/>
          <w:szCs w:val="20"/>
          <w:lang w:eastAsia="zh-Hans"/>
        </w:rPr>
        <w:t>，售后不退。</w:t>
      </w:r>
      <w:r>
        <w:rPr>
          <w:rFonts w:ascii="宋体" w:hAnsi="宋体" w:cs="宋体" w:hint="eastAsia"/>
          <w:b/>
          <w:bCs/>
          <w:kern w:val="0"/>
          <w:sz w:val="20"/>
          <w:szCs w:val="20"/>
          <w:lang w:eastAsia="zh-Hans"/>
        </w:rPr>
        <w:t>报名资料</w:t>
      </w:r>
      <w:r>
        <w:rPr>
          <w:rFonts w:ascii="宋体" w:hAnsi="宋体" w:cs="宋体" w:hint="eastAsia"/>
          <w:kern w:val="0"/>
          <w:sz w:val="20"/>
          <w:szCs w:val="20"/>
          <w:lang w:eastAsia="zh-Hans"/>
        </w:rPr>
        <w:t>提交后，供应商再进行网上确认报名即为报名成功。</w:t>
      </w:r>
    </w:p>
    <w:p w14:paraId="3C718C7A" w14:textId="77777777" w:rsidR="00340BBF" w:rsidRDefault="00246CAF">
      <w:pPr>
        <w:wordWrap w:val="0"/>
        <w:ind w:firstLineChars="200" w:firstLine="400"/>
        <w:jc w:val="left"/>
        <w:rPr>
          <w:rFonts w:ascii="宋体" w:hAnsi="宋体" w:cs="宋体" w:hint="eastAsia"/>
          <w:kern w:val="0"/>
          <w:sz w:val="20"/>
          <w:szCs w:val="20"/>
          <w:lang w:eastAsia="zh-Hans"/>
        </w:rPr>
      </w:pPr>
      <w:r>
        <w:rPr>
          <w:rFonts w:ascii="宋体" w:hAnsi="宋体" w:cs="宋体" w:hint="eastAsia"/>
          <w:kern w:val="0"/>
          <w:sz w:val="20"/>
          <w:szCs w:val="20"/>
        </w:rPr>
        <w:t>3</w:t>
      </w:r>
      <w:r>
        <w:rPr>
          <w:rFonts w:ascii="宋体" w:hAnsi="宋体" w:cs="宋体" w:hint="eastAsia"/>
          <w:kern w:val="0"/>
          <w:sz w:val="20"/>
          <w:szCs w:val="20"/>
          <w:lang w:eastAsia="zh-Hans"/>
        </w:rPr>
        <w:t>.</w:t>
      </w:r>
      <w:r>
        <w:rPr>
          <w:rFonts w:ascii="宋体" w:hAnsi="宋体" w:cs="宋体" w:hint="eastAsia"/>
          <w:kern w:val="0"/>
          <w:sz w:val="20"/>
          <w:szCs w:val="20"/>
          <w:lang w:eastAsia="zh-Hans"/>
        </w:rPr>
        <w:t>已获取招标文件的</w:t>
      </w:r>
      <w:r>
        <w:rPr>
          <w:rFonts w:ascii="宋体" w:hAnsi="宋体" w:cs="宋体" w:hint="eastAsia"/>
          <w:kern w:val="0"/>
          <w:sz w:val="20"/>
          <w:szCs w:val="20"/>
        </w:rPr>
        <w:t>投标人</w:t>
      </w:r>
      <w:r>
        <w:rPr>
          <w:rFonts w:ascii="宋体" w:hAnsi="宋体" w:cs="宋体" w:hint="eastAsia"/>
          <w:kern w:val="0"/>
          <w:sz w:val="20"/>
          <w:szCs w:val="20"/>
          <w:lang w:eastAsia="zh-Hans"/>
        </w:rPr>
        <w:t>参加投标的，不代表通过资格性审查或符合性审查。</w:t>
      </w:r>
    </w:p>
    <w:p w14:paraId="6B26F1B8" w14:textId="77777777" w:rsidR="00340BBF" w:rsidRDefault="00246CAF">
      <w:pPr>
        <w:wordWrap w:val="0"/>
        <w:ind w:firstLineChars="200" w:firstLine="400"/>
        <w:jc w:val="left"/>
        <w:rPr>
          <w:rFonts w:ascii="宋体" w:hAnsi="宋体" w:cs="宋体" w:hint="eastAsia"/>
          <w:kern w:val="0"/>
          <w:sz w:val="20"/>
          <w:szCs w:val="20"/>
          <w:lang w:eastAsia="zh-Hans"/>
        </w:rPr>
      </w:pPr>
      <w:r>
        <w:rPr>
          <w:rFonts w:ascii="宋体" w:hAnsi="宋体" w:cs="宋体" w:hint="eastAsia"/>
          <w:kern w:val="0"/>
          <w:sz w:val="20"/>
          <w:szCs w:val="20"/>
        </w:rPr>
        <w:t>4</w:t>
      </w:r>
      <w:r>
        <w:rPr>
          <w:rFonts w:ascii="宋体" w:hAnsi="宋体" w:cs="宋体" w:hint="eastAsia"/>
          <w:kern w:val="0"/>
          <w:sz w:val="20"/>
          <w:szCs w:val="20"/>
          <w:lang w:eastAsia="zh-Hans"/>
        </w:rPr>
        <w:t>.</w:t>
      </w:r>
      <w:r>
        <w:rPr>
          <w:rFonts w:ascii="宋体" w:hAnsi="宋体" w:cs="宋体" w:hint="eastAsia"/>
          <w:kern w:val="0"/>
          <w:sz w:val="20"/>
          <w:szCs w:val="20"/>
          <w:lang w:eastAsia="zh-Hans"/>
        </w:rPr>
        <w:t>电子投标文件上传及操作流程，投标人应登入中易电子交易平台“</w:t>
      </w:r>
      <w:r>
        <w:rPr>
          <w:rFonts w:ascii="宋体" w:hAnsi="宋体" w:cs="宋体" w:hint="eastAsia"/>
          <w:kern w:val="0"/>
          <w:sz w:val="20"/>
          <w:szCs w:val="20"/>
          <w:lang w:val="zh-CN" w:eastAsia="zh-Hans"/>
        </w:rPr>
        <w:t>服务指南</w:t>
      </w:r>
      <w:r>
        <w:rPr>
          <w:rFonts w:ascii="宋体" w:hAnsi="宋体" w:cs="宋体" w:hint="eastAsia"/>
          <w:kern w:val="0"/>
          <w:sz w:val="20"/>
          <w:szCs w:val="20"/>
          <w:lang w:eastAsia="zh-Hans"/>
        </w:rPr>
        <w:t>-</w:t>
      </w:r>
      <w:r>
        <w:rPr>
          <w:rFonts w:ascii="宋体" w:hAnsi="宋体" w:cs="宋体" w:hint="eastAsia"/>
          <w:kern w:val="0"/>
          <w:sz w:val="20"/>
          <w:szCs w:val="20"/>
          <w:lang w:val="zh-CN" w:eastAsia="zh-Hans"/>
        </w:rPr>
        <w:t>办事指南</w:t>
      </w:r>
      <w:r>
        <w:rPr>
          <w:rFonts w:ascii="宋体" w:hAnsi="宋体" w:cs="宋体" w:hint="eastAsia"/>
          <w:kern w:val="0"/>
          <w:sz w:val="20"/>
          <w:szCs w:val="20"/>
          <w:lang w:eastAsia="zh-Hans"/>
        </w:rPr>
        <w:t>”查看投标人操作指南。</w:t>
      </w:r>
    </w:p>
    <w:p w14:paraId="50141209" w14:textId="77777777" w:rsidR="00340BBF" w:rsidRDefault="00246CAF">
      <w:pPr>
        <w:wordWrap w:val="0"/>
        <w:ind w:firstLineChars="200" w:firstLine="400"/>
        <w:jc w:val="left"/>
        <w:rPr>
          <w:rFonts w:ascii="宋体" w:hAnsi="宋体" w:cs="宋体" w:hint="eastAsia"/>
          <w:kern w:val="0"/>
          <w:sz w:val="20"/>
          <w:szCs w:val="20"/>
          <w:lang w:val="zh-CN" w:eastAsia="zh-Hans"/>
        </w:rPr>
      </w:pPr>
      <w:r>
        <w:rPr>
          <w:rFonts w:ascii="宋体" w:hAnsi="宋体" w:cs="宋体" w:hint="eastAsia"/>
          <w:kern w:val="0"/>
          <w:sz w:val="20"/>
          <w:szCs w:val="20"/>
          <w:lang w:val="zh-CN" w:eastAsia="zh-Hans"/>
        </w:rPr>
        <w:t>5.</w:t>
      </w:r>
      <w:r>
        <w:rPr>
          <w:rFonts w:ascii="宋体" w:hAnsi="宋体" w:cs="宋体" w:hint="eastAsia"/>
          <w:kern w:val="0"/>
          <w:sz w:val="20"/>
          <w:szCs w:val="20"/>
          <w:lang w:val="zh-CN" w:eastAsia="zh-Hans"/>
        </w:rPr>
        <w:t>开标时，投标人自行登录中易电子交易平台“服务指南</w:t>
      </w:r>
      <w:r>
        <w:rPr>
          <w:rFonts w:ascii="宋体" w:hAnsi="宋体" w:cs="宋体" w:hint="eastAsia"/>
          <w:kern w:val="0"/>
          <w:sz w:val="20"/>
          <w:szCs w:val="20"/>
          <w:lang w:val="zh-CN" w:eastAsia="zh-Hans"/>
        </w:rPr>
        <w:t>-</w:t>
      </w:r>
      <w:r>
        <w:rPr>
          <w:rFonts w:ascii="宋体" w:hAnsi="宋体" w:cs="宋体" w:hint="eastAsia"/>
          <w:kern w:val="0"/>
          <w:sz w:val="20"/>
          <w:szCs w:val="20"/>
          <w:lang w:val="zh-CN" w:eastAsia="zh-Hans"/>
        </w:rPr>
        <w:t>办事指南”查看投标人操作指南，因自身操作错误或其他原因导致没有参与线上开标，没有在招标文件规定的截止时间进行签到、解密、确认开标一览表等操作，后果自负。</w:t>
      </w:r>
    </w:p>
    <w:p w14:paraId="2D04B637" w14:textId="77777777" w:rsidR="00340BBF" w:rsidRDefault="00246CAF">
      <w:pPr>
        <w:wordWrap w:val="0"/>
        <w:ind w:firstLineChars="200" w:firstLine="400"/>
        <w:jc w:val="left"/>
        <w:rPr>
          <w:rFonts w:ascii="宋体" w:hAnsi="宋体" w:cs="宋体" w:hint="eastAsia"/>
          <w:kern w:val="0"/>
          <w:sz w:val="20"/>
          <w:szCs w:val="20"/>
          <w:lang w:val="zh-CN" w:eastAsia="zh-Hans"/>
        </w:rPr>
      </w:pPr>
      <w:r>
        <w:rPr>
          <w:rFonts w:ascii="宋体" w:hAnsi="宋体" w:cs="宋体" w:hint="eastAsia"/>
          <w:kern w:val="0"/>
          <w:sz w:val="20"/>
          <w:szCs w:val="20"/>
          <w:lang w:val="zh-CN" w:eastAsia="zh-Hans"/>
        </w:rPr>
        <w:t>6.</w:t>
      </w:r>
      <w:r>
        <w:rPr>
          <w:rFonts w:ascii="宋体" w:hAnsi="宋体" w:cs="宋体" w:hint="eastAsia"/>
          <w:kern w:val="0"/>
          <w:sz w:val="20"/>
          <w:szCs w:val="20"/>
          <w:lang w:val="zh-CN" w:eastAsia="zh-Hans"/>
        </w:rPr>
        <w:t>投标人签到时间：</w:t>
      </w:r>
      <w:r>
        <w:rPr>
          <w:rFonts w:ascii="宋体" w:hAnsi="宋体" w:cs="宋体" w:hint="eastAsia"/>
          <w:b/>
          <w:bCs/>
          <w:kern w:val="0"/>
          <w:sz w:val="20"/>
          <w:szCs w:val="20"/>
          <w:lang w:val="zh-CN" w:eastAsia="zh-Hans"/>
        </w:rPr>
        <w:t>202</w:t>
      </w:r>
      <w:r>
        <w:rPr>
          <w:rFonts w:ascii="宋体" w:hAnsi="宋体" w:cs="宋体" w:hint="eastAsia"/>
          <w:b/>
          <w:bCs/>
          <w:kern w:val="0"/>
          <w:sz w:val="20"/>
          <w:szCs w:val="20"/>
        </w:rPr>
        <w:t>6</w:t>
      </w:r>
      <w:r>
        <w:rPr>
          <w:rFonts w:ascii="宋体" w:hAnsi="宋体" w:cs="宋体" w:hint="eastAsia"/>
          <w:b/>
          <w:bCs/>
          <w:kern w:val="0"/>
          <w:sz w:val="20"/>
          <w:szCs w:val="20"/>
          <w:lang w:val="zh-CN" w:eastAsia="zh-Hans"/>
        </w:rPr>
        <w:t>年</w:t>
      </w:r>
      <w:r>
        <w:rPr>
          <w:rFonts w:ascii="宋体" w:hAnsi="宋体" w:cs="宋体" w:hint="eastAsia"/>
          <w:b/>
          <w:bCs/>
          <w:kern w:val="0"/>
          <w:sz w:val="20"/>
          <w:szCs w:val="20"/>
        </w:rPr>
        <w:t>04</w:t>
      </w:r>
      <w:r>
        <w:rPr>
          <w:rFonts w:ascii="宋体" w:hAnsi="宋体" w:cs="宋体" w:hint="eastAsia"/>
          <w:b/>
          <w:bCs/>
          <w:kern w:val="0"/>
          <w:sz w:val="20"/>
          <w:szCs w:val="20"/>
          <w:lang w:val="zh-CN" w:eastAsia="zh-Hans"/>
        </w:rPr>
        <w:t>月</w:t>
      </w:r>
      <w:r>
        <w:rPr>
          <w:rFonts w:ascii="宋体" w:hAnsi="宋体" w:cs="宋体" w:hint="eastAsia"/>
          <w:b/>
          <w:bCs/>
          <w:kern w:val="0"/>
          <w:sz w:val="20"/>
          <w:szCs w:val="20"/>
        </w:rPr>
        <w:t>10</w:t>
      </w:r>
      <w:r>
        <w:rPr>
          <w:rFonts w:ascii="宋体" w:hAnsi="宋体" w:cs="宋体" w:hint="eastAsia"/>
          <w:b/>
          <w:bCs/>
          <w:kern w:val="0"/>
          <w:sz w:val="20"/>
          <w:szCs w:val="20"/>
          <w:lang w:val="zh-CN" w:eastAsia="zh-Hans"/>
        </w:rPr>
        <w:t>日</w:t>
      </w:r>
      <w:r>
        <w:rPr>
          <w:rFonts w:ascii="宋体" w:hAnsi="宋体" w:cs="宋体" w:hint="eastAsia"/>
          <w:b/>
          <w:bCs/>
          <w:kern w:val="0"/>
          <w:sz w:val="20"/>
          <w:szCs w:val="20"/>
          <w:lang w:val="zh-CN" w:eastAsia="zh-Hans"/>
        </w:rPr>
        <w:t>09</w:t>
      </w:r>
      <w:r>
        <w:rPr>
          <w:rFonts w:ascii="宋体" w:hAnsi="宋体" w:cs="宋体" w:hint="eastAsia"/>
          <w:b/>
          <w:bCs/>
          <w:kern w:val="0"/>
          <w:sz w:val="20"/>
          <w:szCs w:val="20"/>
          <w:lang w:val="zh-CN" w:eastAsia="zh-Hans"/>
        </w:rPr>
        <w:t>时</w:t>
      </w:r>
      <w:r>
        <w:rPr>
          <w:rFonts w:ascii="宋体" w:hAnsi="宋体" w:cs="宋体" w:hint="eastAsia"/>
          <w:b/>
          <w:bCs/>
          <w:kern w:val="0"/>
          <w:sz w:val="20"/>
          <w:szCs w:val="20"/>
          <w:lang w:val="zh-CN" w:eastAsia="zh-Hans"/>
        </w:rPr>
        <w:t>00</w:t>
      </w:r>
      <w:r>
        <w:rPr>
          <w:rFonts w:ascii="宋体" w:hAnsi="宋体" w:cs="宋体" w:hint="eastAsia"/>
          <w:b/>
          <w:bCs/>
          <w:kern w:val="0"/>
          <w:sz w:val="20"/>
          <w:szCs w:val="20"/>
          <w:lang w:val="zh-CN" w:eastAsia="zh-Hans"/>
        </w:rPr>
        <w:t>分</w:t>
      </w:r>
      <w:r>
        <w:rPr>
          <w:rFonts w:ascii="宋体" w:hAnsi="宋体" w:cs="宋体" w:hint="eastAsia"/>
          <w:kern w:val="0"/>
          <w:sz w:val="20"/>
          <w:szCs w:val="20"/>
          <w:lang w:val="zh-CN" w:eastAsia="zh-Hans"/>
        </w:rPr>
        <w:t>至</w:t>
      </w:r>
      <w:r>
        <w:rPr>
          <w:rFonts w:ascii="宋体" w:hAnsi="宋体" w:cs="宋体" w:hint="eastAsia"/>
          <w:b/>
          <w:bCs/>
          <w:kern w:val="0"/>
          <w:sz w:val="20"/>
          <w:szCs w:val="20"/>
          <w:lang w:val="zh-CN" w:eastAsia="zh-Hans"/>
        </w:rPr>
        <w:t>202</w:t>
      </w:r>
      <w:r>
        <w:rPr>
          <w:rFonts w:ascii="宋体" w:hAnsi="宋体" w:cs="宋体" w:hint="eastAsia"/>
          <w:b/>
          <w:bCs/>
          <w:kern w:val="0"/>
          <w:sz w:val="20"/>
          <w:szCs w:val="20"/>
        </w:rPr>
        <w:t>6</w:t>
      </w:r>
      <w:r>
        <w:rPr>
          <w:rFonts w:ascii="宋体" w:hAnsi="宋体" w:cs="宋体" w:hint="eastAsia"/>
          <w:b/>
          <w:bCs/>
          <w:kern w:val="0"/>
          <w:sz w:val="20"/>
          <w:szCs w:val="20"/>
          <w:lang w:val="zh-CN" w:eastAsia="zh-Hans"/>
        </w:rPr>
        <w:t>年</w:t>
      </w:r>
      <w:r>
        <w:rPr>
          <w:rFonts w:ascii="宋体" w:hAnsi="宋体" w:cs="宋体" w:hint="eastAsia"/>
          <w:b/>
          <w:bCs/>
          <w:kern w:val="0"/>
          <w:sz w:val="20"/>
          <w:szCs w:val="20"/>
        </w:rPr>
        <w:t>04</w:t>
      </w:r>
      <w:r>
        <w:rPr>
          <w:rFonts w:ascii="宋体" w:hAnsi="宋体" w:cs="宋体" w:hint="eastAsia"/>
          <w:b/>
          <w:bCs/>
          <w:kern w:val="0"/>
          <w:sz w:val="20"/>
          <w:szCs w:val="20"/>
          <w:lang w:val="zh-CN" w:eastAsia="zh-Hans"/>
        </w:rPr>
        <w:t>月</w:t>
      </w:r>
      <w:r>
        <w:rPr>
          <w:rFonts w:ascii="宋体" w:hAnsi="宋体" w:cs="宋体" w:hint="eastAsia"/>
          <w:b/>
          <w:bCs/>
          <w:kern w:val="0"/>
          <w:sz w:val="20"/>
          <w:szCs w:val="20"/>
        </w:rPr>
        <w:t>10</w:t>
      </w:r>
      <w:r>
        <w:rPr>
          <w:rFonts w:ascii="宋体" w:hAnsi="宋体" w:cs="宋体" w:hint="eastAsia"/>
          <w:b/>
          <w:bCs/>
          <w:kern w:val="0"/>
          <w:sz w:val="20"/>
          <w:szCs w:val="20"/>
          <w:lang w:val="zh-CN" w:eastAsia="zh-Hans"/>
        </w:rPr>
        <w:t>日</w:t>
      </w:r>
      <w:r>
        <w:rPr>
          <w:rFonts w:ascii="宋体" w:hAnsi="宋体" w:cs="宋体" w:hint="eastAsia"/>
          <w:b/>
          <w:bCs/>
          <w:kern w:val="0"/>
          <w:sz w:val="20"/>
          <w:szCs w:val="20"/>
          <w:lang w:val="zh-CN" w:eastAsia="zh-Hans"/>
        </w:rPr>
        <w:t>09</w:t>
      </w:r>
      <w:r>
        <w:rPr>
          <w:rFonts w:ascii="宋体" w:hAnsi="宋体" w:cs="宋体" w:hint="eastAsia"/>
          <w:b/>
          <w:bCs/>
          <w:kern w:val="0"/>
          <w:sz w:val="20"/>
          <w:szCs w:val="20"/>
          <w:lang w:val="zh-CN" w:eastAsia="zh-Hans"/>
        </w:rPr>
        <w:t>时</w:t>
      </w:r>
      <w:r>
        <w:rPr>
          <w:rFonts w:ascii="宋体" w:hAnsi="宋体" w:cs="宋体" w:hint="eastAsia"/>
          <w:b/>
          <w:bCs/>
          <w:kern w:val="0"/>
          <w:sz w:val="20"/>
          <w:szCs w:val="20"/>
          <w:lang w:val="zh-CN" w:eastAsia="zh-Hans"/>
        </w:rPr>
        <w:t>30</w:t>
      </w:r>
      <w:r>
        <w:rPr>
          <w:rFonts w:ascii="宋体" w:hAnsi="宋体" w:cs="宋体" w:hint="eastAsia"/>
          <w:b/>
          <w:bCs/>
          <w:kern w:val="0"/>
          <w:sz w:val="20"/>
          <w:szCs w:val="20"/>
          <w:lang w:val="zh-CN" w:eastAsia="zh-Hans"/>
        </w:rPr>
        <w:t>分</w:t>
      </w:r>
      <w:r>
        <w:rPr>
          <w:rFonts w:ascii="宋体" w:hAnsi="宋体" w:cs="宋体" w:hint="eastAsia"/>
          <w:kern w:val="0"/>
          <w:sz w:val="20"/>
          <w:szCs w:val="20"/>
          <w:lang w:val="zh-CN" w:eastAsia="zh-Hans"/>
        </w:rPr>
        <w:t>，投标人未在规定时间内进行网上签到作无效投标处理。</w:t>
      </w:r>
    </w:p>
    <w:p w14:paraId="28CF38BE" w14:textId="77777777" w:rsidR="00340BBF" w:rsidRDefault="00246CAF">
      <w:pPr>
        <w:wordWrap w:val="0"/>
        <w:ind w:firstLineChars="200" w:firstLine="400"/>
        <w:jc w:val="left"/>
        <w:rPr>
          <w:rFonts w:ascii="宋体" w:hAnsi="宋体" w:cs="宋体" w:hint="eastAsia"/>
          <w:kern w:val="0"/>
          <w:sz w:val="20"/>
          <w:szCs w:val="20"/>
          <w:lang w:val="zh-CN" w:eastAsia="zh-Hans"/>
        </w:rPr>
      </w:pPr>
      <w:r>
        <w:rPr>
          <w:rFonts w:ascii="宋体" w:hAnsi="宋体" w:cs="宋体" w:hint="eastAsia"/>
          <w:kern w:val="0"/>
          <w:sz w:val="20"/>
          <w:szCs w:val="20"/>
          <w:lang w:val="zh-CN" w:eastAsia="zh-Hans"/>
        </w:rPr>
        <w:t>7.</w:t>
      </w:r>
      <w:r>
        <w:rPr>
          <w:rFonts w:ascii="宋体" w:hAnsi="宋体" w:cs="宋体" w:hint="eastAsia"/>
          <w:kern w:val="0"/>
          <w:sz w:val="20"/>
          <w:szCs w:val="20"/>
          <w:lang w:val="zh-CN" w:eastAsia="zh-Hans"/>
        </w:rPr>
        <w:t>投标文件解密时间：</w:t>
      </w:r>
      <w:r>
        <w:rPr>
          <w:rFonts w:ascii="宋体" w:hAnsi="宋体" w:cs="宋体" w:hint="eastAsia"/>
          <w:b/>
          <w:bCs/>
          <w:kern w:val="0"/>
          <w:sz w:val="20"/>
          <w:szCs w:val="20"/>
          <w:lang w:val="zh-CN" w:eastAsia="zh-Hans"/>
        </w:rPr>
        <w:t>202</w:t>
      </w:r>
      <w:r>
        <w:rPr>
          <w:rFonts w:ascii="宋体" w:hAnsi="宋体" w:cs="宋体" w:hint="eastAsia"/>
          <w:b/>
          <w:bCs/>
          <w:kern w:val="0"/>
          <w:sz w:val="20"/>
          <w:szCs w:val="20"/>
        </w:rPr>
        <w:t>6</w:t>
      </w:r>
      <w:r>
        <w:rPr>
          <w:rFonts w:ascii="宋体" w:hAnsi="宋体" w:cs="宋体" w:hint="eastAsia"/>
          <w:b/>
          <w:bCs/>
          <w:kern w:val="0"/>
          <w:sz w:val="20"/>
          <w:szCs w:val="20"/>
          <w:lang w:val="zh-CN" w:eastAsia="zh-Hans"/>
        </w:rPr>
        <w:t>年</w:t>
      </w:r>
      <w:r>
        <w:rPr>
          <w:rFonts w:ascii="宋体" w:hAnsi="宋体" w:cs="宋体" w:hint="eastAsia"/>
          <w:b/>
          <w:bCs/>
          <w:kern w:val="0"/>
          <w:sz w:val="20"/>
          <w:szCs w:val="20"/>
        </w:rPr>
        <w:t>04</w:t>
      </w:r>
      <w:r>
        <w:rPr>
          <w:rFonts w:ascii="宋体" w:hAnsi="宋体" w:cs="宋体" w:hint="eastAsia"/>
          <w:b/>
          <w:bCs/>
          <w:kern w:val="0"/>
          <w:sz w:val="20"/>
          <w:szCs w:val="20"/>
          <w:lang w:val="zh-CN" w:eastAsia="zh-Hans"/>
        </w:rPr>
        <w:t>月</w:t>
      </w:r>
      <w:r>
        <w:rPr>
          <w:rFonts w:ascii="宋体" w:hAnsi="宋体" w:cs="宋体" w:hint="eastAsia"/>
          <w:b/>
          <w:bCs/>
          <w:kern w:val="0"/>
          <w:sz w:val="20"/>
          <w:szCs w:val="20"/>
        </w:rPr>
        <w:t>10</w:t>
      </w:r>
      <w:r>
        <w:rPr>
          <w:rFonts w:ascii="宋体" w:hAnsi="宋体" w:cs="宋体" w:hint="eastAsia"/>
          <w:b/>
          <w:bCs/>
          <w:kern w:val="0"/>
          <w:sz w:val="20"/>
          <w:szCs w:val="20"/>
          <w:lang w:val="zh-CN" w:eastAsia="zh-Hans"/>
        </w:rPr>
        <w:t>日</w:t>
      </w:r>
      <w:r>
        <w:rPr>
          <w:rFonts w:ascii="宋体" w:hAnsi="宋体" w:cs="宋体" w:hint="eastAsia"/>
          <w:b/>
          <w:bCs/>
          <w:kern w:val="0"/>
          <w:sz w:val="20"/>
          <w:szCs w:val="20"/>
          <w:lang w:val="zh-CN" w:eastAsia="zh-Hans"/>
        </w:rPr>
        <w:t>09</w:t>
      </w:r>
      <w:r>
        <w:rPr>
          <w:rFonts w:ascii="宋体" w:hAnsi="宋体" w:cs="宋体" w:hint="eastAsia"/>
          <w:b/>
          <w:bCs/>
          <w:kern w:val="0"/>
          <w:sz w:val="20"/>
          <w:szCs w:val="20"/>
          <w:lang w:val="zh-CN" w:eastAsia="zh-Hans"/>
        </w:rPr>
        <w:t>时</w:t>
      </w:r>
      <w:r>
        <w:rPr>
          <w:rFonts w:ascii="宋体" w:hAnsi="宋体" w:cs="宋体" w:hint="eastAsia"/>
          <w:b/>
          <w:bCs/>
          <w:kern w:val="0"/>
          <w:sz w:val="20"/>
          <w:szCs w:val="20"/>
          <w:lang w:val="zh-CN" w:eastAsia="zh-Hans"/>
        </w:rPr>
        <w:t>30</w:t>
      </w:r>
      <w:r>
        <w:rPr>
          <w:rFonts w:ascii="宋体" w:hAnsi="宋体" w:cs="宋体" w:hint="eastAsia"/>
          <w:b/>
          <w:bCs/>
          <w:kern w:val="0"/>
          <w:sz w:val="20"/>
          <w:szCs w:val="20"/>
          <w:lang w:val="zh-CN" w:eastAsia="zh-Hans"/>
        </w:rPr>
        <w:t>分</w:t>
      </w:r>
      <w:r>
        <w:rPr>
          <w:rFonts w:ascii="宋体" w:hAnsi="宋体" w:cs="宋体" w:hint="eastAsia"/>
          <w:kern w:val="0"/>
          <w:sz w:val="20"/>
          <w:szCs w:val="20"/>
          <w:lang w:val="zh-CN" w:eastAsia="zh-Hans"/>
        </w:rPr>
        <w:t>开始解密。（</w:t>
      </w:r>
      <w:r>
        <w:rPr>
          <w:rFonts w:ascii="宋体" w:hAnsi="宋体" w:cs="宋体" w:hint="eastAsia"/>
          <w:kern w:val="0"/>
          <w:sz w:val="20"/>
          <w:szCs w:val="20"/>
          <w:lang w:val="zh-CN" w:eastAsia="zh-Hans"/>
        </w:rPr>
        <w:t>30</w:t>
      </w:r>
      <w:r>
        <w:rPr>
          <w:rFonts w:ascii="宋体" w:hAnsi="宋体" w:cs="宋体" w:hint="eastAsia"/>
          <w:kern w:val="0"/>
          <w:sz w:val="20"/>
          <w:szCs w:val="20"/>
          <w:lang w:val="zh-CN" w:eastAsia="zh-Hans"/>
        </w:rPr>
        <w:t>分钟，具体情况根据开标时现场代理机构人员设置为准）</w:t>
      </w:r>
    </w:p>
    <w:p w14:paraId="30C0A5EB" w14:textId="77777777" w:rsidR="00340BBF" w:rsidRDefault="00246CAF">
      <w:pPr>
        <w:wordWrap w:val="0"/>
        <w:jc w:val="left"/>
        <w:rPr>
          <w:rFonts w:ascii="宋体" w:hAnsi="宋体" w:cs="宋体" w:hint="eastAsia"/>
        </w:rPr>
      </w:pPr>
      <w:r>
        <w:rPr>
          <w:rFonts w:ascii="宋体" w:hAnsi="宋体" w:cs="宋体" w:hint="eastAsia"/>
          <w:b/>
          <w:sz w:val="28"/>
        </w:rPr>
        <w:t>七、</w:t>
      </w:r>
      <w:r>
        <w:rPr>
          <w:rFonts w:ascii="宋体" w:hAnsi="宋体" w:cs="宋体" w:hint="eastAsia"/>
          <w:b/>
          <w:sz w:val="28"/>
        </w:rPr>
        <w:t>本项目联系方式：</w:t>
      </w:r>
    </w:p>
    <w:p w14:paraId="69A9FA7E" w14:textId="77777777" w:rsidR="00340BBF" w:rsidRDefault="00246CAF">
      <w:pPr>
        <w:pStyle w:val="null3"/>
        <w:ind w:firstLine="480"/>
        <w:rPr>
          <w:rFonts w:ascii="宋体" w:hAnsi="宋体" w:cs="宋体"/>
        </w:rPr>
      </w:pPr>
      <w:r>
        <w:rPr>
          <w:rFonts w:ascii="宋体" w:hAnsi="宋体" w:cs="宋体"/>
        </w:rPr>
        <w:t>1.</w:t>
      </w:r>
      <w:r>
        <w:rPr>
          <w:rFonts w:ascii="宋体" w:hAnsi="宋体" w:cs="宋体"/>
        </w:rPr>
        <w:t>采购人信息</w:t>
      </w:r>
    </w:p>
    <w:p w14:paraId="38FB909C" w14:textId="77777777" w:rsidR="00340BBF" w:rsidRDefault="00246CAF">
      <w:pPr>
        <w:pStyle w:val="null3"/>
        <w:ind w:firstLine="480"/>
        <w:rPr>
          <w:rFonts w:ascii="宋体" w:hAnsi="宋体" w:cs="宋体"/>
          <w:lang w:eastAsia="zh-CN"/>
        </w:rPr>
      </w:pPr>
      <w:r>
        <w:rPr>
          <w:rFonts w:ascii="宋体" w:hAnsi="宋体" w:cs="宋体"/>
        </w:rPr>
        <w:t>名称：</w:t>
      </w:r>
      <w:r>
        <w:rPr>
          <w:rFonts w:ascii="宋体" w:hAnsi="宋体" w:cs="宋体"/>
          <w:lang w:eastAsia="zh-CN"/>
        </w:rPr>
        <w:t>惠州市第一人民医院</w:t>
      </w:r>
    </w:p>
    <w:p w14:paraId="25E78C89" w14:textId="77777777" w:rsidR="00340BBF" w:rsidRDefault="00246CAF">
      <w:pPr>
        <w:pStyle w:val="null3"/>
        <w:ind w:firstLine="480"/>
        <w:rPr>
          <w:rFonts w:ascii="宋体" w:hAnsi="宋体" w:cs="宋体"/>
        </w:rPr>
      </w:pPr>
      <w:r>
        <w:rPr>
          <w:rFonts w:ascii="宋体" w:hAnsi="宋体" w:cs="宋体"/>
        </w:rPr>
        <w:t>地址：惠州市江北三新南路</w:t>
      </w:r>
      <w:r>
        <w:rPr>
          <w:rFonts w:ascii="宋体" w:hAnsi="宋体" w:cs="宋体"/>
        </w:rPr>
        <w:t>20</w:t>
      </w:r>
      <w:r>
        <w:rPr>
          <w:rFonts w:ascii="宋体" w:hAnsi="宋体" w:cs="宋体"/>
        </w:rPr>
        <w:t>号</w:t>
      </w:r>
    </w:p>
    <w:p w14:paraId="3F0731C5" w14:textId="77777777" w:rsidR="00340BBF" w:rsidRDefault="00246CAF">
      <w:pPr>
        <w:pStyle w:val="null3"/>
        <w:ind w:firstLine="480"/>
        <w:rPr>
          <w:rFonts w:ascii="宋体" w:hAnsi="宋体" w:cs="宋体"/>
          <w:lang w:eastAsia="zh-CN"/>
        </w:rPr>
      </w:pPr>
      <w:r>
        <w:rPr>
          <w:rFonts w:ascii="宋体" w:hAnsi="宋体" w:cs="宋体"/>
        </w:rPr>
        <w:t>项目联系人：</w:t>
      </w:r>
      <w:r>
        <w:rPr>
          <w:rFonts w:ascii="宋体" w:hAnsi="宋体" w:cs="宋体"/>
          <w:lang w:eastAsia="zh-CN"/>
        </w:rPr>
        <w:t>曾工</w:t>
      </w:r>
    </w:p>
    <w:p w14:paraId="120D2FC8" w14:textId="77777777" w:rsidR="00340BBF" w:rsidRDefault="00246CAF">
      <w:pPr>
        <w:pStyle w:val="null3"/>
        <w:ind w:firstLine="480"/>
        <w:rPr>
          <w:rFonts w:ascii="宋体" w:hAnsi="宋体" w:cs="宋体"/>
          <w:lang w:eastAsia="zh-CN"/>
        </w:rPr>
      </w:pPr>
      <w:r>
        <w:rPr>
          <w:rFonts w:ascii="宋体" w:hAnsi="宋体" w:cs="宋体"/>
        </w:rPr>
        <w:t>联系方式：</w:t>
      </w:r>
      <w:r>
        <w:rPr>
          <w:rFonts w:ascii="宋体" w:hAnsi="宋体" w:cs="宋体"/>
          <w:lang w:eastAsia="zh-CN"/>
        </w:rPr>
        <w:t>0</w:t>
      </w:r>
      <w:r>
        <w:rPr>
          <w:rFonts w:ascii="宋体" w:hAnsi="宋体" w:cs="宋体"/>
          <w:lang w:eastAsia="zh-CN"/>
        </w:rPr>
        <w:t>752-2883434</w:t>
      </w:r>
    </w:p>
    <w:p w14:paraId="1EEEBDA3" w14:textId="77777777" w:rsidR="00340BBF" w:rsidRDefault="00246CAF">
      <w:pPr>
        <w:pStyle w:val="null3"/>
        <w:ind w:firstLine="480"/>
        <w:rPr>
          <w:rFonts w:ascii="宋体" w:hAnsi="宋体" w:cs="宋体"/>
        </w:rPr>
      </w:pPr>
      <w:r>
        <w:rPr>
          <w:rFonts w:ascii="宋体" w:hAnsi="宋体" w:cs="宋体"/>
        </w:rPr>
        <w:t>2.</w:t>
      </w:r>
      <w:r>
        <w:rPr>
          <w:rFonts w:ascii="宋体" w:hAnsi="宋体" w:cs="宋体"/>
        </w:rPr>
        <w:t>采购代理机构信息</w:t>
      </w:r>
    </w:p>
    <w:p w14:paraId="47EDCF9C" w14:textId="77777777" w:rsidR="00340BBF" w:rsidRDefault="00246CAF">
      <w:pPr>
        <w:pStyle w:val="null3"/>
        <w:ind w:firstLine="480"/>
        <w:rPr>
          <w:rFonts w:ascii="宋体" w:hAnsi="宋体" w:cs="宋体"/>
          <w:lang w:eastAsia="zh-CN"/>
        </w:rPr>
      </w:pPr>
      <w:r>
        <w:rPr>
          <w:rFonts w:ascii="宋体" w:hAnsi="宋体" w:cs="宋体"/>
        </w:rPr>
        <w:t>名称：</w:t>
      </w:r>
      <w:r>
        <w:rPr>
          <w:rFonts w:ascii="宋体" w:hAnsi="宋体" w:cs="宋体"/>
          <w:lang w:eastAsia="zh-CN"/>
        </w:rPr>
        <w:t>惠州市中弘咨询管理有限公司</w:t>
      </w:r>
    </w:p>
    <w:p w14:paraId="094272C2" w14:textId="77777777" w:rsidR="00340BBF" w:rsidRDefault="00246CAF">
      <w:pPr>
        <w:pStyle w:val="null3"/>
        <w:ind w:firstLine="480"/>
        <w:rPr>
          <w:rFonts w:ascii="宋体" w:hAnsi="宋体" w:cs="宋体"/>
          <w:lang w:eastAsia="zh-CN"/>
        </w:rPr>
      </w:pPr>
      <w:r>
        <w:rPr>
          <w:rFonts w:ascii="宋体" w:hAnsi="宋体" w:cs="宋体"/>
        </w:rPr>
        <w:t>地址：</w:t>
      </w:r>
      <w:r>
        <w:rPr>
          <w:rFonts w:ascii="宋体" w:hAnsi="宋体" w:cs="宋体"/>
          <w:lang w:eastAsia="zh-CN"/>
        </w:rPr>
        <w:t>惠州市江北云山西路</w:t>
      </w:r>
      <w:r>
        <w:rPr>
          <w:rFonts w:ascii="宋体" w:hAnsi="宋体" w:cs="宋体"/>
          <w:lang w:eastAsia="zh-CN"/>
        </w:rPr>
        <w:t>10</w:t>
      </w:r>
      <w:r>
        <w:rPr>
          <w:rFonts w:ascii="宋体" w:hAnsi="宋体" w:cs="宋体"/>
          <w:lang w:eastAsia="zh-CN"/>
        </w:rPr>
        <w:t>号投资大厦</w:t>
      </w:r>
      <w:r>
        <w:rPr>
          <w:rFonts w:ascii="宋体" w:hAnsi="宋体" w:cs="宋体"/>
          <w:lang w:eastAsia="zh-CN"/>
        </w:rPr>
        <w:t>2</w:t>
      </w:r>
      <w:r>
        <w:rPr>
          <w:rFonts w:ascii="宋体" w:hAnsi="宋体" w:cs="宋体"/>
          <w:lang w:eastAsia="zh-CN"/>
        </w:rPr>
        <w:t>楼</w:t>
      </w:r>
    </w:p>
    <w:p w14:paraId="55394335" w14:textId="77777777" w:rsidR="00340BBF" w:rsidRDefault="00246CAF">
      <w:pPr>
        <w:pStyle w:val="null3"/>
        <w:ind w:firstLine="480"/>
        <w:rPr>
          <w:rFonts w:ascii="宋体" w:hAnsi="宋体" w:cs="宋体"/>
          <w:lang w:eastAsia="zh-CN"/>
        </w:rPr>
      </w:pPr>
      <w:r>
        <w:rPr>
          <w:rFonts w:ascii="宋体" w:hAnsi="宋体" w:cs="宋体"/>
        </w:rPr>
        <w:t>联系方式：</w:t>
      </w:r>
      <w:r>
        <w:rPr>
          <w:rFonts w:ascii="宋体" w:hAnsi="宋体" w:cs="宋体"/>
          <w:lang w:eastAsia="zh-CN"/>
        </w:rPr>
        <w:t>0752-2817938</w:t>
      </w:r>
    </w:p>
    <w:p w14:paraId="10D43414" w14:textId="77777777" w:rsidR="00340BBF" w:rsidRDefault="00246CAF">
      <w:pPr>
        <w:pStyle w:val="null3"/>
        <w:ind w:firstLine="480"/>
        <w:rPr>
          <w:rFonts w:ascii="宋体" w:hAnsi="宋体" w:cs="宋体"/>
        </w:rPr>
      </w:pPr>
      <w:r>
        <w:rPr>
          <w:rFonts w:ascii="宋体" w:hAnsi="宋体" w:cs="宋体"/>
          <w:lang w:eastAsia="zh-CN"/>
        </w:rPr>
        <w:t>3.</w:t>
      </w:r>
      <w:r>
        <w:rPr>
          <w:rFonts w:ascii="宋体" w:hAnsi="宋体" w:cs="宋体"/>
        </w:rPr>
        <w:t>交易平台：中易电子交易平台</w:t>
      </w:r>
      <w:r>
        <w:rPr>
          <w:rFonts w:ascii="宋体" w:hAnsi="宋体" w:cs="宋体"/>
        </w:rPr>
        <w:t>（</w:t>
      </w:r>
      <w:r>
        <w:rPr>
          <w:rFonts w:ascii="宋体" w:hAnsi="宋体" w:cs="宋体"/>
        </w:rPr>
        <w:t>http://www.cotenders.cn</w:t>
      </w:r>
      <w:r>
        <w:rPr>
          <w:rFonts w:ascii="宋体" w:hAnsi="宋体" w:cs="宋体"/>
        </w:rPr>
        <w:t>）</w:t>
      </w:r>
    </w:p>
    <w:p w14:paraId="37DEA55A" w14:textId="77777777" w:rsidR="00340BBF" w:rsidRDefault="00246CAF">
      <w:pPr>
        <w:pStyle w:val="null3"/>
        <w:ind w:firstLine="480"/>
        <w:rPr>
          <w:rFonts w:ascii="宋体" w:hAnsi="宋体" w:cs="宋体"/>
          <w:lang w:eastAsia="zh-CN"/>
        </w:rPr>
      </w:pPr>
      <w:r>
        <w:rPr>
          <w:rFonts w:ascii="宋体" w:hAnsi="宋体" w:cs="宋体"/>
        </w:rPr>
        <w:t>联系人：</w:t>
      </w:r>
      <w:r>
        <w:rPr>
          <w:rFonts w:ascii="宋体" w:hAnsi="宋体" w:cs="宋体"/>
          <w:lang w:eastAsia="zh-CN"/>
        </w:rPr>
        <w:t>晏先生</w:t>
      </w:r>
    </w:p>
    <w:p w14:paraId="737A4F79" w14:textId="77777777" w:rsidR="00340BBF" w:rsidRDefault="00246CAF">
      <w:pPr>
        <w:pStyle w:val="null3"/>
        <w:ind w:firstLine="480"/>
        <w:rPr>
          <w:rFonts w:ascii="宋体" w:hAnsi="宋体" w:cs="宋体"/>
        </w:rPr>
      </w:pPr>
      <w:r>
        <w:rPr>
          <w:rFonts w:ascii="宋体" w:hAnsi="宋体" w:cs="宋体"/>
          <w:lang w:val="zh-CN"/>
        </w:rPr>
        <w:t>电话：</w:t>
      </w:r>
      <w:r>
        <w:rPr>
          <w:rFonts w:ascii="宋体" w:hAnsi="宋体" w:cs="宋体"/>
        </w:rPr>
        <w:t>400-860-0752</w:t>
      </w:r>
    </w:p>
    <w:p w14:paraId="3647D6BC" w14:textId="77777777" w:rsidR="00340BBF" w:rsidRDefault="00246CAF">
      <w:pPr>
        <w:pStyle w:val="null3"/>
        <w:ind w:firstLine="480"/>
        <w:rPr>
          <w:rFonts w:ascii="宋体" w:hAnsi="宋体" w:cs="宋体"/>
        </w:rPr>
      </w:pPr>
      <w:r>
        <w:rPr>
          <w:rFonts w:ascii="宋体" w:hAnsi="宋体" w:cs="宋体"/>
          <w:lang w:eastAsia="zh-CN"/>
        </w:rPr>
        <w:t>4</w:t>
      </w:r>
      <w:r>
        <w:rPr>
          <w:rFonts w:ascii="宋体" w:hAnsi="宋体" w:cs="宋体"/>
        </w:rPr>
        <w:t>.</w:t>
      </w:r>
      <w:r>
        <w:rPr>
          <w:rFonts w:ascii="宋体" w:hAnsi="宋体" w:cs="宋体"/>
        </w:rPr>
        <w:t>项目联系方式</w:t>
      </w:r>
    </w:p>
    <w:p w14:paraId="7D05B4D9" w14:textId="77777777" w:rsidR="00340BBF" w:rsidRDefault="00246CAF">
      <w:pPr>
        <w:pStyle w:val="null3"/>
        <w:ind w:firstLine="480"/>
        <w:rPr>
          <w:rFonts w:ascii="宋体" w:hAnsi="宋体" w:cs="宋体"/>
          <w:lang w:eastAsia="zh-CN"/>
        </w:rPr>
      </w:pPr>
      <w:r>
        <w:rPr>
          <w:rFonts w:ascii="宋体" w:hAnsi="宋体" w:cs="宋体"/>
        </w:rPr>
        <w:t>项目联系人：</w:t>
      </w:r>
      <w:r>
        <w:rPr>
          <w:rFonts w:ascii="宋体" w:hAnsi="宋体" w:cs="宋体"/>
          <w:lang w:eastAsia="zh-CN"/>
        </w:rPr>
        <w:t>陈先生</w:t>
      </w:r>
    </w:p>
    <w:p w14:paraId="5EF7DEC5" w14:textId="77777777" w:rsidR="00340BBF" w:rsidRDefault="00246CAF">
      <w:pPr>
        <w:pStyle w:val="null3"/>
        <w:ind w:firstLine="480"/>
        <w:rPr>
          <w:rFonts w:ascii="宋体" w:hAnsi="宋体" w:cs="宋体"/>
        </w:rPr>
      </w:pPr>
      <w:r>
        <w:rPr>
          <w:rFonts w:ascii="宋体" w:hAnsi="宋体" w:cs="宋体"/>
        </w:rPr>
        <w:t>电话：</w:t>
      </w:r>
      <w:r>
        <w:rPr>
          <w:rFonts w:ascii="宋体" w:hAnsi="宋体" w:cs="宋体"/>
          <w:lang w:eastAsia="zh-CN"/>
        </w:rPr>
        <w:t>0752-2817938</w:t>
      </w:r>
      <w:r>
        <w:rPr>
          <w:rFonts w:ascii="宋体" w:hAnsi="宋体" w:cs="宋体"/>
        </w:rPr>
        <w:t xml:space="preserve"> </w:t>
      </w:r>
    </w:p>
    <w:p w14:paraId="662A01CF" w14:textId="77777777" w:rsidR="00340BBF" w:rsidRDefault="00246CAF">
      <w:pPr>
        <w:rPr>
          <w:rFonts w:ascii="宋体" w:hAnsi="宋体" w:cs="宋体" w:hint="eastAsia"/>
          <w:b/>
          <w:sz w:val="36"/>
        </w:rPr>
      </w:pPr>
      <w:r>
        <w:rPr>
          <w:rFonts w:ascii="宋体" w:hAnsi="宋体" w:cs="宋体" w:hint="eastAsia"/>
          <w:b/>
          <w:sz w:val="36"/>
        </w:rPr>
        <w:br w:type="page"/>
      </w:r>
    </w:p>
    <w:p w14:paraId="74943EA8" w14:textId="77777777" w:rsidR="00340BBF" w:rsidRDefault="00246CAF">
      <w:pPr>
        <w:pStyle w:val="null3"/>
        <w:jc w:val="center"/>
        <w:outlineLvl w:val="0"/>
        <w:rPr>
          <w:rFonts w:ascii="宋体" w:hAnsi="宋体" w:cs="宋体"/>
        </w:rPr>
      </w:pPr>
      <w:bookmarkStart w:id="6" w:name="_Toc1768"/>
      <w:r>
        <w:rPr>
          <w:rFonts w:ascii="宋体" w:hAnsi="宋体" w:cs="宋体"/>
          <w:b/>
          <w:sz w:val="36"/>
        </w:rPr>
        <w:t>第二章</w:t>
      </w:r>
      <w:r>
        <w:rPr>
          <w:rFonts w:ascii="宋体" w:hAnsi="宋体" w:cs="宋体"/>
          <w:b/>
          <w:sz w:val="36"/>
        </w:rPr>
        <w:t xml:space="preserve"> </w:t>
      </w:r>
      <w:r>
        <w:rPr>
          <w:rFonts w:ascii="宋体" w:hAnsi="宋体" w:cs="宋体"/>
          <w:b/>
          <w:sz w:val="36"/>
        </w:rPr>
        <w:t>采购需求</w:t>
      </w:r>
      <w:bookmarkEnd w:id="6"/>
    </w:p>
    <w:p w14:paraId="7634B8C6" w14:textId="77777777" w:rsidR="00340BBF" w:rsidRDefault="00246CAF">
      <w:pPr>
        <w:pStyle w:val="null3"/>
        <w:spacing w:line="360" w:lineRule="auto"/>
        <w:outlineLvl w:val="2"/>
        <w:rPr>
          <w:rFonts w:ascii="宋体" w:hAnsi="宋体" w:cs="宋体"/>
          <w:b/>
          <w:sz w:val="24"/>
          <w:szCs w:val="24"/>
        </w:rPr>
      </w:pPr>
      <w:r>
        <w:rPr>
          <w:rFonts w:ascii="宋体" w:hAnsi="宋体" w:cs="宋体"/>
          <w:b/>
          <w:sz w:val="24"/>
          <w:szCs w:val="24"/>
        </w:rPr>
        <w:t>一、项目概况：</w:t>
      </w:r>
    </w:p>
    <w:p w14:paraId="5FA18CF9" w14:textId="77777777" w:rsidR="00340BBF" w:rsidRDefault="00246CAF">
      <w:pPr>
        <w:pStyle w:val="null3"/>
        <w:spacing w:line="360" w:lineRule="auto"/>
        <w:ind w:firstLineChars="200" w:firstLine="400"/>
        <w:rPr>
          <w:rFonts w:ascii="宋体" w:hAnsi="宋体" w:cs="宋体"/>
          <w:bCs/>
          <w:lang w:eastAsia="zh-CN"/>
        </w:rPr>
      </w:pPr>
      <w:r>
        <w:rPr>
          <w:rFonts w:ascii="宋体" w:hAnsi="宋体" w:cs="宋体"/>
          <w:bCs/>
          <w:lang w:eastAsia="zh-CN"/>
        </w:rPr>
        <w:t>采购项目名称：惠州市第一人民医院人事管理系统项目</w:t>
      </w:r>
    </w:p>
    <w:p w14:paraId="53AA0ED6" w14:textId="77777777" w:rsidR="00340BBF" w:rsidRDefault="00246CAF">
      <w:pPr>
        <w:pStyle w:val="null3"/>
        <w:spacing w:line="360" w:lineRule="auto"/>
        <w:ind w:firstLineChars="200" w:firstLine="400"/>
        <w:rPr>
          <w:rFonts w:ascii="宋体" w:hAnsi="宋体" w:cs="宋体"/>
          <w:bCs/>
          <w:lang w:eastAsia="zh-CN"/>
        </w:rPr>
      </w:pPr>
      <w:r>
        <w:rPr>
          <w:rFonts w:ascii="宋体" w:hAnsi="宋体" w:cs="宋体"/>
          <w:bCs/>
          <w:lang w:eastAsia="zh-CN"/>
        </w:rPr>
        <w:t>采购项目编号：</w:t>
      </w:r>
      <w:r>
        <w:rPr>
          <w:rFonts w:ascii="宋体" w:hAnsi="宋体" w:cs="宋体"/>
          <w:bCs/>
          <w:lang w:eastAsia="zh-CN"/>
        </w:rPr>
        <w:t>HZZH2026019</w:t>
      </w:r>
    </w:p>
    <w:p w14:paraId="3E08148A" w14:textId="77777777" w:rsidR="00340BBF" w:rsidRDefault="00246CAF">
      <w:pPr>
        <w:pStyle w:val="null3"/>
        <w:spacing w:line="360" w:lineRule="auto"/>
        <w:ind w:firstLineChars="200" w:firstLine="400"/>
        <w:rPr>
          <w:rFonts w:ascii="宋体" w:hAnsi="宋体" w:cs="宋体"/>
          <w:bCs/>
          <w:lang w:eastAsia="zh-CN"/>
        </w:rPr>
      </w:pPr>
      <w:r>
        <w:rPr>
          <w:rFonts w:ascii="宋体" w:hAnsi="宋体" w:cs="宋体"/>
          <w:bCs/>
          <w:lang w:eastAsia="zh-CN"/>
        </w:rPr>
        <w:t>采购方式：公开招标</w:t>
      </w:r>
    </w:p>
    <w:p w14:paraId="5708C215" w14:textId="77777777" w:rsidR="00340BBF" w:rsidRDefault="00246CAF">
      <w:pPr>
        <w:pStyle w:val="null3"/>
        <w:spacing w:line="360" w:lineRule="auto"/>
        <w:ind w:firstLineChars="200" w:firstLine="400"/>
        <w:rPr>
          <w:rFonts w:ascii="宋体" w:hAnsi="宋体" w:cs="宋体"/>
          <w:bCs/>
          <w:lang w:eastAsia="zh-CN"/>
        </w:rPr>
      </w:pPr>
      <w:r>
        <w:rPr>
          <w:rFonts w:ascii="宋体" w:hAnsi="宋体" w:cs="宋体"/>
          <w:bCs/>
          <w:lang w:eastAsia="zh-CN"/>
        </w:rPr>
        <w:t>预算金额：</w:t>
      </w:r>
      <w:r>
        <w:rPr>
          <w:rFonts w:ascii="宋体" w:hAnsi="宋体" w:cs="宋体"/>
          <w:bCs/>
          <w:lang w:eastAsia="zh-CN"/>
        </w:rPr>
        <w:t>580,717.00</w:t>
      </w:r>
      <w:r>
        <w:rPr>
          <w:rFonts w:ascii="宋体" w:hAnsi="宋体" w:cs="宋体"/>
          <w:bCs/>
          <w:lang w:eastAsia="zh-CN"/>
        </w:rPr>
        <w:t>元</w:t>
      </w:r>
    </w:p>
    <w:p w14:paraId="060A7234" w14:textId="77777777" w:rsidR="00340BBF" w:rsidRDefault="00246CAF">
      <w:pPr>
        <w:pStyle w:val="null3"/>
        <w:spacing w:line="360" w:lineRule="auto"/>
        <w:ind w:firstLineChars="200" w:firstLine="400"/>
        <w:rPr>
          <w:rFonts w:ascii="宋体" w:hAnsi="宋体" w:cs="宋体"/>
          <w:bCs/>
          <w:sz w:val="24"/>
          <w:szCs w:val="24"/>
          <w:lang w:eastAsia="zh-CN"/>
        </w:rPr>
      </w:pPr>
      <w:r>
        <w:rPr>
          <w:rFonts w:ascii="宋体" w:hAnsi="宋体" w:cs="宋体"/>
          <w:bCs/>
          <w:lang w:eastAsia="zh-CN"/>
        </w:rPr>
        <w:t>本项目采购类型属于货物，如需提供中小企业声明函的，应按中小企业声明函（货物）按格式提供。在货物采购项目中，货物由中小企业制造，即货物由中小企业生产且使用该中小企业商号或者注册商标的，可享受法规规定的中小企业扶持政策，不对投标人主体类型作任何限制要求。投标人提供的货物既有中小企业制造的，也有大型企业制造的，不享受法规规定的中小企业扶持政策。</w:t>
      </w:r>
    </w:p>
    <w:p w14:paraId="59CBEECF" w14:textId="77777777" w:rsidR="00340BBF" w:rsidRDefault="00246CAF">
      <w:pPr>
        <w:pStyle w:val="null3"/>
        <w:spacing w:line="360" w:lineRule="auto"/>
        <w:rPr>
          <w:rFonts w:ascii="宋体" w:hAnsi="宋体" w:cs="宋体"/>
          <w:b/>
          <w:sz w:val="24"/>
          <w:szCs w:val="24"/>
          <w:lang w:eastAsia="zh-CN"/>
        </w:rPr>
      </w:pPr>
      <w:r>
        <w:rPr>
          <w:rFonts w:ascii="宋体" w:hAnsi="宋体" w:cs="宋体"/>
          <w:b/>
          <w:sz w:val="24"/>
          <w:szCs w:val="24"/>
          <w:lang w:eastAsia="zh-CN"/>
        </w:rPr>
        <w:t>二、商务要求</w:t>
      </w:r>
    </w:p>
    <w:p w14:paraId="7F9564B2" w14:textId="77777777" w:rsidR="00340BBF" w:rsidRDefault="00246CAF">
      <w:pPr>
        <w:pStyle w:val="null3"/>
        <w:spacing w:line="360" w:lineRule="auto"/>
        <w:rPr>
          <w:rFonts w:ascii="宋体" w:hAnsi="宋体" w:cs="宋体"/>
          <w:sz w:val="24"/>
          <w:szCs w:val="24"/>
        </w:rPr>
      </w:pPr>
      <w:r>
        <w:rPr>
          <w:rFonts w:ascii="宋体" w:hAnsi="宋体" w:cs="宋体"/>
          <w:b/>
          <w:sz w:val="24"/>
          <w:szCs w:val="24"/>
        </w:rPr>
        <w:t>1.</w:t>
      </w:r>
      <w:r>
        <w:rPr>
          <w:rFonts w:ascii="宋体" w:hAnsi="宋体" w:cs="宋体"/>
          <w:b/>
          <w:sz w:val="24"/>
          <w:szCs w:val="24"/>
        </w:rPr>
        <w:t>主要商务要求</w:t>
      </w:r>
    </w:p>
    <w:tbl>
      <w:tblPr>
        <w:tblW w:w="874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94"/>
        <w:gridCol w:w="6052"/>
      </w:tblGrid>
      <w:tr w:rsidR="00340BBF" w14:paraId="3F160F0B" w14:textId="77777777">
        <w:trPr>
          <w:trHeight w:val="422"/>
          <w:jc w:val="center"/>
        </w:trPr>
        <w:tc>
          <w:tcPr>
            <w:tcW w:w="2694" w:type="dxa"/>
            <w:vAlign w:val="center"/>
          </w:tcPr>
          <w:p w14:paraId="2144F747"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标的提供的时间</w:t>
            </w:r>
          </w:p>
        </w:tc>
        <w:tc>
          <w:tcPr>
            <w:tcW w:w="6052" w:type="dxa"/>
            <w:vAlign w:val="center"/>
          </w:tcPr>
          <w:p w14:paraId="6DCF26F2"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★合同签订后</w:t>
            </w:r>
            <w:r>
              <w:rPr>
                <w:rFonts w:ascii="宋体" w:hAnsi="宋体" w:cs="宋体" w:hint="eastAsia"/>
                <w:sz w:val="20"/>
                <w:szCs w:val="20"/>
              </w:rPr>
              <w:t xml:space="preserve">30 </w:t>
            </w:r>
            <w:r>
              <w:rPr>
                <w:rFonts w:ascii="宋体" w:hAnsi="宋体" w:cs="宋体" w:hint="eastAsia"/>
                <w:sz w:val="20"/>
                <w:szCs w:val="20"/>
              </w:rPr>
              <w:t>个工作日内，供应商负责将软件产品部署至医院服务器，产品需要安装调试的应及时安装调试，并承担由此产生的全部等费用。</w:t>
            </w:r>
          </w:p>
        </w:tc>
      </w:tr>
      <w:tr w:rsidR="00340BBF" w14:paraId="7BD101A7" w14:textId="77777777">
        <w:trPr>
          <w:trHeight w:val="396"/>
          <w:jc w:val="center"/>
        </w:trPr>
        <w:tc>
          <w:tcPr>
            <w:tcW w:w="2694" w:type="dxa"/>
            <w:vAlign w:val="center"/>
          </w:tcPr>
          <w:p w14:paraId="4C4C0006"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标的提供的地点</w:t>
            </w:r>
          </w:p>
        </w:tc>
        <w:tc>
          <w:tcPr>
            <w:tcW w:w="6052" w:type="dxa"/>
            <w:vAlign w:val="center"/>
          </w:tcPr>
          <w:p w14:paraId="1AA9B6A8"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采购人指定地点。</w:t>
            </w:r>
          </w:p>
        </w:tc>
      </w:tr>
      <w:tr w:rsidR="00340BBF" w14:paraId="5277F4BB" w14:textId="77777777">
        <w:trPr>
          <w:trHeight w:val="369"/>
          <w:jc w:val="center"/>
        </w:trPr>
        <w:tc>
          <w:tcPr>
            <w:tcW w:w="2694" w:type="dxa"/>
            <w:vAlign w:val="center"/>
          </w:tcPr>
          <w:p w14:paraId="1C394D78"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付款方式</w:t>
            </w:r>
          </w:p>
        </w:tc>
        <w:tc>
          <w:tcPr>
            <w:tcW w:w="6052" w:type="dxa"/>
            <w:vAlign w:val="center"/>
          </w:tcPr>
          <w:p w14:paraId="5D5DBA5A" w14:textId="77777777" w:rsidR="00340BBF" w:rsidRDefault="00246CAF">
            <w:pPr>
              <w:pStyle w:val="null3"/>
              <w:spacing w:line="360" w:lineRule="auto"/>
              <w:jc w:val="both"/>
              <w:rPr>
                <w:rFonts w:ascii="宋体" w:hAnsi="宋体" w:cs="宋体"/>
                <w:kern w:val="2"/>
                <w:lang w:eastAsia="zh-CN"/>
              </w:rPr>
            </w:pPr>
            <w:r>
              <w:rPr>
                <w:rFonts w:ascii="宋体" w:hAnsi="宋体" w:cs="宋体"/>
                <w:kern w:val="2"/>
                <w:lang w:eastAsia="zh-CN"/>
              </w:rPr>
              <w:t>（</w:t>
            </w:r>
            <w:r>
              <w:rPr>
                <w:rFonts w:ascii="宋体" w:hAnsi="宋体" w:cs="宋体"/>
                <w:kern w:val="2"/>
                <w:lang w:eastAsia="zh-CN"/>
              </w:rPr>
              <w:t>1</w:t>
            </w:r>
            <w:r>
              <w:rPr>
                <w:rFonts w:ascii="宋体" w:hAnsi="宋体" w:cs="宋体"/>
                <w:kern w:val="2"/>
                <w:lang w:eastAsia="zh-CN"/>
              </w:rPr>
              <w:t>）合同签订后，采购人收到中标供应商提供的正式发票</w:t>
            </w:r>
            <w:r>
              <w:rPr>
                <w:rFonts w:ascii="宋体" w:hAnsi="宋体" w:cs="宋体"/>
                <w:kern w:val="2"/>
                <w:lang w:eastAsia="zh-CN"/>
              </w:rPr>
              <w:t>90</w:t>
            </w:r>
            <w:r>
              <w:rPr>
                <w:rFonts w:ascii="宋体" w:hAnsi="宋体" w:cs="宋体"/>
                <w:kern w:val="2"/>
                <w:lang w:eastAsia="zh-CN"/>
              </w:rPr>
              <w:t>天内，应向中标供应商支付合同的</w:t>
            </w:r>
            <w:r>
              <w:rPr>
                <w:rFonts w:ascii="宋体" w:hAnsi="宋体" w:cs="宋体"/>
                <w:kern w:val="2"/>
                <w:lang w:eastAsia="zh-CN"/>
              </w:rPr>
              <w:t>30%</w:t>
            </w:r>
            <w:r>
              <w:rPr>
                <w:rFonts w:ascii="宋体" w:hAnsi="宋体" w:cs="宋体"/>
                <w:kern w:val="2"/>
                <w:lang w:eastAsia="zh-CN"/>
              </w:rPr>
              <w:t>。</w:t>
            </w:r>
          </w:p>
          <w:p w14:paraId="6FC2ECA7" w14:textId="77777777" w:rsidR="00340BBF" w:rsidRDefault="00246CAF">
            <w:pPr>
              <w:pStyle w:val="null3"/>
              <w:spacing w:line="360" w:lineRule="auto"/>
              <w:jc w:val="both"/>
              <w:rPr>
                <w:rFonts w:ascii="宋体" w:hAnsi="宋体" w:cs="宋体"/>
                <w:kern w:val="2"/>
                <w:lang w:eastAsia="zh-CN"/>
              </w:rPr>
            </w:pPr>
            <w:r>
              <w:rPr>
                <w:rFonts w:ascii="宋体" w:hAnsi="宋体" w:cs="宋体"/>
                <w:kern w:val="2"/>
                <w:lang w:eastAsia="zh-CN"/>
              </w:rPr>
              <w:t>（</w:t>
            </w:r>
            <w:r>
              <w:rPr>
                <w:rFonts w:ascii="宋体" w:hAnsi="宋体" w:cs="宋体"/>
                <w:kern w:val="2"/>
                <w:lang w:eastAsia="zh-CN"/>
              </w:rPr>
              <w:t>2</w:t>
            </w:r>
            <w:r>
              <w:rPr>
                <w:rFonts w:ascii="宋体" w:hAnsi="宋体" w:cs="宋体"/>
                <w:kern w:val="2"/>
                <w:lang w:eastAsia="zh-CN"/>
              </w:rPr>
              <w:t>）产品上线后且验收系统上线报告后，采购人收到中标供应商提供的正式发票</w:t>
            </w:r>
            <w:r>
              <w:rPr>
                <w:rFonts w:ascii="宋体" w:hAnsi="宋体" w:cs="宋体"/>
                <w:kern w:val="2"/>
                <w:lang w:eastAsia="zh-CN"/>
              </w:rPr>
              <w:t>90</w:t>
            </w:r>
            <w:r>
              <w:rPr>
                <w:rFonts w:ascii="宋体" w:hAnsi="宋体" w:cs="宋体"/>
                <w:kern w:val="2"/>
                <w:lang w:eastAsia="zh-CN"/>
              </w:rPr>
              <w:t>天内，应向中标供应商支付合同的</w:t>
            </w:r>
            <w:r>
              <w:rPr>
                <w:rFonts w:ascii="宋体" w:hAnsi="宋体" w:cs="宋体"/>
                <w:kern w:val="2"/>
                <w:lang w:eastAsia="zh-CN"/>
              </w:rPr>
              <w:t>30%</w:t>
            </w:r>
            <w:r>
              <w:rPr>
                <w:rFonts w:ascii="宋体" w:hAnsi="宋体" w:cs="宋体"/>
                <w:kern w:val="2"/>
                <w:lang w:eastAsia="zh-CN"/>
              </w:rPr>
              <w:t>。</w:t>
            </w:r>
          </w:p>
          <w:p w14:paraId="23FDBA55" w14:textId="77777777" w:rsidR="00340BBF" w:rsidRDefault="00246CAF">
            <w:pPr>
              <w:pStyle w:val="null3"/>
              <w:spacing w:line="360" w:lineRule="auto"/>
              <w:jc w:val="both"/>
              <w:rPr>
                <w:rFonts w:ascii="宋体" w:hAnsi="宋体" w:cs="宋体"/>
                <w:kern w:val="2"/>
                <w:lang w:eastAsia="zh-CN"/>
              </w:rPr>
            </w:pPr>
            <w:r>
              <w:rPr>
                <w:rFonts w:ascii="宋体" w:hAnsi="宋体" w:cs="宋体"/>
                <w:kern w:val="2"/>
                <w:lang w:eastAsia="zh-CN"/>
              </w:rPr>
              <w:t>（</w:t>
            </w:r>
            <w:r>
              <w:rPr>
                <w:rFonts w:ascii="宋体" w:hAnsi="宋体" w:cs="宋体"/>
                <w:kern w:val="2"/>
                <w:lang w:eastAsia="zh-CN"/>
              </w:rPr>
              <w:t>3</w:t>
            </w:r>
            <w:r>
              <w:rPr>
                <w:rFonts w:ascii="宋体" w:hAnsi="宋体" w:cs="宋体"/>
                <w:kern w:val="2"/>
                <w:lang w:eastAsia="zh-CN"/>
              </w:rPr>
              <w:t>）产品经验收合格后，采购人收到中标供应商提供的正式发票</w:t>
            </w:r>
            <w:r>
              <w:rPr>
                <w:rFonts w:ascii="宋体" w:hAnsi="宋体" w:cs="宋体"/>
                <w:kern w:val="2"/>
                <w:lang w:eastAsia="zh-CN"/>
              </w:rPr>
              <w:t>90</w:t>
            </w:r>
            <w:r>
              <w:rPr>
                <w:rFonts w:ascii="宋体" w:hAnsi="宋体" w:cs="宋体"/>
                <w:kern w:val="2"/>
                <w:lang w:eastAsia="zh-CN"/>
              </w:rPr>
              <w:t>天内，采购人向中标供应商支付合同总价的</w:t>
            </w:r>
            <w:r>
              <w:rPr>
                <w:rFonts w:ascii="宋体" w:hAnsi="宋体" w:cs="宋体"/>
                <w:kern w:val="2"/>
                <w:lang w:eastAsia="zh-CN"/>
              </w:rPr>
              <w:t>40%</w:t>
            </w:r>
            <w:r>
              <w:rPr>
                <w:rFonts w:ascii="宋体" w:hAnsi="宋体" w:cs="宋体"/>
                <w:kern w:val="2"/>
                <w:lang w:eastAsia="zh-CN"/>
              </w:rPr>
              <w:t>。</w:t>
            </w:r>
          </w:p>
          <w:p w14:paraId="57E20580" w14:textId="77777777" w:rsidR="00340BBF" w:rsidRDefault="00246CAF">
            <w:pPr>
              <w:pStyle w:val="null3"/>
              <w:spacing w:line="360" w:lineRule="auto"/>
              <w:jc w:val="both"/>
              <w:rPr>
                <w:rFonts w:ascii="宋体" w:hAnsi="宋体" w:cs="宋体"/>
                <w:kern w:val="2"/>
                <w:lang w:eastAsia="zh-CN"/>
              </w:rPr>
            </w:pPr>
            <w:r>
              <w:rPr>
                <w:rFonts w:ascii="宋体" w:hAnsi="宋体" w:cs="宋体"/>
                <w:kern w:val="2"/>
                <w:lang w:eastAsia="zh-CN"/>
              </w:rPr>
              <w:t>支付方式由采购人通过银行转账的方式支付给中标供应商。</w:t>
            </w:r>
          </w:p>
          <w:p w14:paraId="14F9E94D" w14:textId="77777777" w:rsidR="00340BBF" w:rsidRDefault="00246CAF">
            <w:pPr>
              <w:pStyle w:val="null3"/>
              <w:spacing w:line="360" w:lineRule="auto"/>
              <w:jc w:val="both"/>
              <w:rPr>
                <w:rFonts w:ascii="宋体" w:hAnsi="宋体" w:cs="宋体"/>
                <w:kern w:val="2"/>
                <w:sz w:val="24"/>
                <w:szCs w:val="24"/>
                <w:lang w:eastAsia="zh-CN"/>
              </w:rPr>
            </w:pPr>
            <w:r>
              <w:rPr>
                <w:rFonts w:ascii="宋体" w:hAnsi="宋体" w:cs="宋体"/>
                <w:kern w:val="2"/>
                <w:lang w:eastAsia="zh-CN"/>
              </w:rPr>
              <w:t>备注：中标供应商应在产品验收合格后的五个工作日内向采购人开具合法有效的符合合同总价款的全额增值税发票，否则因中标供应商原因导致推迟付款的后果由中标供应商负责，采购人不承担因此延迟支付价款而对中标供应商造成的任何损失。</w:t>
            </w:r>
            <w:r>
              <w:rPr>
                <w:rFonts w:ascii="宋体" w:hAnsi="宋体" w:cs="宋体"/>
                <w:kern w:val="2"/>
                <w:lang w:eastAsia="zh-CN"/>
              </w:rPr>
              <w:t xml:space="preserve"> </w:t>
            </w:r>
          </w:p>
        </w:tc>
      </w:tr>
      <w:tr w:rsidR="00340BBF" w14:paraId="01FB2A82" w14:textId="77777777">
        <w:trPr>
          <w:trHeight w:val="90"/>
          <w:jc w:val="center"/>
        </w:trPr>
        <w:tc>
          <w:tcPr>
            <w:tcW w:w="2694" w:type="dxa"/>
            <w:vAlign w:val="center"/>
          </w:tcPr>
          <w:p w14:paraId="5EF487E4"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验收要求</w:t>
            </w:r>
          </w:p>
        </w:tc>
        <w:tc>
          <w:tcPr>
            <w:tcW w:w="6052" w:type="dxa"/>
            <w:vAlign w:val="center"/>
          </w:tcPr>
          <w:p w14:paraId="660E2D7D"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验收应在采购人和中标供应商双方共同参与下完成，按国家有关规定、规范进行。</w:t>
            </w:r>
          </w:p>
          <w:p w14:paraId="48F3F152"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w:t>
            </w:r>
            <w:r>
              <w:rPr>
                <w:rFonts w:ascii="宋体" w:hAnsi="宋体" w:cs="宋体" w:hint="eastAsia"/>
                <w:b w:val="0"/>
                <w:bCs w:val="0"/>
                <w:sz w:val="20"/>
                <w:szCs w:val="20"/>
              </w:rPr>
              <w:t>1</w:t>
            </w:r>
            <w:r>
              <w:rPr>
                <w:rFonts w:ascii="宋体" w:hAnsi="宋体" w:cs="宋体" w:hint="eastAsia"/>
                <w:b w:val="0"/>
                <w:bCs w:val="0"/>
                <w:sz w:val="20"/>
                <w:szCs w:val="20"/>
              </w:rPr>
              <w:t>）按实际交付功能模块进行验收结算。</w:t>
            </w:r>
            <w:r>
              <w:rPr>
                <w:rFonts w:ascii="宋体" w:hAnsi="宋体" w:cs="宋体" w:hint="eastAsia"/>
                <w:b w:val="0"/>
                <w:bCs w:val="0"/>
                <w:sz w:val="20"/>
                <w:szCs w:val="20"/>
              </w:rPr>
              <w:t xml:space="preserve"> </w:t>
            </w:r>
          </w:p>
          <w:p w14:paraId="517DB99E"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w:t>
            </w:r>
            <w:r>
              <w:rPr>
                <w:rFonts w:ascii="宋体" w:hAnsi="宋体" w:cs="宋体" w:hint="eastAsia"/>
                <w:b w:val="0"/>
                <w:bCs w:val="0"/>
                <w:sz w:val="20"/>
                <w:szCs w:val="20"/>
              </w:rPr>
              <w:t>2</w:t>
            </w:r>
            <w:r>
              <w:rPr>
                <w:rFonts w:ascii="宋体" w:hAnsi="宋体" w:cs="宋体" w:hint="eastAsia"/>
                <w:b w:val="0"/>
                <w:bCs w:val="0"/>
                <w:sz w:val="20"/>
                <w:szCs w:val="20"/>
              </w:rPr>
              <w:t>）中标供应商需协助采购人制定系统验收标准，系统验收标准需通过采购人审核。</w:t>
            </w:r>
            <w:r>
              <w:rPr>
                <w:rFonts w:ascii="宋体" w:hAnsi="宋体" w:cs="宋体" w:hint="eastAsia"/>
                <w:b w:val="0"/>
                <w:bCs w:val="0"/>
                <w:sz w:val="20"/>
                <w:szCs w:val="20"/>
              </w:rPr>
              <w:t xml:space="preserve"> </w:t>
            </w:r>
          </w:p>
          <w:p w14:paraId="5F46D2A4"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w:t>
            </w:r>
            <w:r>
              <w:rPr>
                <w:rFonts w:ascii="宋体" w:hAnsi="宋体" w:cs="宋体" w:hint="eastAsia"/>
                <w:b w:val="0"/>
                <w:bCs w:val="0"/>
                <w:sz w:val="20"/>
                <w:szCs w:val="20"/>
              </w:rPr>
              <w:t>3</w:t>
            </w:r>
            <w:r>
              <w:rPr>
                <w:rFonts w:ascii="宋体" w:hAnsi="宋体" w:cs="宋体" w:hint="eastAsia"/>
                <w:b w:val="0"/>
                <w:bCs w:val="0"/>
                <w:sz w:val="20"/>
                <w:szCs w:val="20"/>
              </w:rPr>
              <w:t>）中标供应商应提出验收方案和验收文档清单并协助采购人进行验收，采购人根据验收方案对系统每个模块进行逐一验收。</w:t>
            </w:r>
            <w:r>
              <w:rPr>
                <w:rFonts w:ascii="宋体" w:hAnsi="宋体" w:cs="宋体" w:hint="eastAsia"/>
                <w:b w:val="0"/>
                <w:bCs w:val="0"/>
                <w:sz w:val="20"/>
                <w:szCs w:val="20"/>
              </w:rPr>
              <w:t xml:space="preserve"> </w:t>
            </w:r>
          </w:p>
          <w:p w14:paraId="3B0BBB2A"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w:t>
            </w:r>
            <w:r>
              <w:rPr>
                <w:rFonts w:ascii="宋体" w:hAnsi="宋体" w:cs="宋体" w:hint="eastAsia"/>
                <w:b w:val="0"/>
                <w:bCs w:val="0"/>
                <w:sz w:val="20"/>
                <w:szCs w:val="20"/>
              </w:rPr>
              <w:t>4</w:t>
            </w:r>
            <w:r>
              <w:rPr>
                <w:rFonts w:ascii="宋体" w:hAnsi="宋体" w:cs="宋体" w:hint="eastAsia"/>
                <w:b w:val="0"/>
                <w:bCs w:val="0"/>
                <w:sz w:val="20"/>
                <w:szCs w:val="20"/>
              </w:rPr>
              <w:t>）供应商应在项目验收前将以下资料文档汇集成册交付采购人，采购人只有文档齐全后才予</w:t>
            </w:r>
            <w:r>
              <w:rPr>
                <w:rFonts w:ascii="宋体" w:hAnsi="宋体" w:cs="宋体" w:hint="eastAsia"/>
                <w:sz w:val="20"/>
                <w:szCs w:val="20"/>
              </w:rPr>
              <w:t>以</w:t>
            </w:r>
            <w:r>
              <w:rPr>
                <w:rFonts w:ascii="宋体" w:hAnsi="宋体" w:cs="宋体" w:hint="eastAsia"/>
                <w:b w:val="0"/>
                <w:bCs w:val="0"/>
                <w:sz w:val="20"/>
                <w:szCs w:val="20"/>
              </w:rPr>
              <w:t>验收：</w:t>
            </w:r>
            <w:r>
              <w:rPr>
                <w:rFonts w:ascii="宋体" w:hAnsi="宋体" w:cs="宋体" w:hint="eastAsia"/>
                <w:b w:val="0"/>
                <w:bCs w:val="0"/>
                <w:sz w:val="20"/>
                <w:szCs w:val="20"/>
              </w:rPr>
              <w:t xml:space="preserve"> </w:t>
            </w:r>
          </w:p>
          <w:p w14:paraId="4C180F14"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①运行稳定可靠的系统及其安装程序；</w:t>
            </w:r>
            <w:r>
              <w:rPr>
                <w:rFonts w:ascii="宋体" w:hAnsi="宋体" w:cs="宋体" w:hint="eastAsia"/>
                <w:b w:val="0"/>
                <w:bCs w:val="0"/>
                <w:sz w:val="20"/>
                <w:szCs w:val="20"/>
              </w:rPr>
              <w:t xml:space="preserve"> </w:t>
            </w:r>
          </w:p>
          <w:p w14:paraId="52073D6B" w14:textId="77777777" w:rsidR="00340BBF" w:rsidRDefault="00246CAF">
            <w:pPr>
              <w:pStyle w:val="ad"/>
              <w:numPr>
                <w:ilvl w:val="255"/>
                <w:numId w:val="0"/>
              </w:numPr>
              <w:spacing w:line="360" w:lineRule="auto"/>
              <w:rPr>
                <w:rFonts w:ascii="宋体" w:hAnsi="宋体" w:cs="宋体" w:hint="eastAsia"/>
                <w:b w:val="0"/>
                <w:bCs w:val="0"/>
                <w:sz w:val="20"/>
                <w:szCs w:val="20"/>
              </w:rPr>
            </w:pPr>
            <w:r>
              <w:rPr>
                <w:rFonts w:ascii="宋体" w:hAnsi="宋体" w:cs="宋体" w:hint="eastAsia"/>
                <w:b w:val="0"/>
                <w:bCs w:val="0"/>
                <w:sz w:val="20"/>
                <w:szCs w:val="20"/>
              </w:rPr>
              <w:t>②有关产品说明书、安装手册、操作手册、技术文件资料、系统运行报告及验收报告等。</w:t>
            </w:r>
            <w:r>
              <w:rPr>
                <w:rFonts w:ascii="宋体" w:hAnsi="宋体" w:cs="宋体" w:hint="eastAsia"/>
                <w:b w:val="0"/>
                <w:bCs w:val="0"/>
                <w:sz w:val="20"/>
                <w:szCs w:val="20"/>
              </w:rPr>
              <w:t xml:space="preserve"> </w:t>
            </w:r>
          </w:p>
          <w:p w14:paraId="7ACC12D3" w14:textId="77777777" w:rsidR="00340BBF" w:rsidRDefault="00246CAF">
            <w:pPr>
              <w:pStyle w:val="ad"/>
              <w:numPr>
                <w:ilvl w:val="255"/>
                <w:numId w:val="0"/>
              </w:numPr>
              <w:spacing w:line="360" w:lineRule="auto"/>
              <w:rPr>
                <w:rFonts w:ascii="宋体" w:hAnsi="宋体" w:cs="宋体" w:hint="eastAsia"/>
                <w:sz w:val="20"/>
                <w:szCs w:val="20"/>
              </w:rPr>
            </w:pPr>
            <w:r>
              <w:rPr>
                <w:rFonts w:ascii="宋体" w:hAnsi="宋体" w:cs="宋体" w:hint="eastAsia"/>
                <w:b w:val="0"/>
                <w:bCs w:val="0"/>
                <w:sz w:val="20"/>
                <w:szCs w:val="20"/>
              </w:rPr>
              <w:t>（</w:t>
            </w:r>
            <w:r>
              <w:rPr>
                <w:rFonts w:ascii="宋体" w:hAnsi="宋体" w:cs="宋体" w:hint="eastAsia"/>
                <w:b w:val="0"/>
                <w:bCs w:val="0"/>
                <w:sz w:val="20"/>
                <w:szCs w:val="20"/>
              </w:rPr>
              <w:t>5</w:t>
            </w:r>
            <w:r>
              <w:rPr>
                <w:rFonts w:ascii="宋体" w:hAnsi="宋体" w:cs="宋体" w:hint="eastAsia"/>
                <w:b w:val="0"/>
                <w:bCs w:val="0"/>
                <w:sz w:val="20"/>
                <w:szCs w:val="20"/>
              </w:rPr>
              <w:t>）由中标</w:t>
            </w:r>
            <w:r>
              <w:rPr>
                <w:rFonts w:ascii="宋体" w:hAnsi="宋体" w:cs="宋体" w:hint="eastAsia"/>
                <w:sz w:val="20"/>
                <w:szCs w:val="20"/>
              </w:rPr>
              <w:t>供应商</w:t>
            </w:r>
            <w:r>
              <w:rPr>
                <w:rFonts w:ascii="宋体" w:hAnsi="宋体" w:cs="宋体" w:hint="eastAsia"/>
                <w:b w:val="0"/>
                <w:bCs w:val="0"/>
                <w:sz w:val="20"/>
                <w:szCs w:val="20"/>
              </w:rPr>
              <w:t>提出验收申请，采购人应</w:t>
            </w:r>
            <w:r>
              <w:rPr>
                <w:rFonts w:ascii="宋体" w:hAnsi="宋体" w:cs="宋体" w:hint="eastAsia"/>
                <w:sz w:val="20"/>
                <w:szCs w:val="20"/>
              </w:rPr>
              <w:t>在</w:t>
            </w:r>
            <w:r>
              <w:rPr>
                <w:rFonts w:ascii="宋体" w:hAnsi="宋体" w:cs="宋体" w:hint="eastAsia"/>
                <w:b w:val="0"/>
                <w:bCs w:val="0"/>
                <w:sz w:val="20"/>
                <w:szCs w:val="20"/>
              </w:rPr>
              <w:t>10</w:t>
            </w:r>
            <w:r>
              <w:rPr>
                <w:rFonts w:ascii="宋体" w:hAnsi="宋体" w:cs="宋体" w:hint="eastAsia"/>
                <w:b w:val="0"/>
                <w:bCs w:val="0"/>
                <w:sz w:val="20"/>
                <w:szCs w:val="20"/>
              </w:rPr>
              <w:t>个工作日内响应申请并组织验收，验收合格后出具验收报告。</w:t>
            </w:r>
            <w:r>
              <w:rPr>
                <w:rFonts w:ascii="宋体" w:hAnsi="宋体" w:cs="宋体" w:hint="eastAsia"/>
                <w:b w:val="0"/>
                <w:bCs w:val="0"/>
                <w:sz w:val="20"/>
                <w:szCs w:val="20"/>
              </w:rPr>
              <w:t>10</w:t>
            </w:r>
            <w:r>
              <w:rPr>
                <w:rFonts w:ascii="宋体" w:hAnsi="宋体" w:cs="宋体" w:hint="eastAsia"/>
                <w:b w:val="0"/>
                <w:bCs w:val="0"/>
                <w:sz w:val="20"/>
                <w:szCs w:val="20"/>
              </w:rPr>
              <w:t>个工作日内未组织验收的且未书面提出异议的，视为验收合格。</w:t>
            </w:r>
          </w:p>
        </w:tc>
      </w:tr>
      <w:tr w:rsidR="00340BBF" w14:paraId="3F56853B" w14:textId="77777777">
        <w:trPr>
          <w:trHeight w:val="400"/>
          <w:jc w:val="center"/>
        </w:trPr>
        <w:tc>
          <w:tcPr>
            <w:tcW w:w="2694" w:type="dxa"/>
            <w:vAlign w:val="center"/>
          </w:tcPr>
          <w:p w14:paraId="1B9A6876"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履约保证金</w:t>
            </w:r>
          </w:p>
        </w:tc>
        <w:tc>
          <w:tcPr>
            <w:tcW w:w="6052" w:type="dxa"/>
            <w:vAlign w:val="center"/>
          </w:tcPr>
          <w:p w14:paraId="0DA6494B"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不收取</w:t>
            </w:r>
          </w:p>
        </w:tc>
      </w:tr>
      <w:tr w:rsidR="00340BBF" w14:paraId="7D05EA2F" w14:textId="77777777">
        <w:trPr>
          <w:trHeight w:val="400"/>
          <w:jc w:val="center"/>
        </w:trPr>
        <w:tc>
          <w:tcPr>
            <w:tcW w:w="2694" w:type="dxa"/>
            <w:vAlign w:val="center"/>
          </w:tcPr>
          <w:p w14:paraId="7542111B"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其他</w:t>
            </w:r>
          </w:p>
        </w:tc>
        <w:tc>
          <w:tcPr>
            <w:tcW w:w="6052" w:type="dxa"/>
            <w:vAlign w:val="center"/>
          </w:tcPr>
          <w:p w14:paraId="02972F80" w14:textId="77777777" w:rsidR="00340BBF" w:rsidRDefault="00340BBF">
            <w:pPr>
              <w:spacing w:line="360" w:lineRule="auto"/>
              <w:rPr>
                <w:rFonts w:ascii="宋体" w:hAnsi="宋体" w:cs="宋体" w:hint="eastAsia"/>
                <w:sz w:val="20"/>
                <w:szCs w:val="20"/>
              </w:rPr>
            </w:pPr>
          </w:p>
        </w:tc>
      </w:tr>
    </w:tbl>
    <w:p w14:paraId="66F5FF1E" w14:textId="77777777" w:rsidR="00340BBF" w:rsidRDefault="00340BBF">
      <w:pPr>
        <w:pStyle w:val="null3"/>
        <w:spacing w:line="360" w:lineRule="auto"/>
        <w:rPr>
          <w:rFonts w:ascii="宋体" w:hAnsi="宋体" w:cs="宋体"/>
          <w:b/>
          <w:sz w:val="24"/>
          <w:szCs w:val="24"/>
          <w:lang w:eastAsia="zh-CN"/>
        </w:rPr>
      </w:pPr>
    </w:p>
    <w:p w14:paraId="0648FDFD" w14:textId="77777777" w:rsidR="00340BBF" w:rsidRDefault="00246CAF">
      <w:pPr>
        <w:pStyle w:val="null3"/>
        <w:spacing w:line="360" w:lineRule="auto"/>
        <w:rPr>
          <w:rFonts w:ascii="宋体" w:hAnsi="宋体" w:cs="宋体"/>
          <w:b/>
          <w:sz w:val="24"/>
          <w:szCs w:val="24"/>
          <w:lang w:eastAsia="zh-CN"/>
        </w:rPr>
      </w:pPr>
      <w:r>
        <w:rPr>
          <w:rFonts w:ascii="宋体" w:hAnsi="宋体" w:cs="宋体"/>
          <w:b/>
          <w:sz w:val="24"/>
          <w:szCs w:val="24"/>
          <w:lang w:eastAsia="zh-CN"/>
        </w:rPr>
        <w:t>2.</w:t>
      </w:r>
      <w:r>
        <w:rPr>
          <w:rFonts w:ascii="宋体" w:hAnsi="宋体" w:cs="宋体"/>
          <w:b/>
          <w:sz w:val="24"/>
          <w:szCs w:val="24"/>
          <w:lang w:eastAsia="zh-CN"/>
        </w:rPr>
        <w:t>其他商务需求</w:t>
      </w:r>
    </w:p>
    <w:tbl>
      <w:tblPr>
        <w:tblW w:w="886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94"/>
        <w:gridCol w:w="1245"/>
        <w:gridCol w:w="1485"/>
        <w:gridCol w:w="4937"/>
      </w:tblGrid>
      <w:tr w:rsidR="00340BBF" w14:paraId="5B3DA62B" w14:textId="77777777">
        <w:tc>
          <w:tcPr>
            <w:tcW w:w="1194" w:type="dxa"/>
          </w:tcPr>
          <w:p w14:paraId="39448F74" w14:textId="77777777" w:rsidR="00340BBF" w:rsidRDefault="00246CAF">
            <w:pPr>
              <w:pStyle w:val="null3"/>
              <w:spacing w:line="360" w:lineRule="auto"/>
              <w:jc w:val="center"/>
              <w:rPr>
                <w:rFonts w:ascii="宋体" w:hAnsi="宋体" w:cs="宋体"/>
              </w:rPr>
            </w:pPr>
            <w:r>
              <w:rPr>
                <w:rFonts w:ascii="宋体" w:hAnsi="宋体" w:cs="宋体"/>
              </w:rPr>
              <w:t>参数性质</w:t>
            </w:r>
          </w:p>
        </w:tc>
        <w:tc>
          <w:tcPr>
            <w:tcW w:w="1245" w:type="dxa"/>
            <w:vAlign w:val="center"/>
          </w:tcPr>
          <w:p w14:paraId="164025FE" w14:textId="77777777" w:rsidR="00340BBF" w:rsidRDefault="00246CAF">
            <w:pPr>
              <w:pStyle w:val="null3"/>
              <w:spacing w:line="360" w:lineRule="auto"/>
              <w:jc w:val="center"/>
              <w:rPr>
                <w:rFonts w:ascii="宋体" w:hAnsi="宋体" w:cs="宋体"/>
              </w:rPr>
            </w:pPr>
            <w:r>
              <w:rPr>
                <w:rFonts w:ascii="宋体" w:hAnsi="宋体" w:cs="宋体"/>
              </w:rPr>
              <w:t>编号</w:t>
            </w:r>
          </w:p>
        </w:tc>
        <w:tc>
          <w:tcPr>
            <w:tcW w:w="1485" w:type="dxa"/>
            <w:vAlign w:val="center"/>
          </w:tcPr>
          <w:p w14:paraId="35FE3460" w14:textId="77777777" w:rsidR="00340BBF" w:rsidRDefault="00246CAF">
            <w:pPr>
              <w:pStyle w:val="null3"/>
              <w:spacing w:line="360" w:lineRule="auto"/>
              <w:jc w:val="center"/>
              <w:rPr>
                <w:rFonts w:ascii="宋体" w:hAnsi="宋体" w:cs="宋体"/>
              </w:rPr>
            </w:pPr>
            <w:r>
              <w:rPr>
                <w:rFonts w:ascii="宋体" w:hAnsi="宋体" w:cs="宋体"/>
              </w:rPr>
              <w:t>内容明细</w:t>
            </w:r>
          </w:p>
        </w:tc>
        <w:tc>
          <w:tcPr>
            <w:tcW w:w="4937" w:type="dxa"/>
          </w:tcPr>
          <w:p w14:paraId="742C1C11" w14:textId="77777777" w:rsidR="00340BBF" w:rsidRDefault="00246CAF">
            <w:pPr>
              <w:pStyle w:val="null3"/>
              <w:spacing w:line="360" w:lineRule="auto"/>
              <w:jc w:val="center"/>
              <w:rPr>
                <w:rFonts w:ascii="宋体" w:hAnsi="宋体" w:cs="宋体"/>
              </w:rPr>
            </w:pPr>
            <w:r>
              <w:rPr>
                <w:rFonts w:ascii="宋体" w:hAnsi="宋体" w:cs="宋体"/>
              </w:rPr>
              <w:t>内容说明</w:t>
            </w:r>
          </w:p>
        </w:tc>
      </w:tr>
      <w:tr w:rsidR="00340BBF" w14:paraId="62C3608A" w14:textId="77777777">
        <w:tc>
          <w:tcPr>
            <w:tcW w:w="1194" w:type="dxa"/>
          </w:tcPr>
          <w:p w14:paraId="671CB256" w14:textId="77777777" w:rsidR="00340BBF" w:rsidRDefault="00340BBF">
            <w:pPr>
              <w:spacing w:line="360" w:lineRule="auto"/>
              <w:rPr>
                <w:rFonts w:ascii="宋体" w:hAnsi="宋体" w:cs="宋体" w:hint="eastAsia"/>
                <w:sz w:val="20"/>
                <w:szCs w:val="20"/>
              </w:rPr>
            </w:pPr>
          </w:p>
        </w:tc>
        <w:tc>
          <w:tcPr>
            <w:tcW w:w="1245" w:type="dxa"/>
            <w:vAlign w:val="center"/>
          </w:tcPr>
          <w:p w14:paraId="52F26A9A" w14:textId="77777777" w:rsidR="00340BBF" w:rsidRDefault="00246CAF">
            <w:pPr>
              <w:pStyle w:val="null3"/>
              <w:spacing w:line="360" w:lineRule="auto"/>
              <w:jc w:val="center"/>
              <w:rPr>
                <w:rFonts w:ascii="宋体" w:hAnsi="宋体" w:cs="宋体"/>
              </w:rPr>
            </w:pPr>
            <w:r>
              <w:rPr>
                <w:rFonts w:ascii="宋体" w:hAnsi="宋体" w:cs="宋体"/>
              </w:rPr>
              <w:t>1</w:t>
            </w:r>
          </w:p>
        </w:tc>
        <w:tc>
          <w:tcPr>
            <w:tcW w:w="1485" w:type="dxa"/>
            <w:vAlign w:val="center"/>
          </w:tcPr>
          <w:p w14:paraId="38F07C39" w14:textId="77777777" w:rsidR="00340BBF" w:rsidRDefault="00246CAF">
            <w:pPr>
              <w:pStyle w:val="null3"/>
              <w:spacing w:line="360" w:lineRule="auto"/>
              <w:jc w:val="center"/>
              <w:rPr>
                <w:rFonts w:ascii="宋体" w:hAnsi="宋体" w:cs="宋体"/>
              </w:rPr>
            </w:pPr>
            <w:r>
              <w:rPr>
                <w:rFonts w:ascii="宋体" w:hAnsi="宋体" w:cs="宋体"/>
              </w:rPr>
              <w:t>报价要求</w:t>
            </w:r>
          </w:p>
        </w:tc>
        <w:tc>
          <w:tcPr>
            <w:tcW w:w="4937" w:type="dxa"/>
          </w:tcPr>
          <w:p w14:paraId="7CDA6E38" w14:textId="77777777" w:rsidR="00340BBF" w:rsidRDefault="00246CAF">
            <w:pPr>
              <w:pStyle w:val="null3"/>
              <w:spacing w:line="360" w:lineRule="auto"/>
              <w:rPr>
                <w:rFonts w:ascii="宋体" w:hAnsi="宋体" w:cs="宋体"/>
                <w:lang w:eastAsia="zh-CN"/>
              </w:rPr>
            </w:pPr>
            <w:r>
              <w:rPr>
                <w:rFonts w:ascii="宋体" w:hAnsi="宋体" w:cs="宋体"/>
                <w:lang w:eastAsia="zh-CN"/>
              </w:rPr>
              <w:t>本项目采用总价报价形式，投标报价不得高于最高限价，报价高于最高限价按投标无效处理。</w:t>
            </w:r>
            <w:r>
              <w:rPr>
                <w:rFonts w:ascii="宋体" w:hAnsi="宋体" w:cs="宋体"/>
                <w:lang w:eastAsia="zh-CN"/>
              </w:rPr>
              <w:t>（</w:t>
            </w:r>
            <w:r>
              <w:rPr>
                <w:rFonts w:ascii="宋体" w:hAnsi="宋体" w:cs="宋体"/>
                <w:lang w:eastAsia="zh-CN"/>
              </w:rPr>
              <w:t>1</w:t>
            </w:r>
            <w:r>
              <w:rPr>
                <w:rFonts w:ascii="宋体" w:hAnsi="宋体" w:cs="宋体"/>
                <w:lang w:eastAsia="zh-CN"/>
              </w:rPr>
              <w:t>）价格构成。</w:t>
            </w:r>
            <w:r>
              <w:rPr>
                <w:rFonts w:ascii="宋体" w:hAnsi="宋体" w:cs="宋体"/>
                <w:lang w:eastAsia="zh-CN"/>
              </w:rPr>
              <w:t>投标人报价应包含包装费、仓储费、运输费、保险费、卸货费、安装调试费、培训费、保修期服务费、商检费、税费、设备与医院信息系统的接口费用以及合同实施过程中所有风险、责任和其他不可预见费用等。</w:t>
            </w:r>
            <w:r>
              <w:rPr>
                <w:rFonts w:ascii="宋体" w:hAnsi="宋体" w:cs="宋体"/>
                <w:lang w:eastAsia="zh-CN"/>
              </w:rPr>
              <w:t xml:space="preserve"> </w:t>
            </w:r>
            <w:r>
              <w:rPr>
                <w:rFonts w:ascii="宋体" w:hAnsi="宋体" w:cs="宋体"/>
                <w:lang w:eastAsia="zh-CN"/>
              </w:rPr>
              <w:t>（</w:t>
            </w:r>
            <w:r>
              <w:rPr>
                <w:rFonts w:ascii="宋体" w:hAnsi="宋体" w:cs="宋体"/>
                <w:lang w:eastAsia="zh-CN"/>
              </w:rPr>
              <w:t>2</w:t>
            </w:r>
            <w:r>
              <w:rPr>
                <w:rFonts w:ascii="宋体" w:hAnsi="宋体" w:cs="宋体"/>
                <w:lang w:eastAsia="zh-CN"/>
              </w:rPr>
              <w:t>）无效的投标报价将作无效投标处理。根据《政府采购货物和服务招标投标管理办法》（财政部令第</w:t>
            </w:r>
            <w:r>
              <w:rPr>
                <w:rFonts w:ascii="宋体" w:hAnsi="宋体" w:cs="宋体"/>
                <w:lang w:eastAsia="zh-CN"/>
              </w:rPr>
              <w:t>87</w:t>
            </w:r>
            <w:r>
              <w:rPr>
                <w:rFonts w:ascii="宋体" w:hAnsi="宋体" w:cs="宋体"/>
                <w:lang w:eastAsia="zh-CN"/>
              </w:rPr>
              <w:t>号）第六十条的规定，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lang w:eastAsia="zh-CN"/>
              </w:rPr>
              <w:t>;</w:t>
            </w:r>
            <w:r>
              <w:rPr>
                <w:rFonts w:ascii="宋体" w:hAnsi="宋体" w:cs="宋体"/>
                <w:lang w:eastAsia="zh-CN"/>
              </w:rPr>
              <w:t>投标人不能证明其报价合理性的，评标委员会应当将其作为无效投标处理。</w:t>
            </w:r>
            <w:r>
              <w:rPr>
                <w:rFonts w:ascii="宋体" w:hAnsi="宋体" w:cs="宋体"/>
                <w:lang w:eastAsia="zh-CN"/>
              </w:rPr>
              <w:t xml:space="preserve"> </w:t>
            </w:r>
            <w:r>
              <w:rPr>
                <w:rFonts w:ascii="宋体" w:hAnsi="宋体" w:cs="宋体"/>
                <w:lang w:eastAsia="zh-CN"/>
              </w:rPr>
              <w:t>（</w:t>
            </w:r>
            <w:r>
              <w:rPr>
                <w:rFonts w:ascii="宋体" w:hAnsi="宋体" w:cs="宋体"/>
                <w:lang w:eastAsia="zh-CN"/>
              </w:rPr>
              <w:t>3</w:t>
            </w:r>
            <w:r>
              <w:rPr>
                <w:rFonts w:ascii="宋体" w:hAnsi="宋体" w:cs="宋体"/>
                <w:lang w:eastAsia="zh-CN"/>
              </w:rPr>
              <w:t>）根据《关于推动解决政府采购异常低价问题的通知》（</w:t>
            </w:r>
            <w:r>
              <w:rPr>
                <w:rFonts w:ascii="宋体" w:hAnsi="宋体" w:cs="宋体"/>
                <w:lang w:eastAsia="zh-CN"/>
              </w:rPr>
              <w:t xml:space="preserve"> </w:t>
            </w:r>
            <w:r>
              <w:rPr>
                <w:rFonts w:ascii="宋体" w:hAnsi="宋体" w:cs="宋体"/>
                <w:lang w:eastAsia="zh-CN"/>
              </w:rPr>
              <w:t>财库〔</w:t>
            </w:r>
            <w:r>
              <w:rPr>
                <w:rFonts w:ascii="宋体" w:hAnsi="宋体" w:cs="宋体"/>
                <w:lang w:eastAsia="zh-CN"/>
              </w:rPr>
              <w:t>2026</w:t>
            </w:r>
            <w:r>
              <w:rPr>
                <w:rFonts w:ascii="宋体" w:hAnsi="宋体" w:cs="宋体"/>
                <w:lang w:eastAsia="zh-CN"/>
              </w:rPr>
              <w:t>〕</w:t>
            </w:r>
            <w:r>
              <w:rPr>
                <w:rFonts w:ascii="宋体" w:hAnsi="宋体" w:cs="宋体"/>
                <w:lang w:eastAsia="zh-CN"/>
              </w:rPr>
              <w:t>2</w:t>
            </w:r>
            <w:r>
              <w:rPr>
                <w:rFonts w:ascii="宋体" w:hAnsi="宋体" w:cs="宋体"/>
                <w:lang w:eastAsia="zh-CN"/>
              </w:rPr>
              <w:t>号）的规定，政府采购评审中出现下列情形之一的，评审委员会应当启动异常低价投标（响应）审查程序：</w:t>
            </w:r>
            <w:r>
              <w:rPr>
                <w:rFonts w:ascii="宋体" w:hAnsi="宋体" w:cs="宋体"/>
                <w:lang w:eastAsia="zh-CN"/>
              </w:rPr>
              <w:t xml:space="preserve"> </w:t>
            </w:r>
            <w:r>
              <w:rPr>
                <w:rFonts w:ascii="宋体" w:hAnsi="宋体" w:cs="宋体"/>
                <w:lang w:eastAsia="zh-CN"/>
              </w:rPr>
              <w:t>①投标（响应）报价低于全部通过符合性审查供应商投标（响应）报价平均值</w:t>
            </w:r>
            <w:r>
              <w:rPr>
                <w:rFonts w:ascii="宋体" w:hAnsi="宋体" w:cs="宋体"/>
                <w:lang w:eastAsia="zh-CN"/>
              </w:rPr>
              <w:t>50%</w:t>
            </w:r>
            <w:r>
              <w:rPr>
                <w:rFonts w:ascii="宋体" w:hAnsi="宋体" w:cs="宋体"/>
                <w:lang w:eastAsia="zh-CN"/>
              </w:rPr>
              <w:t>的，即投标（响应）报价</w:t>
            </w:r>
            <w:r>
              <w:rPr>
                <w:rFonts w:ascii="宋体" w:hAnsi="宋体" w:cs="宋体"/>
                <w:lang w:eastAsia="zh-CN"/>
              </w:rPr>
              <w:t>&lt;</w:t>
            </w:r>
            <w:r>
              <w:rPr>
                <w:rFonts w:ascii="宋体" w:hAnsi="宋体" w:cs="宋体"/>
                <w:lang w:eastAsia="zh-CN"/>
              </w:rPr>
              <w:t>全部通过符合性审查供应商投标（响应）报价平均值×</w:t>
            </w:r>
            <w:r>
              <w:rPr>
                <w:rFonts w:ascii="宋体" w:hAnsi="宋体" w:cs="宋体"/>
                <w:lang w:eastAsia="zh-CN"/>
              </w:rPr>
              <w:t>50%</w:t>
            </w:r>
            <w:r>
              <w:rPr>
                <w:rFonts w:ascii="宋体" w:hAnsi="宋体" w:cs="宋体"/>
                <w:lang w:eastAsia="zh-CN"/>
              </w:rPr>
              <w:t>；</w:t>
            </w:r>
            <w:r>
              <w:rPr>
                <w:rFonts w:ascii="宋体" w:hAnsi="宋体" w:cs="宋体"/>
                <w:lang w:eastAsia="zh-CN"/>
              </w:rPr>
              <w:t xml:space="preserve"> </w:t>
            </w:r>
            <w:r>
              <w:rPr>
                <w:rFonts w:ascii="宋体" w:hAnsi="宋体" w:cs="宋体"/>
                <w:lang w:eastAsia="zh-CN"/>
              </w:rPr>
              <w:t>②投标（响应）报价低于通过符合性审查的次低报价供应商投标（响应）报价</w:t>
            </w:r>
            <w:r>
              <w:rPr>
                <w:rFonts w:ascii="宋体" w:hAnsi="宋体" w:cs="宋体"/>
                <w:lang w:eastAsia="zh-CN"/>
              </w:rPr>
              <w:t>50%</w:t>
            </w:r>
            <w:r>
              <w:rPr>
                <w:rFonts w:ascii="宋体" w:hAnsi="宋体" w:cs="宋体"/>
                <w:lang w:eastAsia="zh-CN"/>
              </w:rPr>
              <w:t>的，即投标（响应）报价</w:t>
            </w:r>
            <w:r>
              <w:rPr>
                <w:rFonts w:ascii="宋体" w:hAnsi="宋体" w:cs="宋体"/>
                <w:lang w:eastAsia="zh-CN"/>
              </w:rPr>
              <w:t>&lt;</w:t>
            </w:r>
            <w:r>
              <w:rPr>
                <w:rFonts w:ascii="宋体" w:hAnsi="宋体" w:cs="宋体"/>
                <w:lang w:eastAsia="zh-CN"/>
              </w:rPr>
              <w:t>通过符合性审查的次低报价供应商投标（响</w:t>
            </w:r>
            <w:r>
              <w:rPr>
                <w:rFonts w:ascii="宋体" w:hAnsi="宋体" w:cs="宋体"/>
                <w:lang w:eastAsia="zh-CN"/>
              </w:rPr>
              <w:t>应）报价×</w:t>
            </w:r>
            <w:r>
              <w:rPr>
                <w:rFonts w:ascii="宋体" w:hAnsi="宋体" w:cs="宋体"/>
                <w:lang w:eastAsia="zh-CN"/>
              </w:rPr>
              <w:t>50%</w:t>
            </w:r>
            <w:r>
              <w:rPr>
                <w:rFonts w:ascii="宋体" w:hAnsi="宋体" w:cs="宋体"/>
                <w:lang w:eastAsia="zh-CN"/>
              </w:rPr>
              <w:t>；</w:t>
            </w:r>
            <w:r>
              <w:rPr>
                <w:rFonts w:ascii="宋体" w:hAnsi="宋体" w:cs="宋体"/>
                <w:lang w:eastAsia="zh-CN"/>
              </w:rPr>
              <w:t xml:space="preserve"> </w:t>
            </w:r>
            <w:r>
              <w:rPr>
                <w:rFonts w:ascii="宋体" w:hAnsi="宋体" w:cs="宋体"/>
                <w:lang w:eastAsia="zh-CN"/>
              </w:rPr>
              <w:t>③投标（响应）报价低于采购项目最高限价</w:t>
            </w:r>
            <w:r>
              <w:rPr>
                <w:rFonts w:ascii="宋体" w:hAnsi="宋体" w:cs="宋体"/>
                <w:lang w:eastAsia="zh-CN"/>
              </w:rPr>
              <w:t>45%</w:t>
            </w:r>
            <w:r>
              <w:rPr>
                <w:rFonts w:ascii="宋体" w:hAnsi="宋体" w:cs="宋体"/>
                <w:lang w:eastAsia="zh-CN"/>
              </w:rPr>
              <w:t>的，即投标（响应）报价</w:t>
            </w:r>
            <w:r>
              <w:rPr>
                <w:rFonts w:ascii="宋体" w:hAnsi="宋体" w:cs="宋体"/>
                <w:lang w:eastAsia="zh-CN"/>
              </w:rPr>
              <w:t>&lt;</w:t>
            </w:r>
            <w:r>
              <w:rPr>
                <w:rFonts w:ascii="宋体" w:hAnsi="宋体" w:cs="宋体"/>
                <w:lang w:eastAsia="zh-CN"/>
              </w:rPr>
              <w:t>采购项目最高限价×</w:t>
            </w:r>
            <w:r>
              <w:rPr>
                <w:rFonts w:ascii="宋体" w:hAnsi="宋体" w:cs="宋体"/>
                <w:lang w:eastAsia="zh-CN"/>
              </w:rPr>
              <w:t>45%</w:t>
            </w:r>
            <w:r>
              <w:rPr>
                <w:rFonts w:ascii="宋体" w:hAnsi="宋体" w:cs="宋体"/>
                <w:lang w:eastAsia="zh-CN"/>
              </w:rPr>
              <w:t>；</w:t>
            </w:r>
            <w:r>
              <w:rPr>
                <w:rFonts w:ascii="宋体" w:hAnsi="宋体" w:cs="宋体"/>
                <w:lang w:eastAsia="zh-CN"/>
              </w:rPr>
              <w:t xml:space="preserve"> </w:t>
            </w:r>
            <w:r>
              <w:rPr>
                <w:rFonts w:ascii="宋体" w:hAnsi="宋体" w:cs="宋体"/>
                <w:lang w:eastAsia="zh-CN"/>
              </w:rPr>
              <w:t>④评审委员会基于专业判断，认为供应商报价过低，有可能影响产品质量或者不能诚信履约的其他情形。</w:t>
            </w:r>
            <w:r>
              <w:rPr>
                <w:rFonts w:ascii="宋体" w:hAnsi="宋体" w:cs="宋体"/>
                <w:lang w:eastAsia="zh-CN"/>
              </w:rPr>
              <w:t xml:space="preserve"> </w:t>
            </w:r>
            <w:r>
              <w:rPr>
                <w:rFonts w:ascii="宋体" w:hAnsi="宋体" w:cs="宋体"/>
                <w:lang w:eastAsia="zh-CN"/>
              </w:rPr>
              <w:t>评审委员会启动异常低价投标（响应）审查后，属于前述第</w:t>
            </w:r>
            <w:r>
              <w:rPr>
                <w:rFonts w:ascii="宋体" w:hAnsi="宋体" w:cs="宋体"/>
                <w:lang w:eastAsia="zh-CN"/>
              </w:rPr>
              <w:t>1</w:t>
            </w:r>
            <w:r>
              <w:rPr>
                <w:rFonts w:ascii="宋体" w:hAnsi="宋体" w:cs="宋体"/>
                <w:lang w:eastAsia="zh-CN"/>
              </w:rPr>
              <w:t>项至第</w:t>
            </w:r>
            <w:r>
              <w:rPr>
                <w:rFonts w:ascii="宋体" w:hAnsi="宋体" w:cs="宋体"/>
                <w:lang w:eastAsia="zh-CN"/>
              </w:rPr>
              <w:t>4</w:t>
            </w:r>
            <w:r>
              <w:rPr>
                <w:rFonts w:ascii="宋体" w:hAnsi="宋体" w:cs="宋体"/>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cs="宋体"/>
                <w:lang w:eastAsia="zh-CN"/>
              </w:rPr>
              <w:t>30</w:t>
            </w:r>
            <w:r>
              <w:rPr>
                <w:rFonts w:ascii="宋体" w:hAnsi="宋体" w:cs="宋体"/>
                <w:lang w:eastAsia="zh-CN"/>
              </w:rPr>
              <w:t>分钟。其中，属于第</w:t>
            </w:r>
            <w:r>
              <w:rPr>
                <w:rFonts w:ascii="宋体" w:hAnsi="宋体" w:cs="宋体"/>
                <w:lang w:eastAsia="zh-CN"/>
              </w:rPr>
              <w:t>3</w:t>
            </w:r>
            <w:r>
              <w:rPr>
                <w:rFonts w:ascii="宋体" w:hAnsi="宋体" w:cs="宋体"/>
                <w:lang w:eastAsia="zh-CN"/>
              </w:rPr>
              <w:t>项情形，供应商已随投标（响应）文件一并提交相关书面说明及必要的证明材料的，在评审现场可不再重复提交。</w:t>
            </w:r>
            <w:r>
              <w:rPr>
                <w:rFonts w:ascii="宋体" w:hAnsi="宋体" w:cs="宋体"/>
                <w:lang w:eastAsia="zh-CN"/>
              </w:rPr>
              <w:t xml:space="preserve"> </w:t>
            </w:r>
            <w:r>
              <w:rPr>
                <w:rFonts w:ascii="宋体" w:hAnsi="宋体" w:cs="宋体"/>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cs="宋体"/>
                <w:lang w:eastAsia="zh-CN"/>
              </w:rPr>
              <w:t xml:space="preserve"> </w:t>
            </w:r>
            <w:r>
              <w:rPr>
                <w:rFonts w:ascii="宋体" w:hAnsi="宋体" w:cs="宋体"/>
                <w:lang w:eastAsia="zh-CN"/>
              </w:rPr>
              <w:t>采购人、采购代理机构应当为评审委员会在评审现场及时获取同类项目中标（成交）价格、类似产品市场</w:t>
            </w:r>
            <w:r>
              <w:rPr>
                <w:rFonts w:ascii="宋体" w:hAnsi="宋体" w:cs="宋体"/>
                <w:lang w:eastAsia="zh-CN"/>
              </w:rPr>
              <w:t>价格水平、行业人工费用标准、国家有关部门指导行业协会发布的行业平均成本等相关信息资料提供便利。评审委员会借助互联网等渠道查询相关信息的，应当严格遵守评审工作纪律，不得实施影响评审公正的行为。</w:t>
            </w:r>
            <w:r>
              <w:rPr>
                <w:rFonts w:ascii="宋体" w:hAnsi="宋体" w:cs="宋体"/>
                <w:lang w:eastAsia="zh-CN"/>
              </w:rPr>
              <w:t xml:space="preserve"> </w:t>
            </w:r>
            <w:r>
              <w:rPr>
                <w:rFonts w:ascii="宋体" w:hAnsi="宋体" w:cs="宋体"/>
                <w:lang w:eastAsia="zh-CN"/>
              </w:rPr>
              <w:t>异常低价投标（响应）审查的启动原因、审查意见和审查结果应当在评审报告中记录，并随供应商提供的相关书面说明及证明材料，以及评审委员会有关互联网浏览、查询历史一并归档。</w:t>
            </w:r>
          </w:p>
        </w:tc>
      </w:tr>
      <w:tr w:rsidR="00340BBF" w14:paraId="5D002C47" w14:textId="77777777">
        <w:tc>
          <w:tcPr>
            <w:tcW w:w="1194" w:type="dxa"/>
          </w:tcPr>
          <w:p w14:paraId="7C5B7442" w14:textId="77777777" w:rsidR="00340BBF" w:rsidRDefault="00340BBF">
            <w:pPr>
              <w:spacing w:line="360" w:lineRule="auto"/>
              <w:rPr>
                <w:rFonts w:ascii="宋体" w:hAnsi="宋体" w:cs="宋体" w:hint="eastAsia"/>
                <w:sz w:val="20"/>
                <w:szCs w:val="20"/>
              </w:rPr>
            </w:pPr>
          </w:p>
        </w:tc>
        <w:tc>
          <w:tcPr>
            <w:tcW w:w="1245" w:type="dxa"/>
            <w:vAlign w:val="center"/>
          </w:tcPr>
          <w:p w14:paraId="5B87F7EB" w14:textId="77777777" w:rsidR="00340BBF" w:rsidRDefault="00246CAF">
            <w:pPr>
              <w:pStyle w:val="null3"/>
              <w:spacing w:line="360" w:lineRule="auto"/>
              <w:jc w:val="center"/>
              <w:rPr>
                <w:rFonts w:ascii="宋体" w:hAnsi="宋体" w:cs="宋体"/>
                <w:lang w:eastAsia="zh-CN"/>
              </w:rPr>
            </w:pPr>
            <w:r>
              <w:rPr>
                <w:rFonts w:ascii="宋体" w:hAnsi="宋体" w:cs="宋体"/>
                <w:lang w:eastAsia="zh-CN"/>
              </w:rPr>
              <w:t>2</w:t>
            </w:r>
          </w:p>
        </w:tc>
        <w:tc>
          <w:tcPr>
            <w:tcW w:w="1485" w:type="dxa"/>
            <w:vAlign w:val="center"/>
          </w:tcPr>
          <w:p w14:paraId="0A3EDA9A" w14:textId="77777777" w:rsidR="00340BBF" w:rsidRDefault="00246CAF">
            <w:pPr>
              <w:pStyle w:val="null3"/>
              <w:spacing w:line="360" w:lineRule="auto"/>
              <w:jc w:val="center"/>
              <w:rPr>
                <w:rFonts w:ascii="宋体" w:hAnsi="宋体" w:cs="宋体"/>
              </w:rPr>
            </w:pPr>
            <w:r>
              <w:rPr>
                <w:rFonts w:ascii="宋体" w:hAnsi="宋体" w:cs="宋体"/>
              </w:rPr>
              <w:t>权利保证</w:t>
            </w:r>
          </w:p>
        </w:tc>
        <w:tc>
          <w:tcPr>
            <w:tcW w:w="4937" w:type="dxa"/>
          </w:tcPr>
          <w:p w14:paraId="2854EC76" w14:textId="77777777" w:rsidR="00340BBF" w:rsidRDefault="00246CAF">
            <w:pPr>
              <w:pStyle w:val="null3"/>
              <w:spacing w:line="360" w:lineRule="auto"/>
              <w:jc w:val="both"/>
              <w:rPr>
                <w:rFonts w:ascii="宋体" w:hAnsi="宋体" w:cs="宋体"/>
                <w:lang w:eastAsia="zh-CN"/>
              </w:rPr>
            </w:pPr>
            <w:r>
              <w:rPr>
                <w:rFonts w:ascii="宋体" w:hAnsi="宋体" w:cs="宋体"/>
              </w:rPr>
              <w:t>供应商应保证提供给采购人的产品或产品任何部分非他人所有或与他人共有，未设有抵押权、租赁权，未侵犯他人的专利权、版权、商标权等知识产权。一旦出现侵权，供应商应承担全部责任。</w:t>
            </w:r>
          </w:p>
        </w:tc>
      </w:tr>
      <w:tr w:rsidR="00340BBF" w14:paraId="1EE308D1" w14:textId="77777777">
        <w:tc>
          <w:tcPr>
            <w:tcW w:w="1194" w:type="dxa"/>
          </w:tcPr>
          <w:p w14:paraId="6AAF8F95" w14:textId="77777777" w:rsidR="00340BBF" w:rsidRDefault="00340BBF">
            <w:pPr>
              <w:spacing w:line="360" w:lineRule="auto"/>
              <w:rPr>
                <w:rFonts w:ascii="宋体" w:hAnsi="宋体" w:cs="宋体" w:hint="eastAsia"/>
                <w:sz w:val="20"/>
                <w:szCs w:val="20"/>
              </w:rPr>
            </w:pPr>
          </w:p>
        </w:tc>
        <w:tc>
          <w:tcPr>
            <w:tcW w:w="1245" w:type="dxa"/>
            <w:vAlign w:val="center"/>
          </w:tcPr>
          <w:p w14:paraId="6C2447A1" w14:textId="77777777" w:rsidR="00340BBF" w:rsidRDefault="00246CAF">
            <w:pPr>
              <w:pStyle w:val="null3"/>
              <w:spacing w:line="360" w:lineRule="auto"/>
              <w:jc w:val="center"/>
              <w:rPr>
                <w:rFonts w:ascii="宋体" w:hAnsi="宋体" w:cs="宋体"/>
                <w:lang w:eastAsia="zh-CN"/>
              </w:rPr>
            </w:pPr>
            <w:r>
              <w:rPr>
                <w:rFonts w:ascii="宋体" w:hAnsi="宋体" w:cs="宋体"/>
                <w:lang w:eastAsia="zh-CN"/>
              </w:rPr>
              <w:t>3</w:t>
            </w:r>
          </w:p>
        </w:tc>
        <w:tc>
          <w:tcPr>
            <w:tcW w:w="1485" w:type="dxa"/>
            <w:vAlign w:val="center"/>
          </w:tcPr>
          <w:p w14:paraId="46DCD909" w14:textId="77777777" w:rsidR="00340BBF" w:rsidRDefault="00246CAF">
            <w:pPr>
              <w:pStyle w:val="null3"/>
              <w:spacing w:line="360" w:lineRule="auto"/>
              <w:jc w:val="center"/>
              <w:rPr>
                <w:rFonts w:ascii="宋体" w:hAnsi="宋体" w:cs="宋体"/>
              </w:rPr>
            </w:pPr>
            <w:r>
              <w:rPr>
                <w:rFonts w:ascii="宋体" w:hAnsi="宋体" w:cs="宋体"/>
              </w:rPr>
              <w:t>经验要求</w:t>
            </w:r>
          </w:p>
        </w:tc>
        <w:tc>
          <w:tcPr>
            <w:tcW w:w="4937" w:type="dxa"/>
          </w:tcPr>
          <w:p w14:paraId="217EF754" w14:textId="77777777" w:rsidR="00340BBF" w:rsidRDefault="00246CAF">
            <w:pPr>
              <w:spacing w:line="400" w:lineRule="exact"/>
              <w:jc w:val="left"/>
              <w:rPr>
                <w:rFonts w:ascii="宋体" w:hAnsi="宋体" w:cs="宋体" w:hint="eastAsia"/>
                <w:sz w:val="20"/>
                <w:szCs w:val="20"/>
              </w:rPr>
            </w:pPr>
            <w:r>
              <w:rPr>
                <w:rFonts w:ascii="宋体" w:hAnsi="宋体" w:cs="宋体" w:hint="eastAsia"/>
                <w:sz w:val="20"/>
                <w:szCs w:val="20"/>
              </w:rPr>
              <w:t>供应商单位在经营范围内投标，且近年来资信良好，履约能力强，没有违法记录。</w:t>
            </w:r>
          </w:p>
        </w:tc>
      </w:tr>
      <w:tr w:rsidR="00340BBF" w14:paraId="7C357087" w14:textId="77777777">
        <w:tc>
          <w:tcPr>
            <w:tcW w:w="1194" w:type="dxa"/>
          </w:tcPr>
          <w:p w14:paraId="06D5EF5A" w14:textId="77777777" w:rsidR="00340BBF" w:rsidRDefault="00340BBF">
            <w:pPr>
              <w:spacing w:line="360" w:lineRule="auto"/>
              <w:rPr>
                <w:rFonts w:ascii="宋体" w:hAnsi="宋体" w:cs="宋体" w:hint="eastAsia"/>
                <w:sz w:val="20"/>
                <w:szCs w:val="20"/>
              </w:rPr>
            </w:pPr>
          </w:p>
        </w:tc>
        <w:tc>
          <w:tcPr>
            <w:tcW w:w="1245" w:type="dxa"/>
            <w:vAlign w:val="center"/>
          </w:tcPr>
          <w:p w14:paraId="584C16BA" w14:textId="77777777" w:rsidR="00340BBF" w:rsidRDefault="00246CAF">
            <w:pPr>
              <w:pStyle w:val="null3"/>
              <w:spacing w:line="360" w:lineRule="auto"/>
              <w:jc w:val="center"/>
              <w:rPr>
                <w:rFonts w:ascii="宋体" w:hAnsi="宋体" w:cs="宋体"/>
                <w:lang w:eastAsia="zh-CN"/>
              </w:rPr>
            </w:pPr>
            <w:r>
              <w:rPr>
                <w:rFonts w:ascii="宋体" w:hAnsi="宋体" w:cs="宋体"/>
                <w:lang w:eastAsia="zh-CN"/>
              </w:rPr>
              <w:t>4</w:t>
            </w:r>
          </w:p>
        </w:tc>
        <w:tc>
          <w:tcPr>
            <w:tcW w:w="1485" w:type="dxa"/>
            <w:vAlign w:val="center"/>
          </w:tcPr>
          <w:p w14:paraId="7A10BEE6" w14:textId="77777777" w:rsidR="00340BBF" w:rsidRDefault="00246CAF">
            <w:pPr>
              <w:pStyle w:val="null3"/>
              <w:spacing w:line="360" w:lineRule="auto"/>
              <w:jc w:val="center"/>
              <w:rPr>
                <w:rFonts w:ascii="宋体" w:hAnsi="宋体" w:cs="宋体"/>
              </w:rPr>
            </w:pPr>
            <w:r>
              <w:rPr>
                <w:rFonts w:ascii="宋体" w:hAnsi="宋体" w:cs="宋体"/>
              </w:rPr>
              <w:t>质保期</w:t>
            </w:r>
          </w:p>
        </w:tc>
        <w:tc>
          <w:tcPr>
            <w:tcW w:w="4937" w:type="dxa"/>
          </w:tcPr>
          <w:p w14:paraId="6F787BE2" w14:textId="77777777" w:rsidR="00340BBF" w:rsidRDefault="00246CAF">
            <w:pPr>
              <w:spacing w:line="400" w:lineRule="exact"/>
              <w:jc w:val="left"/>
              <w:rPr>
                <w:rFonts w:ascii="宋体" w:hAnsi="宋体" w:cs="宋体" w:hint="eastAsia"/>
                <w:sz w:val="20"/>
                <w:szCs w:val="20"/>
              </w:rPr>
            </w:pPr>
            <w:r>
              <w:rPr>
                <w:rFonts w:ascii="宋体" w:hAnsi="宋体" w:cs="宋体" w:hint="eastAsia"/>
                <w:sz w:val="20"/>
                <w:szCs w:val="20"/>
              </w:rPr>
              <w:t>项目质量保证期为至少贰年，项目质量保证期限从产品验收合格之日起计算；在质量保证（修）期内，凡属系统本身引起的故障，中标供应商负责免费保修，所有费用由中标供应商承担。项目验收以后，提供的服务内容及要求：根据采购人的需求进行系统功能完善、数据库维护、程序错误修改、系统故障处理、系统性能优化、软件升级等。</w:t>
            </w:r>
          </w:p>
        </w:tc>
      </w:tr>
      <w:tr w:rsidR="00340BBF" w14:paraId="1C57C885" w14:textId="77777777">
        <w:tc>
          <w:tcPr>
            <w:tcW w:w="1194" w:type="dxa"/>
          </w:tcPr>
          <w:p w14:paraId="292AECBF" w14:textId="77777777" w:rsidR="00340BBF" w:rsidRDefault="00340BBF">
            <w:pPr>
              <w:spacing w:line="360" w:lineRule="auto"/>
              <w:rPr>
                <w:rFonts w:ascii="宋体" w:hAnsi="宋体" w:cs="宋体" w:hint="eastAsia"/>
              </w:rPr>
            </w:pPr>
          </w:p>
        </w:tc>
        <w:tc>
          <w:tcPr>
            <w:tcW w:w="1245" w:type="dxa"/>
            <w:vAlign w:val="center"/>
          </w:tcPr>
          <w:p w14:paraId="6EC91F0B" w14:textId="77777777" w:rsidR="00340BBF" w:rsidRDefault="00246CAF">
            <w:pPr>
              <w:pStyle w:val="null3"/>
              <w:spacing w:line="360" w:lineRule="auto"/>
              <w:jc w:val="center"/>
              <w:rPr>
                <w:rFonts w:ascii="宋体" w:hAnsi="宋体" w:cs="宋体"/>
                <w:lang w:eastAsia="zh-CN"/>
              </w:rPr>
            </w:pPr>
            <w:r>
              <w:rPr>
                <w:rFonts w:ascii="宋体" w:hAnsi="宋体" w:cs="宋体"/>
                <w:lang w:eastAsia="zh-CN"/>
              </w:rPr>
              <w:t>5</w:t>
            </w:r>
          </w:p>
        </w:tc>
        <w:tc>
          <w:tcPr>
            <w:tcW w:w="1485" w:type="dxa"/>
            <w:vAlign w:val="center"/>
          </w:tcPr>
          <w:p w14:paraId="34B8EA06" w14:textId="77777777" w:rsidR="00340BBF" w:rsidRDefault="00246CAF">
            <w:pPr>
              <w:pStyle w:val="null3"/>
              <w:spacing w:line="360" w:lineRule="auto"/>
              <w:jc w:val="center"/>
              <w:rPr>
                <w:rFonts w:ascii="宋体" w:hAnsi="宋体" w:cs="宋体"/>
                <w:lang w:eastAsia="zh-CN"/>
              </w:rPr>
            </w:pPr>
            <w:r>
              <w:rPr>
                <w:rFonts w:ascii="宋体" w:hAnsi="宋体" w:cs="宋体"/>
                <w:lang w:eastAsia="zh-CN"/>
              </w:rPr>
              <w:t>项目后期</w:t>
            </w:r>
          </w:p>
        </w:tc>
        <w:tc>
          <w:tcPr>
            <w:tcW w:w="4937" w:type="dxa"/>
          </w:tcPr>
          <w:p w14:paraId="34F6B9ED"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1</w:t>
            </w:r>
            <w:r>
              <w:rPr>
                <w:rFonts w:ascii="宋体" w:hAnsi="宋体" w:cs="宋体" w:hint="eastAsia"/>
                <w:sz w:val="20"/>
                <w:szCs w:val="20"/>
              </w:rPr>
              <w:t>）要求供应商对采购人进行全面技术培训，培训内容应包括：供应商所提供软件系统的性能、技术原理、操作使用方法，维护管理技术，并能实际上机操作。</w:t>
            </w:r>
          </w:p>
          <w:p w14:paraId="78479974"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2</w:t>
            </w:r>
            <w:r>
              <w:rPr>
                <w:rFonts w:ascii="宋体" w:hAnsi="宋体" w:cs="宋体" w:hint="eastAsia"/>
                <w:sz w:val="20"/>
                <w:szCs w:val="20"/>
              </w:rPr>
              <w:t>）供应商应在投标文件中提交投标培训计划，并提供详细的培训教材（含使用手册）和培训教师。</w:t>
            </w:r>
          </w:p>
          <w:p w14:paraId="6DD6E79B"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3</w:t>
            </w:r>
            <w:r>
              <w:rPr>
                <w:rFonts w:ascii="宋体" w:hAnsi="宋体" w:cs="宋体" w:hint="eastAsia"/>
                <w:sz w:val="20"/>
                <w:szCs w:val="20"/>
              </w:rPr>
              <w:t>）培训内容包括：</w:t>
            </w:r>
          </w:p>
          <w:p w14:paraId="688017DF"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①系统管理员培训要求：熟悉整个系统的硬件和软件结构、系统的配置；熟练掌握系统基本组成及原理；熟练掌握系统的操作与运行管理；熟练掌握权限、用户配置等系统管理；熟练掌握系统的安装、检测、维护；熟练掌握排除故障的基本技术。</w:t>
            </w:r>
          </w:p>
          <w:p w14:paraId="1520BBE0"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②业务人员培训要求：了解系统基本组成及各个模块的功能；熟练掌握操作步骤、注意事项、常见问题的解决办法等。</w:t>
            </w:r>
          </w:p>
          <w:p w14:paraId="23D44F80"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③全体员工宣讲要求：重点对软件的功能及操作使用说明。</w:t>
            </w:r>
          </w:p>
          <w:p w14:paraId="22FAB426"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4</w:t>
            </w:r>
            <w:r>
              <w:rPr>
                <w:rFonts w:ascii="宋体" w:hAnsi="宋体" w:cs="宋体" w:hint="eastAsia"/>
                <w:sz w:val="20"/>
                <w:szCs w:val="20"/>
              </w:rPr>
              <w:t>）维护服务要求：</w:t>
            </w:r>
          </w:p>
          <w:p w14:paraId="06DDD6B2"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①系统验收合格起开始进入免费维护期。免费维护期满后，每年维护费用不超过合同总金额的</w:t>
            </w:r>
            <w:r>
              <w:rPr>
                <w:rFonts w:ascii="宋体" w:hAnsi="宋体" w:cs="宋体" w:hint="eastAsia"/>
                <w:sz w:val="20"/>
                <w:szCs w:val="20"/>
              </w:rPr>
              <w:t xml:space="preserve"> 8% </w:t>
            </w:r>
            <w:r>
              <w:rPr>
                <w:rFonts w:ascii="宋体" w:hAnsi="宋体" w:cs="宋体" w:hint="eastAsia"/>
                <w:sz w:val="20"/>
                <w:szCs w:val="20"/>
              </w:rPr>
              <w:t>，双方另外签订维护服务合同。</w:t>
            </w:r>
          </w:p>
          <w:p w14:paraId="078229AF"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5</w:t>
            </w:r>
            <w:r>
              <w:rPr>
                <w:rFonts w:ascii="宋体" w:hAnsi="宋体" w:cs="宋体" w:hint="eastAsia"/>
                <w:sz w:val="20"/>
                <w:szCs w:val="20"/>
              </w:rPr>
              <w:t>）错误修正在采购人对本系统的使用过程中，如果出现程序错误，中标供应商应在</w:t>
            </w:r>
            <w:r>
              <w:rPr>
                <w:rFonts w:ascii="宋体" w:hAnsi="宋体" w:cs="宋体" w:hint="eastAsia"/>
                <w:sz w:val="20"/>
                <w:szCs w:val="20"/>
              </w:rPr>
              <w:t>24</w:t>
            </w:r>
            <w:r>
              <w:rPr>
                <w:rFonts w:ascii="宋体" w:hAnsi="宋体" w:cs="宋体" w:hint="eastAsia"/>
                <w:sz w:val="20"/>
                <w:szCs w:val="20"/>
              </w:rPr>
              <w:t>小时内提供故障分析和处理方案，提供系统修改、测试验收及现场支持等服务。</w:t>
            </w:r>
            <w:r>
              <w:rPr>
                <w:rFonts w:ascii="宋体" w:hAnsi="宋体" w:cs="宋体" w:hint="eastAsia"/>
                <w:sz w:val="20"/>
                <w:szCs w:val="20"/>
              </w:rPr>
              <w:t xml:space="preserve"> </w:t>
            </w:r>
          </w:p>
          <w:p w14:paraId="2785C8D6"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6</w:t>
            </w:r>
            <w:r>
              <w:rPr>
                <w:rFonts w:ascii="宋体" w:hAnsi="宋体" w:cs="宋体" w:hint="eastAsia"/>
                <w:sz w:val="20"/>
                <w:szCs w:val="20"/>
              </w:rPr>
              <w:t>）应急服务</w:t>
            </w:r>
            <w:r>
              <w:rPr>
                <w:rFonts w:ascii="宋体" w:hAnsi="宋体" w:cs="宋体" w:hint="eastAsia"/>
                <w:sz w:val="20"/>
                <w:szCs w:val="20"/>
              </w:rPr>
              <w:t xml:space="preserve"> </w:t>
            </w:r>
            <w:r>
              <w:rPr>
                <w:rFonts w:ascii="宋体" w:hAnsi="宋体" w:cs="宋体" w:hint="eastAsia"/>
                <w:sz w:val="20"/>
                <w:szCs w:val="20"/>
              </w:rPr>
              <w:t>根据采购人的要求，中标供应商提供本系统故障和出错原因排查的技术支持服务，并提供突发故障排除与突发事件的处理和</w:t>
            </w:r>
            <w:r>
              <w:rPr>
                <w:rFonts w:ascii="宋体" w:hAnsi="宋体" w:cs="宋体" w:hint="eastAsia"/>
                <w:sz w:val="20"/>
                <w:szCs w:val="20"/>
              </w:rPr>
              <w:t>7</w:t>
            </w:r>
            <w:r>
              <w:rPr>
                <w:rFonts w:ascii="宋体" w:hAnsi="宋体" w:cs="宋体" w:hint="eastAsia"/>
                <w:sz w:val="20"/>
                <w:szCs w:val="20"/>
              </w:rPr>
              <w:t>×</w:t>
            </w:r>
            <w:r>
              <w:rPr>
                <w:rFonts w:ascii="宋体" w:hAnsi="宋体" w:cs="宋体" w:hint="eastAsia"/>
                <w:sz w:val="20"/>
                <w:szCs w:val="20"/>
              </w:rPr>
              <w:t>24</w:t>
            </w:r>
            <w:r>
              <w:rPr>
                <w:rFonts w:ascii="宋体" w:hAnsi="宋体" w:cs="宋体" w:hint="eastAsia"/>
                <w:sz w:val="20"/>
                <w:szCs w:val="20"/>
              </w:rPr>
              <w:t>小时的专人应急服务。</w:t>
            </w:r>
            <w:r>
              <w:rPr>
                <w:rFonts w:ascii="宋体" w:hAnsi="宋体" w:cs="宋体" w:hint="eastAsia"/>
                <w:sz w:val="20"/>
                <w:szCs w:val="20"/>
              </w:rPr>
              <w:t xml:space="preserve"> </w:t>
            </w:r>
          </w:p>
          <w:p w14:paraId="52767E4D"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中标供应商接到采购人应急报障后，立即通过电话进行应急响应支持，若</w:t>
            </w:r>
            <w:r>
              <w:rPr>
                <w:rFonts w:ascii="宋体" w:hAnsi="宋体" w:cs="宋体" w:hint="eastAsia"/>
                <w:sz w:val="20"/>
                <w:szCs w:val="20"/>
              </w:rPr>
              <w:t>30</w:t>
            </w:r>
            <w:r>
              <w:rPr>
                <w:rFonts w:ascii="宋体" w:hAnsi="宋体" w:cs="宋体" w:hint="eastAsia"/>
                <w:sz w:val="20"/>
                <w:szCs w:val="20"/>
              </w:rPr>
              <w:t>分钟仍无法排除故障，应在</w:t>
            </w:r>
            <w:r>
              <w:rPr>
                <w:rFonts w:ascii="宋体" w:hAnsi="宋体" w:cs="宋体" w:hint="eastAsia"/>
                <w:sz w:val="20"/>
                <w:szCs w:val="20"/>
              </w:rPr>
              <w:t>2</w:t>
            </w:r>
            <w:r>
              <w:rPr>
                <w:rFonts w:ascii="宋体" w:hAnsi="宋体" w:cs="宋体" w:hint="eastAsia"/>
                <w:sz w:val="20"/>
                <w:szCs w:val="20"/>
              </w:rPr>
              <w:t>小时内到达采购人现场提供技术支持。如故障影响到医院系统运行，造成严重问题的，中标供应商应在接到报障后</w:t>
            </w:r>
            <w:r>
              <w:rPr>
                <w:rFonts w:ascii="宋体" w:hAnsi="宋体" w:cs="宋体" w:hint="eastAsia"/>
                <w:sz w:val="20"/>
                <w:szCs w:val="20"/>
              </w:rPr>
              <w:t>2</w:t>
            </w:r>
            <w:r>
              <w:rPr>
                <w:rFonts w:ascii="宋体" w:hAnsi="宋体" w:cs="宋体" w:hint="eastAsia"/>
                <w:sz w:val="20"/>
                <w:szCs w:val="20"/>
              </w:rPr>
              <w:t>小时内提供故障分析和处理方案。中标供应商保证到场后</w:t>
            </w:r>
            <w:r>
              <w:rPr>
                <w:rFonts w:ascii="宋体" w:hAnsi="宋体" w:cs="宋体" w:hint="eastAsia"/>
                <w:sz w:val="20"/>
                <w:szCs w:val="20"/>
              </w:rPr>
              <w:t>6</w:t>
            </w:r>
            <w:r>
              <w:rPr>
                <w:rFonts w:ascii="宋体" w:hAnsi="宋体" w:cs="宋体" w:hint="eastAsia"/>
                <w:sz w:val="20"/>
                <w:szCs w:val="20"/>
              </w:rPr>
              <w:t>小时内恢复采购人应用系统的正常运行，故障排除后</w:t>
            </w:r>
            <w:r>
              <w:rPr>
                <w:rFonts w:ascii="宋体" w:hAnsi="宋体" w:cs="宋体" w:hint="eastAsia"/>
                <w:sz w:val="20"/>
                <w:szCs w:val="20"/>
              </w:rPr>
              <w:t>3</w:t>
            </w:r>
            <w:r>
              <w:rPr>
                <w:rFonts w:ascii="宋体" w:hAnsi="宋体" w:cs="宋体" w:hint="eastAsia"/>
                <w:sz w:val="20"/>
                <w:szCs w:val="20"/>
              </w:rPr>
              <w:t>个工作日内向采购人提交《维护服务报告（应急）》，内容包括：应急处理人员、处理日期、故障现象、原因分析、应急处理措施及效果、建议解决方案等。</w:t>
            </w:r>
            <w:r>
              <w:rPr>
                <w:rFonts w:ascii="宋体" w:hAnsi="宋体" w:cs="宋体" w:hint="eastAsia"/>
                <w:sz w:val="20"/>
                <w:szCs w:val="20"/>
              </w:rPr>
              <w:t xml:space="preserve"> </w:t>
            </w:r>
          </w:p>
          <w:p w14:paraId="26D83188"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7</w:t>
            </w:r>
            <w:r>
              <w:rPr>
                <w:rFonts w:ascii="宋体" w:hAnsi="宋体" w:cs="宋体" w:hint="eastAsia"/>
                <w:sz w:val="20"/>
                <w:szCs w:val="20"/>
              </w:rPr>
              <w:t>）巡检服务</w:t>
            </w:r>
            <w:r>
              <w:rPr>
                <w:rFonts w:ascii="宋体" w:hAnsi="宋体" w:cs="宋体" w:hint="eastAsia"/>
                <w:sz w:val="20"/>
                <w:szCs w:val="20"/>
              </w:rPr>
              <w:t xml:space="preserve"> </w:t>
            </w:r>
            <w:r>
              <w:rPr>
                <w:rFonts w:ascii="宋体" w:hAnsi="宋体" w:cs="宋体" w:hint="eastAsia"/>
                <w:sz w:val="20"/>
                <w:szCs w:val="20"/>
              </w:rPr>
              <w:t>自系统投产上线后，中标供应商为采购人提供本系统</w:t>
            </w:r>
            <w:r>
              <w:rPr>
                <w:rFonts w:ascii="宋体" w:hAnsi="宋体" w:cs="宋体" w:hint="eastAsia"/>
                <w:sz w:val="20"/>
                <w:szCs w:val="20"/>
              </w:rPr>
              <w:t xml:space="preserve"> </w:t>
            </w:r>
            <w:r>
              <w:rPr>
                <w:rFonts w:ascii="宋体" w:hAnsi="宋体" w:cs="宋体" w:hint="eastAsia"/>
                <w:sz w:val="20"/>
                <w:szCs w:val="20"/>
              </w:rPr>
              <w:t>每季度一次</w:t>
            </w:r>
            <w:r>
              <w:rPr>
                <w:rFonts w:ascii="宋体" w:hAnsi="宋体" w:cs="宋体" w:hint="eastAsia"/>
                <w:sz w:val="20"/>
                <w:szCs w:val="20"/>
              </w:rPr>
              <w:t xml:space="preserve"> </w:t>
            </w:r>
            <w:r>
              <w:rPr>
                <w:rFonts w:ascii="宋体" w:hAnsi="宋体" w:cs="宋体" w:hint="eastAsia"/>
                <w:sz w:val="20"/>
                <w:szCs w:val="20"/>
              </w:rPr>
              <w:t>的现场巡检服务，进行保养性维护。中标供应商提供的巡检服务内容包括本系统的性能检查、系统保养和日常维护等，要求包括：</w:t>
            </w:r>
            <w:r>
              <w:rPr>
                <w:rFonts w:ascii="宋体" w:hAnsi="宋体" w:cs="宋体" w:hint="eastAsia"/>
                <w:sz w:val="20"/>
                <w:szCs w:val="20"/>
              </w:rPr>
              <w:t xml:space="preserve"> </w:t>
            </w:r>
          </w:p>
          <w:p w14:paraId="4EF0F4E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①对应用系统使用情况、操作系统相关配置、数据库相关设置及性能的检查；</w:t>
            </w:r>
            <w:r>
              <w:rPr>
                <w:rFonts w:ascii="宋体" w:hAnsi="宋体" w:cs="宋体" w:hint="eastAsia"/>
                <w:sz w:val="20"/>
                <w:szCs w:val="20"/>
              </w:rPr>
              <w:t xml:space="preserve"> </w:t>
            </w:r>
          </w:p>
          <w:p w14:paraId="0CF08BE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②对应用系统的参数配置、应用系统日志、功能及性能情况进行全面检查，评估应用系统运行过程中可能存在的风险，预测系统的业务支持能力并提出合理使用及优化建议等。</w:t>
            </w:r>
            <w:r>
              <w:rPr>
                <w:rFonts w:ascii="宋体" w:hAnsi="宋体" w:cs="宋体" w:hint="eastAsia"/>
                <w:sz w:val="20"/>
                <w:szCs w:val="20"/>
              </w:rPr>
              <w:t xml:space="preserve"> </w:t>
            </w:r>
          </w:p>
          <w:p w14:paraId="0334D18D"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每次巡检完成后，中标供应商在</w:t>
            </w:r>
            <w:r>
              <w:rPr>
                <w:rFonts w:ascii="宋体" w:hAnsi="宋体" w:cs="宋体" w:hint="eastAsia"/>
                <w:sz w:val="20"/>
                <w:szCs w:val="20"/>
              </w:rPr>
              <w:t>5</w:t>
            </w:r>
            <w:r>
              <w:rPr>
                <w:rFonts w:ascii="宋体" w:hAnsi="宋体" w:cs="宋体" w:hint="eastAsia"/>
                <w:sz w:val="20"/>
                <w:szCs w:val="20"/>
              </w:rPr>
              <w:t>个工作日内向采购人提交《巡检服务报告》，内容包括：巡检人员、巡检日期、巡检内容、系统运行概况、优化调整建议等内容。</w:t>
            </w:r>
          </w:p>
        </w:tc>
      </w:tr>
      <w:tr w:rsidR="00340BBF" w14:paraId="38325D73" w14:textId="77777777">
        <w:tc>
          <w:tcPr>
            <w:tcW w:w="1194" w:type="dxa"/>
          </w:tcPr>
          <w:p w14:paraId="6EB455EE" w14:textId="77777777" w:rsidR="00340BBF" w:rsidRDefault="00340BBF">
            <w:pPr>
              <w:rPr>
                <w:rFonts w:ascii="宋体" w:hAnsi="宋体" w:cs="宋体" w:hint="eastAsia"/>
              </w:rPr>
            </w:pPr>
          </w:p>
        </w:tc>
        <w:tc>
          <w:tcPr>
            <w:tcW w:w="1245" w:type="dxa"/>
            <w:vAlign w:val="center"/>
          </w:tcPr>
          <w:p w14:paraId="17518479" w14:textId="77777777" w:rsidR="00340BBF" w:rsidRDefault="00246CAF">
            <w:pPr>
              <w:pStyle w:val="null3"/>
              <w:jc w:val="center"/>
              <w:rPr>
                <w:rFonts w:ascii="宋体" w:hAnsi="宋体" w:cs="宋体"/>
                <w:lang w:eastAsia="zh-CN"/>
              </w:rPr>
            </w:pPr>
            <w:r>
              <w:rPr>
                <w:rFonts w:ascii="宋体" w:hAnsi="宋体" w:cs="宋体"/>
                <w:lang w:eastAsia="zh-CN"/>
              </w:rPr>
              <w:t>6</w:t>
            </w:r>
          </w:p>
        </w:tc>
        <w:tc>
          <w:tcPr>
            <w:tcW w:w="1485" w:type="dxa"/>
            <w:vAlign w:val="center"/>
          </w:tcPr>
          <w:p w14:paraId="2D53D6EC" w14:textId="77777777" w:rsidR="00340BBF" w:rsidRDefault="00246CAF">
            <w:pPr>
              <w:pStyle w:val="null3"/>
              <w:jc w:val="center"/>
              <w:rPr>
                <w:rFonts w:ascii="宋体" w:hAnsi="宋体" w:cs="宋体"/>
                <w:lang w:eastAsia="zh-CN"/>
              </w:rPr>
            </w:pPr>
            <w:r>
              <w:rPr>
                <w:rFonts w:ascii="宋体" w:hAnsi="宋体" w:cs="宋体"/>
                <w:lang w:eastAsia="zh-CN"/>
              </w:rPr>
              <w:t>违约责任</w:t>
            </w:r>
          </w:p>
        </w:tc>
        <w:tc>
          <w:tcPr>
            <w:tcW w:w="4937" w:type="dxa"/>
          </w:tcPr>
          <w:p w14:paraId="0468E1B9" w14:textId="77777777" w:rsidR="00340BBF" w:rsidRDefault="00246CAF">
            <w:pPr>
              <w:pStyle w:val="null3"/>
              <w:spacing w:line="360" w:lineRule="auto"/>
              <w:rPr>
                <w:rFonts w:ascii="宋体" w:hAnsi="宋体" w:cs="宋体"/>
                <w:szCs w:val="22"/>
                <w:lang w:eastAsia="zh-CN"/>
              </w:rPr>
            </w:pPr>
            <w:r>
              <w:rPr>
                <w:rFonts w:ascii="宋体" w:hAnsi="宋体" w:cs="宋体"/>
                <w:szCs w:val="22"/>
                <w:lang w:eastAsia="zh-CN"/>
              </w:rPr>
              <w:t>（一）中标方的违约责任</w:t>
            </w:r>
          </w:p>
          <w:p w14:paraId="46A81C58" w14:textId="77777777" w:rsidR="00340BBF" w:rsidRDefault="00246CAF">
            <w:pPr>
              <w:pStyle w:val="null3"/>
              <w:spacing w:line="360" w:lineRule="auto"/>
              <w:rPr>
                <w:rFonts w:ascii="宋体" w:hAnsi="宋体" w:cs="宋体"/>
                <w:szCs w:val="22"/>
                <w:lang w:eastAsia="zh-CN"/>
              </w:rPr>
            </w:pPr>
            <w:r>
              <w:rPr>
                <w:rFonts w:ascii="宋体" w:hAnsi="宋体" w:cs="宋体"/>
                <w:szCs w:val="22"/>
                <w:lang w:eastAsia="zh-CN"/>
              </w:rPr>
              <w:t>★（</w:t>
            </w:r>
            <w:r>
              <w:rPr>
                <w:rFonts w:ascii="宋体" w:hAnsi="宋体" w:cs="宋体"/>
                <w:szCs w:val="22"/>
                <w:lang w:eastAsia="zh-CN"/>
              </w:rPr>
              <w:t>1</w:t>
            </w:r>
            <w:r>
              <w:rPr>
                <w:rFonts w:ascii="宋体" w:hAnsi="宋体" w:cs="宋体"/>
                <w:szCs w:val="22"/>
                <w:lang w:eastAsia="zh-CN"/>
              </w:rPr>
              <w:t>）中标供应商在合同签订后</w:t>
            </w:r>
            <w:r>
              <w:rPr>
                <w:rFonts w:ascii="宋体" w:hAnsi="宋体" w:cs="宋体"/>
                <w:szCs w:val="22"/>
                <w:lang w:eastAsia="zh-CN"/>
              </w:rPr>
              <w:t>120</w:t>
            </w:r>
            <w:r>
              <w:rPr>
                <w:rFonts w:ascii="宋体" w:hAnsi="宋体" w:cs="宋体"/>
                <w:szCs w:val="22"/>
                <w:lang w:eastAsia="zh-CN"/>
              </w:rPr>
              <w:t>个工作日内进行系统上线报告验收，经双方确认，因中标供应商原因导致无法通过验收系统上线报告，采购人不向中标供应商付款。中标供应商应退回采购人已付金额，并向采购人偿付合同总金额的百分之二十的违约金；</w:t>
            </w:r>
          </w:p>
          <w:p w14:paraId="3A544744" w14:textId="77777777" w:rsidR="00340BBF" w:rsidRDefault="00246CAF">
            <w:pPr>
              <w:pStyle w:val="null3"/>
              <w:numPr>
                <w:ilvl w:val="0"/>
                <w:numId w:val="2"/>
              </w:numPr>
              <w:spacing w:line="360" w:lineRule="auto"/>
              <w:rPr>
                <w:rFonts w:ascii="宋体" w:hAnsi="宋体" w:cs="宋体"/>
                <w:szCs w:val="22"/>
                <w:lang w:eastAsia="zh-CN"/>
              </w:rPr>
            </w:pPr>
            <w:r>
              <w:rPr>
                <w:rFonts w:ascii="宋体" w:hAnsi="宋体" w:cs="宋体"/>
                <w:szCs w:val="22"/>
                <w:lang w:eastAsia="zh-CN"/>
              </w:rPr>
              <w:t>中标供应商所交产品品种、数量、规格、型号、质量、技术参数及配置不符合国家法律法规和招标文件及合同规定的，采购人有权拒绝收货，由中标供应商负责包换或退货，并承担由此而支付的实际费用；</w:t>
            </w:r>
          </w:p>
          <w:p w14:paraId="4E3ED9BD" w14:textId="77777777" w:rsidR="00340BBF" w:rsidRDefault="00246CAF">
            <w:pPr>
              <w:pStyle w:val="null3"/>
              <w:numPr>
                <w:ilvl w:val="0"/>
                <w:numId w:val="2"/>
              </w:numPr>
              <w:spacing w:line="360" w:lineRule="auto"/>
              <w:rPr>
                <w:rFonts w:ascii="宋体" w:hAnsi="宋体" w:cs="宋体"/>
                <w:szCs w:val="22"/>
                <w:lang w:eastAsia="zh-CN"/>
              </w:rPr>
            </w:pPr>
            <w:r>
              <w:rPr>
                <w:rFonts w:ascii="宋体" w:hAnsi="宋体" w:cs="宋体"/>
                <w:lang w:eastAsia="zh-CN"/>
              </w:rPr>
              <w:t>因中标供应商原因导致逾期申请系统上线初验，则每日按本合同未付款项的千分之三向采购人偿付违约金，逾期超过</w:t>
            </w:r>
            <w:r>
              <w:rPr>
                <w:rFonts w:ascii="宋体" w:hAnsi="宋体" w:cs="宋体"/>
                <w:lang w:eastAsia="zh-CN"/>
              </w:rPr>
              <w:t xml:space="preserve"> 30 </w:t>
            </w:r>
            <w:r>
              <w:rPr>
                <w:rFonts w:ascii="宋体" w:hAnsi="宋体" w:cs="宋体"/>
                <w:lang w:eastAsia="zh-CN"/>
              </w:rPr>
              <w:t>日的，采购人有权单方解除本合同，中标供应商应退回已付金额并支付合同总金额</w:t>
            </w:r>
            <w:r>
              <w:rPr>
                <w:rFonts w:ascii="宋体" w:hAnsi="宋体" w:cs="宋体"/>
                <w:lang w:eastAsia="zh-CN"/>
              </w:rPr>
              <w:t xml:space="preserve"> 20% </w:t>
            </w:r>
            <w:r>
              <w:rPr>
                <w:rFonts w:ascii="宋体" w:hAnsi="宋体" w:cs="宋体"/>
                <w:lang w:eastAsia="zh-CN"/>
              </w:rPr>
              <w:t>的违约金。</w:t>
            </w:r>
          </w:p>
          <w:p w14:paraId="5C33FFED" w14:textId="77777777" w:rsidR="00340BBF" w:rsidRDefault="00246CAF">
            <w:pPr>
              <w:pStyle w:val="null3"/>
              <w:spacing w:line="360" w:lineRule="auto"/>
              <w:rPr>
                <w:rFonts w:ascii="宋体" w:hAnsi="宋体" w:cs="宋体"/>
                <w:szCs w:val="22"/>
                <w:lang w:eastAsia="zh-CN"/>
              </w:rPr>
            </w:pPr>
            <w:r>
              <w:rPr>
                <w:rFonts w:ascii="宋体" w:hAnsi="宋体" w:cs="宋体"/>
                <w:szCs w:val="22"/>
                <w:lang w:eastAsia="zh-CN"/>
              </w:rPr>
              <w:t>（二）采购人的违约责任</w:t>
            </w:r>
          </w:p>
          <w:p w14:paraId="51EDFFE3" w14:textId="77777777" w:rsidR="00340BBF" w:rsidRDefault="00246CAF">
            <w:pPr>
              <w:pStyle w:val="null3"/>
              <w:spacing w:line="360" w:lineRule="auto"/>
              <w:ind w:firstLineChars="200" w:firstLine="400"/>
              <w:rPr>
                <w:rFonts w:ascii="宋体" w:hAnsi="宋体" w:cs="宋体"/>
                <w:szCs w:val="22"/>
                <w:lang w:eastAsia="zh-CN"/>
              </w:rPr>
            </w:pPr>
            <w:r>
              <w:rPr>
                <w:rFonts w:ascii="宋体" w:hAnsi="宋体" w:cs="宋体"/>
                <w:szCs w:val="22"/>
                <w:lang w:eastAsia="zh-CN"/>
              </w:rPr>
              <w:t>采购人无正当理由拒绝接受服务，到期拒付服务款项的，采购人向中标供应商偿付拒绝接收部分货款的</w:t>
            </w:r>
            <w:r>
              <w:rPr>
                <w:rFonts w:ascii="宋体" w:hAnsi="宋体" w:cs="宋体"/>
                <w:szCs w:val="22"/>
                <w:lang w:eastAsia="zh-CN"/>
              </w:rPr>
              <w:t xml:space="preserve"> </w:t>
            </w:r>
            <w:r>
              <w:rPr>
                <w:rFonts w:ascii="宋体" w:hAnsi="宋体" w:cs="宋体"/>
                <w:szCs w:val="22"/>
                <w:lang w:eastAsia="zh-CN"/>
              </w:rPr>
              <w:t>百分之二十</w:t>
            </w:r>
            <w:r>
              <w:rPr>
                <w:rFonts w:ascii="宋体" w:hAnsi="宋体" w:cs="宋体"/>
                <w:szCs w:val="22"/>
                <w:lang w:eastAsia="zh-CN"/>
              </w:rPr>
              <w:t xml:space="preserve"> </w:t>
            </w:r>
            <w:r>
              <w:rPr>
                <w:rFonts w:ascii="宋体" w:hAnsi="宋体" w:cs="宋体"/>
                <w:szCs w:val="22"/>
                <w:lang w:eastAsia="zh-CN"/>
              </w:rPr>
              <w:t>的违约金。采购人逾期付款，则每日按逾期支付部分款项的万分之五向中标供应商偿付违约金。</w:t>
            </w:r>
          </w:p>
          <w:p w14:paraId="327E8AAC" w14:textId="77777777" w:rsidR="00340BBF" w:rsidRDefault="00246CAF">
            <w:pPr>
              <w:pStyle w:val="null3"/>
              <w:spacing w:line="360" w:lineRule="auto"/>
              <w:rPr>
                <w:rFonts w:ascii="宋体" w:hAnsi="宋体" w:cs="宋体"/>
                <w:szCs w:val="22"/>
                <w:lang w:eastAsia="zh-CN"/>
              </w:rPr>
            </w:pPr>
            <w:r>
              <w:rPr>
                <w:rFonts w:ascii="宋体" w:hAnsi="宋体" w:cs="宋体"/>
                <w:szCs w:val="22"/>
                <w:lang w:eastAsia="zh-CN"/>
              </w:rPr>
              <w:t>（三）双方的违约责任</w:t>
            </w:r>
          </w:p>
          <w:p w14:paraId="3B9AAED8" w14:textId="77777777" w:rsidR="00340BBF" w:rsidRDefault="00246CAF">
            <w:pPr>
              <w:pStyle w:val="null3"/>
              <w:spacing w:line="360" w:lineRule="auto"/>
              <w:ind w:firstLineChars="200" w:firstLine="400"/>
              <w:rPr>
                <w:rFonts w:ascii="宋体" w:hAnsi="宋体" w:cs="宋体"/>
                <w:szCs w:val="22"/>
                <w:lang w:eastAsia="zh-CN"/>
              </w:rPr>
            </w:pPr>
            <w:r>
              <w:rPr>
                <w:rFonts w:ascii="宋体" w:hAnsi="宋体" w:cs="宋体"/>
                <w:szCs w:val="22"/>
                <w:lang w:eastAsia="zh-CN"/>
              </w:rPr>
              <w:t>除明确约定的违约情形和违约责任外，任何一方违反本合同约定内容的，守约方可视情况追究违约责任，根据违反约定的程度确定违约方偿付相当于货款百分之三至百分之二十的违约金。</w:t>
            </w:r>
          </w:p>
        </w:tc>
      </w:tr>
      <w:tr w:rsidR="00340BBF" w14:paraId="53DF4A31" w14:textId="77777777">
        <w:tc>
          <w:tcPr>
            <w:tcW w:w="1194" w:type="dxa"/>
            <w:vAlign w:val="center"/>
          </w:tcPr>
          <w:p w14:paraId="7F37DB77" w14:textId="77777777" w:rsidR="00340BBF" w:rsidRDefault="00340BBF">
            <w:pPr>
              <w:pStyle w:val="null3"/>
              <w:jc w:val="center"/>
              <w:rPr>
                <w:rFonts w:ascii="宋体" w:hAnsi="宋体" w:cs="宋体"/>
              </w:rPr>
            </w:pPr>
          </w:p>
        </w:tc>
        <w:tc>
          <w:tcPr>
            <w:tcW w:w="1245" w:type="dxa"/>
            <w:vAlign w:val="center"/>
          </w:tcPr>
          <w:p w14:paraId="1CEB6A81" w14:textId="77777777" w:rsidR="00340BBF" w:rsidRDefault="00246CAF">
            <w:pPr>
              <w:pStyle w:val="null3"/>
              <w:jc w:val="center"/>
              <w:rPr>
                <w:rFonts w:ascii="宋体" w:hAnsi="宋体" w:cs="宋体"/>
                <w:lang w:eastAsia="zh-CN"/>
              </w:rPr>
            </w:pPr>
            <w:r>
              <w:rPr>
                <w:rFonts w:ascii="宋体" w:hAnsi="宋体" w:cs="宋体"/>
                <w:lang w:eastAsia="zh-CN"/>
              </w:rPr>
              <w:t>7</w:t>
            </w:r>
          </w:p>
        </w:tc>
        <w:tc>
          <w:tcPr>
            <w:tcW w:w="1485" w:type="dxa"/>
            <w:vAlign w:val="center"/>
          </w:tcPr>
          <w:p w14:paraId="0E619D86" w14:textId="77777777" w:rsidR="00340BBF" w:rsidRDefault="00246CAF">
            <w:pPr>
              <w:pStyle w:val="null3"/>
              <w:jc w:val="center"/>
              <w:rPr>
                <w:rFonts w:ascii="宋体" w:hAnsi="宋体" w:cs="宋体"/>
                <w:lang w:eastAsia="zh-CN"/>
              </w:rPr>
            </w:pPr>
            <w:r>
              <w:rPr>
                <w:rFonts w:ascii="宋体" w:hAnsi="宋体" w:cs="宋体"/>
                <w:lang w:eastAsia="zh-CN"/>
              </w:rPr>
              <w:t>信息核查</w:t>
            </w:r>
          </w:p>
        </w:tc>
        <w:tc>
          <w:tcPr>
            <w:tcW w:w="4937" w:type="dxa"/>
          </w:tcPr>
          <w:p w14:paraId="51E4DC2B" w14:textId="77777777" w:rsidR="00340BBF" w:rsidRDefault="00246CAF">
            <w:pPr>
              <w:pStyle w:val="null3"/>
              <w:rPr>
                <w:rFonts w:ascii="宋体" w:hAnsi="宋体" w:cs="宋体"/>
                <w:szCs w:val="22"/>
                <w:lang w:eastAsia="zh-CN"/>
              </w:rPr>
            </w:pPr>
            <w:r>
              <w:rPr>
                <w:rFonts w:ascii="宋体" w:hAnsi="宋体" w:cs="宋体"/>
                <w:szCs w:val="22"/>
                <w:lang w:eastAsia="zh-CN"/>
              </w:rPr>
              <w:t>同意采购人以任何形式对供应商投标文件内容及采购人认为有必要的相关资料的真实性和有效性进行审查、验证。</w:t>
            </w:r>
          </w:p>
        </w:tc>
      </w:tr>
      <w:tr w:rsidR="00340BBF" w14:paraId="53A5D398" w14:textId="77777777">
        <w:tc>
          <w:tcPr>
            <w:tcW w:w="2439" w:type="dxa"/>
            <w:gridSpan w:val="2"/>
          </w:tcPr>
          <w:p w14:paraId="382E1B35" w14:textId="77777777" w:rsidR="00340BBF" w:rsidRDefault="00246CAF">
            <w:pPr>
              <w:pStyle w:val="null3"/>
              <w:spacing w:line="360" w:lineRule="auto"/>
              <w:jc w:val="center"/>
              <w:rPr>
                <w:rFonts w:ascii="宋体" w:hAnsi="宋体" w:cs="宋体"/>
                <w:lang w:eastAsia="zh-CN"/>
              </w:rPr>
            </w:pPr>
            <w:r>
              <w:rPr>
                <w:rFonts w:ascii="宋体" w:hAnsi="宋体" w:cs="宋体"/>
              </w:rPr>
              <w:t>说明</w:t>
            </w:r>
          </w:p>
        </w:tc>
        <w:tc>
          <w:tcPr>
            <w:tcW w:w="6422" w:type="dxa"/>
            <w:gridSpan w:val="2"/>
          </w:tcPr>
          <w:p w14:paraId="5BD69F30" w14:textId="77777777" w:rsidR="00340BBF" w:rsidRDefault="00246CAF">
            <w:pPr>
              <w:pStyle w:val="null3"/>
              <w:rPr>
                <w:rFonts w:ascii="宋体" w:hAnsi="宋体" w:cs="宋体"/>
                <w:szCs w:val="22"/>
                <w:lang w:eastAsia="zh-CN"/>
              </w:rPr>
            </w:pPr>
            <w:r>
              <w:rPr>
                <w:rFonts w:ascii="宋体" w:hAnsi="宋体" w:cs="宋体"/>
                <w:lang w:eastAsia="zh-CN"/>
              </w:rPr>
              <w:t>打“★”号条款为实质性条款，若有任何一条负偏离或不满足则导致投标（响应）无效。</w:t>
            </w:r>
            <w:r>
              <w:rPr>
                <w:rFonts w:ascii="宋体" w:hAnsi="宋体" w:cs="宋体"/>
                <w:lang w:eastAsia="zh-CN"/>
              </w:rPr>
              <w:t xml:space="preserve"> </w:t>
            </w:r>
            <w:r>
              <w:rPr>
                <w:rFonts w:ascii="宋体" w:hAnsi="宋体" w:cs="宋体"/>
                <w:lang w:eastAsia="zh-CN"/>
              </w:rPr>
              <w:br/>
            </w:r>
            <w:r>
              <w:rPr>
                <w:rFonts w:ascii="宋体" w:hAnsi="宋体" w:cs="宋体"/>
                <w:lang w:eastAsia="zh-CN"/>
              </w:rPr>
              <w:t>打“▲”号条款为重要参数（如有），若有部分“▲”条款未响应或不满足，将根据评审要求影响其得分，但不作为无效投标（响应）条款。</w:t>
            </w:r>
          </w:p>
        </w:tc>
      </w:tr>
    </w:tbl>
    <w:p w14:paraId="1BB36249" w14:textId="77777777" w:rsidR="00340BBF" w:rsidRDefault="00340BBF">
      <w:pPr>
        <w:pStyle w:val="null3"/>
        <w:rPr>
          <w:rFonts w:ascii="宋体" w:hAnsi="宋体" w:cs="宋体"/>
          <w:b/>
        </w:rPr>
      </w:pPr>
    </w:p>
    <w:p w14:paraId="4BCE4BDB" w14:textId="77777777" w:rsidR="00340BBF" w:rsidRDefault="00246CAF">
      <w:pPr>
        <w:pStyle w:val="null3"/>
        <w:rPr>
          <w:rFonts w:ascii="宋体" w:hAnsi="宋体" w:cs="宋体"/>
          <w:sz w:val="24"/>
          <w:szCs w:val="24"/>
        </w:rPr>
      </w:pPr>
      <w:r>
        <w:rPr>
          <w:rFonts w:ascii="宋体" w:hAnsi="宋体" w:cs="宋体"/>
          <w:b/>
          <w:sz w:val="24"/>
          <w:szCs w:val="24"/>
          <w:lang w:eastAsia="zh-CN"/>
        </w:rPr>
        <w:t>3</w:t>
      </w:r>
      <w:r>
        <w:rPr>
          <w:rFonts w:ascii="宋体" w:hAnsi="宋体" w:cs="宋体"/>
          <w:b/>
          <w:sz w:val="24"/>
          <w:szCs w:val="24"/>
        </w:rPr>
        <w:t>.</w:t>
      </w:r>
      <w:r>
        <w:rPr>
          <w:rFonts w:ascii="宋体" w:hAnsi="宋体" w:cs="宋体"/>
          <w:b/>
          <w:sz w:val="24"/>
          <w:szCs w:val="24"/>
        </w:rPr>
        <w:t>技术标准与要求</w:t>
      </w:r>
    </w:p>
    <w:tbl>
      <w:tblPr>
        <w:tblW w:w="90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3"/>
        <w:gridCol w:w="1421"/>
        <w:gridCol w:w="1180"/>
        <w:gridCol w:w="2209"/>
        <w:gridCol w:w="1182"/>
        <w:gridCol w:w="1342"/>
        <w:gridCol w:w="1264"/>
      </w:tblGrid>
      <w:tr w:rsidR="00340BBF" w14:paraId="171E644A" w14:textId="77777777">
        <w:trPr>
          <w:trHeight w:val="90"/>
          <w:jc w:val="center"/>
        </w:trPr>
        <w:tc>
          <w:tcPr>
            <w:tcW w:w="490" w:type="dxa"/>
            <w:vAlign w:val="center"/>
          </w:tcPr>
          <w:p w14:paraId="4440F962"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序号</w:t>
            </w:r>
          </w:p>
        </w:tc>
        <w:tc>
          <w:tcPr>
            <w:tcW w:w="876" w:type="dxa"/>
            <w:vAlign w:val="center"/>
          </w:tcPr>
          <w:p w14:paraId="0BAC02DD"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核心产品要求（</w:t>
            </w:r>
            <w:r>
              <w:rPr>
                <w:rFonts w:ascii="宋体" w:hAnsi="宋体" w:cs="宋体"/>
                <w:b/>
                <w:bCs/>
                <w:kern w:val="2"/>
                <w:lang w:eastAsia="zh-CN"/>
              </w:rPr>
              <w:t xml:space="preserve">  </w:t>
            </w:r>
            <w:r>
              <w:rPr>
                <w:rFonts w:ascii="宋体" w:hAnsi="宋体" w:cs="宋体"/>
                <w:b/>
                <w:bCs/>
                <w:kern w:val="2"/>
                <w:lang w:eastAsia="zh-CN"/>
              </w:rPr>
              <w:t>“△”）</w:t>
            </w:r>
          </w:p>
        </w:tc>
        <w:tc>
          <w:tcPr>
            <w:tcW w:w="1261" w:type="dxa"/>
            <w:vAlign w:val="center"/>
          </w:tcPr>
          <w:p w14:paraId="60F69F17"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品目名称</w:t>
            </w:r>
          </w:p>
        </w:tc>
        <w:tc>
          <w:tcPr>
            <w:tcW w:w="2398" w:type="dxa"/>
            <w:vAlign w:val="center"/>
          </w:tcPr>
          <w:p w14:paraId="70422825"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标的名称</w:t>
            </w:r>
          </w:p>
        </w:tc>
        <w:tc>
          <w:tcPr>
            <w:tcW w:w="1263" w:type="dxa"/>
            <w:vAlign w:val="center"/>
          </w:tcPr>
          <w:p w14:paraId="350AF7C5"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数量</w:t>
            </w:r>
          </w:p>
        </w:tc>
        <w:tc>
          <w:tcPr>
            <w:tcW w:w="1440" w:type="dxa"/>
            <w:vAlign w:val="center"/>
          </w:tcPr>
          <w:p w14:paraId="00D022CD"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所属行业</w:t>
            </w:r>
          </w:p>
        </w:tc>
        <w:tc>
          <w:tcPr>
            <w:tcW w:w="1353" w:type="dxa"/>
            <w:vAlign w:val="center"/>
          </w:tcPr>
          <w:p w14:paraId="4BD3CAF8" w14:textId="77777777" w:rsidR="00340BBF" w:rsidRDefault="00246CAF">
            <w:pPr>
              <w:pStyle w:val="null3"/>
              <w:jc w:val="center"/>
              <w:rPr>
                <w:rFonts w:ascii="宋体" w:hAnsi="宋体" w:cs="宋体"/>
                <w:b/>
                <w:bCs/>
                <w:kern w:val="2"/>
                <w:lang w:eastAsia="zh-CN"/>
              </w:rPr>
            </w:pPr>
            <w:r>
              <w:rPr>
                <w:rFonts w:ascii="宋体" w:hAnsi="宋体" w:cs="宋体"/>
                <w:b/>
                <w:bCs/>
                <w:kern w:val="2"/>
                <w:lang w:eastAsia="zh-CN"/>
              </w:rPr>
              <w:t>技术要求</w:t>
            </w:r>
          </w:p>
        </w:tc>
      </w:tr>
      <w:tr w:rsidR="00340BBF" w14:paraId="43A4216A" w14:textId="77777777">
        <w:trPr>
          <w:trHeight w:val="90"/>
          <w:jc w:val="center"/>
        </w:trPr>
        <w:tc>
          <w:tcPr>
            <w:tcW w:w="490" w:type="dxa"/>
            <w:vAlign w:val="center"/>
          </w:tcPr>
          <w:p w14:paraId="03FA21CF" w14:textId="77777777" w:rsidR="00340BBF" w:rsidRDefault="00246CAF">
            <w:pPr>
              <w:pStyle w:val="null3"/>
              <w:jc w:val="center"/>
              <w:rPr>
                <w:rFonts w:ascii="宋体" w:hAnsi="宋体" w:cs="宋体"/>
                <w:kern w:val="2"/>
                <w:lang w:eastAsia="zh-CN"/>
              </w:rPr>
            </w:pPr>
            <w:r>
              <w:rPr>
                <w:rFonts w:ascii="宋体" w:hAnsi="宋体" w:cs="宋体"/>
                <w:kern w:val="2"/>
                <w:lang w:eastAsia="zh-CN"/>
              </w:rPr>
              <w:t>1</w:t>
            </w:r>
          </w:p>
        </w:tc>
        <w:tc>
          <w:tcPr>
            <w:tcW w:w="876" w:type="dxa"/>
            <w:vAlign w:val="center"/>
          </w:tcPr>
          <w:p w14:paraId="2DEFBB25" w14:textId="77777777" w:rsidR="00340BBF" w:rsidRDefault="00246CAF">
            <w:pPr>
              <w:pStyle w:val="null3"/>
              <w:jc w:val="center"/>
              <w:rPr>
                <w:rFonts w:ascii="宋体" w:hAnsi="宋体" w:cs="宋体"/>
                <w:kern w:val="2"/>
                <w:lang w:eastAsia="zh-CN"/>
              </w:rPr>
            </w:pPr>
            <w:r>
              <w:rPr>
                <w:rFonts w:ascii="宋体" w:hAnsi="宋体" w:cs="宋体"/>
                <w:kern w:val="2"/>
                <w:lang w:eastAsia="zh-CN"/>
              </w:rPr>
              <w:t>△</w:t>
            </w:r>
          </w:p>
        </w:tc>
        <w:tc>
          <w:tcPr>
            <w:tcW w:w="1261" w:type="dxa"/>
            <w:vAlign w:val="center"/>
          </w:tcPr>
          <w:p w14:paraId="60EB5614" w14:textId="77777777" w:rsidR="00340BBF" w:rsidRDefault="00246CAF">
            <w:pPr>
              <w:pStyle w:val="null3"/>
              <w:jc w:val="center"/>
              <w:rPr>
                <w:rFonts w:ascii="宋体" w:hAnsi="宋体" w:cs="宋体"/>
                <w:kern w:val="2"/>
                <w:lang w:eastAsia="zh-CN"/>
              </w:rPr>
            </w:pPr>
            <w:r>
              <w:rPr>
                <w:rFonts w:ascii="宋体" w:hAnsi="宋体" w:cs="宋体"/>
                <w:kern w:val="2"/>
                <w:lang w:eastAsia="zh-CN"/>
              </w:rPr>
              <w:t>应用软件</w:t>
            </w:r>
          </w:p>
        </w:tc>
        <w:tc>
          <w:tcPr>
            <w:tcW w:w="2398" w:type="dxa"/>
            <w:vAlign w:val="center"/>
          </w:tcPr>
          <w:p w14:paraId="3F521CBA" w14:textId="77777777" w:rsidR="00340BBF" w:rsidRDefault="00246CAF">
            <w:pPr>
              <w:pStyle w:val="null3"/>
              <w:jc w:val="center"/>
              <w:rPr>
                <w:rFonts w:ascii="宋体" w:hAnsi="宋体" w:cs="宋体"/>
                <w:kern w:val="2"/>
                <w:lang w:eastAsia="zh-CN"/>
              </w:rPr>
            </w:pPr>
            <w:r>
              <w:rPr>
                <w:rFonts w:ascii="宋体" w:hAnsi="宋体" w:cs="宋体"/>
                <w:lang w:eastAsia="zh-CN"/>
              </w:rPr>
              <w:t>惠州市第一人民医院人事管理系统项目</w:t>
            </w:r>
          </w:p>
        </w:tc>
        <w:tc>
          <w:tcPr>
            <w:tcW w:w="1263" w:type="dxa"/>
            <w:vAlign w:val="center"/>
          </w:tcPr>
          <w:p w14:paraId="4C24CEC8" w14:textId="77777777" w:rsidR="00340BBF" w:rsidRDefault="00246CAF">
            <w:pPr>
              <w:pStyle w:val="null3"/>
              <w:jc w:val="center"/>
              <w:rPr>
                <w:rFonts w:ascii="宋体" w:hAnsi="宋体" w:cs="宋体"/>
                <w:kern w:val="2"/>
                <w:lang w:eastAsia="zh-CN"/>
              </w:rPr>
            </w:pPr>
            <w:r>
              <w:rPr>
                <w:rFonts w:ascii="宋体" w:hAnsi="宋体" w:cs="宋体"/>
                <w:kern w:val="2"/>
                <w:lang w:eastAsia="zh-CN"/>
              </w:rPr>
              <w:t>1</w:t>
            </w:r>
            <w:r>
              <w:rPr>
                <w:rFonts w:ascii="宋体" w:hAnsi="宋体" w:cs="宋体"/>
                <w:kern w:val="2"/>
                <w:lang w:eastAsia="zh-CN"/>
              </w:rPr>
              <w:t>套</w:t>
            </w:r>
          </w:p>
        </w:tc>
        <w:tc>
          <w:tcPr>
            <w:tcW w:w="1440" w:type="dxa"/>
            <w:vAlign w:val="center"/>
          </w:tcPr>
          <w:p w14:paraId="3B1DA5E0" w14:textId="77777777" w:rsidR="00340BBF" w:rsidRDefault="00246CAF">
            <w:pPr>
              <w:pStyle w:val="null3"/>
              <w:jc w:val="center"/>
              <w:rPr>
                <w:rFonts w:ascii="宋体" w:hAnsi="宋体" w:cs="宋体"/>
                <w:kern w:val="2"/>
                <w:lang w:eastAsia="zh-CN"/>
              </w:rPr>
            </w:pPr>
            <w:r>
              <w:rPr>
                <w:rFonts w:ascii="宋体" w:hAnsi="宋体" w:cs="宋体"/>
                <w:kern w:val="2"/>
                <w:lang w:eastAsia="zh-CN"/>
              </w:rPr>
              <w:t>软件和信息技术服务业</w:t>
            </w:r>
          </w:p>
        </w:tc>
        <w:tc>
          <w:tcPr>
            <w:tcW w:w="1353" w:type="dxa"/>
            <w:vAlign w:val="center"/>
          </w:tcPr>
          <w:p w14:paraId="7B714655" w14:textId="77777777" w:rsidR="00340BBF" w:rsidRDefault="00246CAF">
            <w:pPr>
              <w:pStyle w:val="null3"/>
              <w:jc w:val="center"/>
              <w:rPr>
                <w:rFonts w:ascii="宋体" w:hAnsi="宋体" w:cs="宋体"/>
                <w:kern w:val="2"/>
                <w:lang w:eastAsia="zh-CN"/>
              </w:rPr>
            </w:pPr>
            <w:r>
              <w:rPr>
                <w:rFonts w:ascii="宋体" w:hAnsi="宋体" w:cs="宋体"/>
                <w:kern w:val="2"/>
                <w:lang w:eastAsia="zh-CN"/>
              </w:rPr>
              <w:t>详见附表一</w:t>
            </w:r>
          </w:p>
        </w:tc>
      </w:tr>
    </w:tbl>
    <w:p w14:paraId="0AA2C723" w14:textId="77777777" w:rsidR="00340BBF" w:rsidRDefault="00246CAF">
      <w:pPr>
        <w:pStyle w:val="null3"/>
        <w:rPr>
          <w:rFonts w:ascii="宋体" w:hAnsi="宋体" w:cs="宋体"/>
          <w:b/>
          <w:lang w:eastAsia="zh-CN"/>
        </w:rPr>
      </w:pPr>
      <w:r>
        <w:rPr>
          <w:rFonts w:ascii="宋体" w:hAnsi="宋体" w:cs="宋体"/>
          <w:b/>
        </w:rPr>
        <w:t>附表一：</w:t>
      </w:r>
    </w:p>
    <w:tbl>
      <w:tblPr>
        <w:tblW w:w="927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90"/>
        <w:gridCol w:w="644"/>
        <w:gridCol w:w="7842"/>
      </w:tblGrid>
      <w:tr w:rsidR="00340BBF" w14:paraId="3AFB3B41" w14:textId="77777777">
        <w:trPr>
          <w:trHeight w:val="351"/>
          <w:jc w:val="center"/>
        </w:trPr>
        <w:tc>
          <w:tcPr>
            <w:tcW w:w="790" w:type="dxa"/>
            <w:vAlign w:val="center"/>
          </w:tcPr>
          <w:p w14:paraId="21BE4536" w14:textId="77777777" w:rsidR="00340BBF" w:rsidRDefault="00246CAF">
            <w:pPr>
              <w:jc w:val="center"/>
              <w:rPr>
                <w:rFonts w:ascii="宋体" w:hAnsi="宋体" w:cs="宋体" w:hint="eastAsia"/>
                <w:b/>
                <w:bCs/>
                <w:sz w:val="18"/>
                <w:szCs w:val="18"/>
              </w:rPr>
            </w:pPr>
            <w:r>
              <w:rPr>
                <w:rFonts w:ascii="宋体" w:hAnsi="宋体" w:cs="宋体" w:hint="eastAsia"/>
                <w:b/>
                <w:bCs/>
                <w:sz w:val="18"/>
                <w:szCs w:val="18"/>
              </w:rPr>
              <w:t>参数性质</w:t>
            </w:r>
          </w:p>
        </w:tc>
        <w:tc>
          <w:tcPr>
            <w:tcW w:w="644" w:type="dxa"/>
            <w:vAlign w:val="center"/>
          </w:tcPr>
          <w:p w14:paraId="1B71E4A3" w14:textId="77777777" w:rsidR="00340BBF" w:rsidRDefault="00246CAF">
            <w:pPr>
              <w:jc w:val="center"/>
              <w:rPr>
                <w:rFonts w:ascii="宋体" w:hAnsi="宋体" w:cs="宋体" w:hint="eastAsia"/>
                <w:b/>
                <w:bCs/>
                <w:sz w:val="18"/>
                <w:szCs w:val="18"/>
              </w:rPr>
            </w:pPr>
            <w:r>
              <w:rPr>
                <w:rFonts w:ascii="宋体" w:hAnsi="宋体" w:cs="宋体" w:hint="eastAsia"/>
                <w:b/>
                <w:bCs/>
                <w:sz w:val="18"/>
                <w:szCs w:val="18"/>
              </w:rPr>
              <w:t>序号</w:t>
            </w:r>
          </w:p>
        </w:tc>
        <w:tc>
          <w:tcPr>
            <w:tcW w:w="7842" w:type="dxa"/>
            <w:vAlign w:val="center"/>
          </w:tcPr>
          <w:p w14:paraId="7B5D07A5" w14:textId="77777777" w:rsidR="00340BBF" w:rsidRDefault="00246CAF">
            <w:pPr>
              <w:jc w:val="center"/>
              <w:rPr>
                <w:rFonts w:ascii="宋体" w:hAnsi="宋体" w:cs="宋体" w:hint="eastAsia"/>
                <w:b/>
                <w:bCs/>
                <w:sz w:val="18"/>
                <w:szCs w:val="18"/>
              </w:rPr>
            </w:pPr>
            <w:r>
              <w:rPr>
                <w:rFonts w:ascii="宋体" w:hAnsi="宋体" w:cs="宋体" w:hint="eastAsia"/>
                <w:b/>
                <w:bCs/>
                <w:sz w:val="18"/>
                <w:szCs w:val="18"/>
              </w:rPr>
              <w:t>具体技术</w:t>
            </w:r>
            <w:r>
              <w:rPr>
                <w:rFonts w:ascii="宋体" w:hAnsi="宋体" w:cs="宋体" w:hint="eastAsia"/>
                <w:b/>
                <w:bCs/>
                <w:sz w:val="18"/>
                <w:szCs w:val="18"/>
              </w:rPr>
              <w:t>(</w:t>
            </w:r>
            <w:r>
              <w:rPr>
                <w:rFonts w:ascii="宋体" w:hAnsi="宋体" w:cs="宋体" w:hint="eastAsia"/>
                <w:b/>
                <w:bCs/>
                <w:sz w:val="18"/>
                <w:szCs w:val="18"/>
              </w:rPr>
              <w:t>参数</w:t>
            </w:r>
            <w:r>
              <w:rPr>
                <w:rFonts w:ascii="宋体" w:hAnsi="宋体" w:cs="宋体" w:hint="eastAsia"/>
                <w:b/>
                <w:bCs/>
                <w:sz w:val="18"/>
                <w:szCs w:val="18"/>
              </w:rPr>
              <w:t>)</w:t>
            </w:r>
            <w:r>
              <w:rPr>
                <w:rFonts w:ascii="宋体" w:hAnsi="宋体" w:cs="宋体" w:hint="eastAsia"/>
                <w:b/>
                <w:bCs/>
                <w:sz w:val="18"/>
                <w:szCs w:val="18"/>
              </w:rPr>
              <w:t>要求</w:t>
            </w:r>
          </w:p>
        </w:tc>
      </w:tr>
      <w:tr w:rsidR="00340BBF" w14:paraId="1C795EFC" w14:textId="77777777">
        <w:trPr>
          <w:trHeight w:val="90"/>
          <w:jc w:val="center"/>
        </w:trPr>
        <w:tc>
          <w:tcPr>
            <w:tcW w:w="790" w:type="dxa"/>
            <w:vAlign w:val="center"/>
          </w:tcPr>
          <w:p w14:paraId="531CFF42" w14:textId="77777777" w:rsidR="00340BBF" w:rsidRDefault="00340BBF">
            <w:pPr>
              <w:jc w:val="center"/>
              <w:rPr>
                <w:rFonts w:ascii="宋体" w:hAnsi="宋体" w:cs="宋体" w:hint="eastAsia"/>
                <w:b/>
                <w:bCs/>
                <w:sz w:val="18"/>
                <w:szCs w:val="18"/>
              </w:rPr>
            </w:pPr>
          </w:p>
        </w:tc>
        <w:tc>
          <w:tcPr>
            <w:tcW w:w="644" w:type="dxa"/>
            <w:vAlign w:val="center"/>
          </w:tcPr>
          <w:p w14:paraId="1A796E3B" w14:textId="77777777" w:rsidR="00340BBF" w:rsidRDefault="00246CAF">
            <w:pPr>
              <w:jc w:val="center"/>
              <w:rPr>
                <w:rFonts w:ascii="宋体" w:hAnsi="宋体" w:cs="宋体" w:hint="eastAsia"/>
                <w:b/>
                <w:bCs/>
                <w:sz w:val="18"/>
                <w:szCs w:val="18"/>
              </w:rPr>
            </w:pPr>
            <w:r>
              <w:rPr>
                <w:rFonts w:ascii="宋体" w:hAnsi="宋体" w:cs="宋体" w:hint="eastAsia"/>
                <w:b/>
                <w:bCs/>
                <w:sz w:val="18"/>
                <w:szCs w:val="18"/>
              </w:rPr>
              <w:t>1</w:t>
            </w:r>
          </w:p>
        </w:tc>
        <w:tc>
          <w:tcPr>
            <w:tcW w:w="7842" w:type="dxa"/>
            <w:vAlign w:val="center"/>
          </w:tcPr>
          <w:tbl>
            <w:tblPr>
              <w:tblpPr w:leftFromText="180" w:rightFromText="180" w:vertAnchor="text" w:horzAnchor="page" w:tblpXSpec="center" w:tblpY="-1174"/>
              <w:tblOverlap w:val="never"/>
              <w:tblW w:w="7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30"/>
              <w:gridCol w:w="767"/>
              <w:gridCol w:w="5586"/>
            </w:tblGrid>
            <w:tr w:rsidR="00340BBF" w14:paraId="486EA84E" w14:textId="77777777" w:rsidTr="00E83172">
              <w:trPr>
                <w:trHeight w:val="389"/>
                <w:jc w:val="center"/>
              </w:trPr>
              <w:tc>
                <w:tcPr>
                  <w:tcW w:w="451" w:type="dxa"/>
                  <w:tcMar>
                    <w:top w:w="0" w:type="dxa"/>
                    <w:left w:w="105" w:type="dxa"/>
                    <w:bottom w:w="0" w:type="dxa"/>
                    <w:right w:w="105" w:type="dxa"/>
                  </w:tcMar>
                  <w:vAlign w:val="center"/>
                </w:tcPr>
                <w:p w14:paraId="3F868C73" w14:textId="77777777" w:rsidR="00340BBF" w:rsidRDefault="00246CAF">
                  <w:pPr>
                    <w:spacing w:line="360" w:lineRule="auto"/>
                    <w:rPr>
                      <w:rFonts w:ascii="宋体" w:hAnsi="宋体" w:cs="宋体" w:hint="eastAsia"/>
                      <w:b/>
                      <w:sz w:val="20"/>
                      <w:szCs w:val="20"/>
                    </w:rPr>
                  </w:pPr>
                  <w:r>
                    <w:rPr>
                      <w:rFonts w:ascii="宋体" w:hAnsi="宋体" w:cs="宋体" w:hint="eastAsia"/>
                      <w:b/>
                      <w:sz w:val="20"/>
                      <w:szCs w:val="20"/>
                    </w:rPr>
                    <w:t>序号</w:t>
                  </w:r>
                </w:p>
              </w:tc>
              <w:tc>
                <w:tcPr>
                  <w:tcW w:w="630" w:type="dxa"/>
                  <w:tcMar>
                    <w:top w:w="0" w:type="dxa"/>
                    <w:left w:w="105" w:type="dxa"/>
                    <w:bottom w:w="0" w:type="dxa"/>
                    <w:right w:w="105" w:type="dxa"/>
                  </w:tcMar>
                  <w:vAlign w:val="center"/>
                </w:tcPr>
                <w:p w14:paraId="27C6E867" w14:textId="77777777" w:rsidR="00340BBF" w:rsidRDefault="00246CAF">
                  <w:pPr>
                    <w:spacing w:line="360" w:lineRule="auto"/>
                    <w:rPr>
                      <w:rFonts w:ascii="宋体" w:hAnsi="宋体" w:cs="宋体" w:hint="eastAsia"/>
                      <w:sz w:val="20"/>
                      <w:szCs w:val="20"/>
                    </w:rPr>
                  </w:pPr>
                  <w:r>
                    <w:rPr>
                      <w:rFonts w:ascii="宋体" w:hAnsi="宋体" w:cs="宋体" w:hint="eastAsia"/>
                      <w:b/>
                      <w:sz w:val="20"/>
                      <w:szCs w:val="20"/>
                      <w:lang w:eastAsia="zh-Hans"/>
                    </w:rPr>
                    <w:t>功能</w:t>
                  </w:r>
                  <w:r>
                    <w:rPr>
                      <w:rFonts w:ascii="宋体" w:hAnsi="宋体" w:cs="宋体" w:hint="eastAsia"/>
                      <w:b/>
                      <w:sz w:val="20"/>
                      <w:szCs w:val="20"/>
                    </w:rPr>
                    <w:t>模块</w:t>
                  </w:r>
                </w:p>
              </w:tc>
              <w:tc>
                <w:tcPr>
                  <w:tcW w:w="767" w:type="dxa"/>
                  <w:tcMar>
                    <w:top w:w="0" w:type="dxa"/>
                    <w:left w:w="105" w:type="dxa"/>
                    <w:bottom w:w="0" w:type="dxa"/>
                    <w:right w:w="105" w:type="dxa"/>
                  </w:tcMar>
                  <w:vAlign w:val="center"/>
                </w:tcPr>
                <w:p w14:paraId="14CE7BFB" w14:textId="77777777" w:rsidR="00340BBF" w:rsidRDefault="00246CAF">
                  <w:pPr>
                    <w:spacing w:line="360" w:lineRule="auto"/>
                    <w:jc w:val="center"/>
                    <w:rPr>
                      <w:rFonts w:ascii="宋体" w:hAnsi="宋体" w:cs="宋体" w:hint="eastAsia"/>
                      <w:b/>
                      <w:sz w:val="20"/>
                      <w:szCs w:val="20"/>
                      <w:lang w:eastAsia="zh-Hans"/>
                    </w:rPr>
                  </w:pPr>
                  <w:r>
                    <w:rPr>
                      <w:rFonts w:ascii="宋体" w:hAnsi="宋体" w:cs="宋体" w:hint="eastAsia"/>
                      <w:b/>
                      <w:sz w:val="20"/>
                      <w:szCs w:val="20"/>
                      <w:lang w:eastAsia="zh-Hans"/>
                    </w:rPr>
                    <w:t>功</w:t>
                  </w:r>
                  <w:r>
                    <w:rPr>
                      <w:rFonts w:ascii="宋体" w:hAnsi="宋体" w:cs="宋体" w:hint="eastAsia"/>
                      <w:b/>
                      <w:sz w:val="20"/>
                      <w:szCs w:val="20"/>
                    </w:rPr>
                    <w:t xml:space="preserve"> </w:t>
                  </w:r>
                  <w:r>
                    <w:rPr>
                      <w:rFonts w:ascii="宋体" w:hAnsi="宋体" w:cs="宋体" w:hint="eastAsia"/>
                      <w:b/>
                      <w:sz w:val="20"/>
                      <w:szCs w:val="20"/>
                      <w:lang w:eastAsia="zh-Hans"/>
                    </w:rPr>
                    <w:t>能</w:t>
                  </w:r>
                </w:p>
                <w:p w14:paraId="50770760"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b/>
                      <w:sz w:val="20"/>
                      <w:szCs w:val="20"/>
                      <w:lang w:eastAsia="zh-Hans"/>
                    </w:rPr>
                    <w:t>内</w:t>
                  </w:r>
                  <w:r>
                    <w:rPr>
                      <w:rFonts w:ascii="宋体" w:hAnsi="宋体" w:cs="宋体" w:hint="eastAsia"/>
                      <w:b/>
                      <w:sz w:val="20"/>
                      <w:szCs w:val="20"/>
                    </w:rPr>
                    <w:t xml:space="preserve"> </w:t>
                  </w:r>
                  <w:r>
                    <w:rPr>
                      <w:rFonts w:ascii="宋体" w:hAnsi="宋体" w:cs="宋体" w:hint="eastAsia"/>
                      <w:b/>
                      <w:sz w:val="20"/>
                      <w:szCs w:val="20"/>
                      <w:lang w:eastAsia="zh-Hans"/>
                    </w:rPr>
                    <w:t>容</w:t>
                  </w:r>
                </w:p>
              </w:tc>
              <w:tc>
                <w:tcPr>
                  <w:tcW w:w="5586" w:type="dxa"/>
                  <w:tcMar>
                    <w:top w:w="0" w:type="dxa"/>
                    <w:left w:w="105" w:type="dxa"/>
                    <w:bottom w:w="0" w:type="dxa"/>
                    <w:right w:w="105" w:type="dxa"/>
                  </w:tcMar>
                  <w:vAlign w:val="center"/>
                </w:tcPr>
                <w:p w14:paraId="0162DAC0" w14:textId="77777777" w:rsidR="00340BBF" w:rsidRDefault="00246CAF">
                  <w:pPr>
                    <w:spacing w:line="360" w:lineRule="auto"/>
                    <w:jc w:val="center"/>
                    <w:rPr>
                      <w:rFonts w:ascii="宋体" w:hAnsi="宋体" w:cs="宋体" w:hint="eastAsia"/>
                      <w:sz w:val="20"/>
                      <w:szCs w:val="20"/>
                    </w:rPr>
                  </w:pPr>
                  <w:r>
                    <w:rPr>
                      <w:rFonts w:ascii="宋体" w:hAnsi="宋体" w:cs="宋体" w:hint="eastAsia"/>
                      <w:b/>
                      <w:bCs/>
                      <w:sz w:val="20"/>
                      <w:szCs w:val="20"/>
                    </w:rPr>
                    <w:t>详细功能描述</w:t>
                  </w:r>
                </w:p>
              </w:tc>
            </w:tr>
            <w:tr w:rsidR="00340BBF" w14:paraId="4FC8E828" w14:textId="77777777" w:rsidTr="00E83172">
              <w:trPr>
                <w:trHeight w:val="90"/>
                <w:jc w:val="center"/>
              </w:trPr>
              <w:tc>
                <w:tcPr>
                  <w:tcW w:w="451" w:type="dxa"/>
                  <w:vMerge w:val="restart"/>
                  <w:tcMar>
                    <w:top w:w="0" w:type="dxa"/>
                    <w:left w:w="105" w:type="dxa"/>
                    <w:bottom w:w="0" w:type="dxa"/>
                    <w:right w:w="105" w:type="dxa"/>
                  </w:tcMar>
                  <w:vAlign w:val="center"/>
                </w:tcPr>
                <w:p w14:paraId="583B86C9"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1</w:t>
                  </w:r>
                </w:p>
              </w:tc>
              <w:tc>
                <w:tcPr>
                  <w:tcW w:w="630" w:type="dxa"/>
                  <w:vMerge w:val="restart"/>
                  <w:tcMar>
                    <w:top w:w="0" w:type="dxa"/>
                    <w:left w:w="105" w:type="dxa"/>
                    <w:bottom w:w="0" w:type="dxa"/>
                    <w:right w:w="105" w:type="dxa"/>
                  </w:tcMar>
                  <w:vAlign w:val="center"/>
                </w:tcPr>
                <w:p w14:paraId="7EAEB92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组织管理</w:t>
                  </w:r>
                </w:p>
              </w:tc>
              <w:tc>
                <w:tcPr>
                  <w:tcW w:w="767" w:type="dxa"/>
                  <w:tcMar>
                    <w:top w:w="0" w:type="dxa"/>
                    <w:left w:w="105" w:type="dxa"/>
                    <w:bottom w:w="0" w:type="dxa"/>
                    <w:right w:w="105" w:type="dxa"/>
                  </w:tcMar>
                  <w:vAlign w:val="center"/>
                </w:tcPr>
                <w:p w14:paraId="1001780B"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内设</w:t>
                  </w:r>
                </w:p>
                <w:p w14:paraId="2366E915"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机构</w:t>
                  </w:r>
                </w:p>
                <w:p w14:paraId="3E088F1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6967261F" w14:textId="77777777" w:rsidR="00340BBF" w:rsidRDefault="00246CAF">
                  <w:pPr>
                    <w:numPr>
                      <w:ilvl w:val="0"/>
                      <w:numId w:val="3"/>
                    </w:numPr>
                    <w:spacing w:line="360" w:lineRule="auto"/>
                    <w:rPr>
                      <w:rFonts w:ascii="宋体" w:hAnsi="宋体" w:cs="宋体" w:hint="eastAsia"/>
                      <w:sz w:val="20"/>
                      <w:szCs w:val="20"/>
                      <w:lang w:eastAsia="zh-Hans"/>
                    </w:rPr>
                  </w:pPr>
                  <w:r>
                    <w:rPr>
                      <w:rFonts w:ascii="宋体" w:hAnsi="宋体" w:cs="宋体" w:hint="eastAsia"/>
                      <w:sz w:val="20"/>
                      <w:szCs w:val="20"/>
                      <w:lang w:eastAsia="zh-Hans"/>
                    </w:rPr>
                    <w:t>机构信息管理：医院组织架构的新增、变更、合并、转移和撤销等业务，人员根据架构的变动情况进行自动的调整；组织架构调整支持流程审批；医院组织机构图，能下载保存为图片，点击机构图支持穿透查询到相关部门的岗位及人员信息，架构关系及内容需以时间节点方式存储，能够查看任意时间的历史机构情况。</w:t>
                  </w:r>
                  <w:r>
                    <w:rPr>
                      <w:rFonts w:ascii="宋体" w:hAnsi="宋体" w:cs="宋体" w:hint="eastAsia"/>
                      <w:sz w:val="20"/>
                      <w:szCs w:val="20"/>
                    </w:rPr>
                    <w:t>保持组织变迁流程历史信息。</w:t>
                  </w:r>
                </w:p>
                <w:p w14:paraId="352E6441" w14:textId="77777777" w:rsidR="00340BBF" w:rsidRDefault="00246CAF">
                  <w:pPr>
                    <w:numPr>
                      <w:ilvl w:val="0"/>
                      <w:numId w:val="3"/>
                    </w:numPr>
                    <w:spacing w:line="360" w:lineRule="auto"/>
                    <w:rPr>
                      <w:rFonts w:ascii="宋体" w:hAnsi="宋体" w:cs="宋体" w:hint="eastAsia"/>
                      <w:sz w:val="20"/>
                      <w:szCs w:val="20"/>
                      <w:lang w:eastAsia="zh-Hans"/>
                    </w:rPr>
                  </w:pPr>
                  <w:r>
                    <w:rPr>
                      <w:rFonts w:ascii="宋体" w:hAnsi="宋体" w:cs="宋体" w:hint="eastAsia"/>
                      <w:sz w:val="20"/>
                      <w:szCs w:val="20"/>
                    </w:rPr>
                    <w:t>支持</w:t>
                  </w:r>
                  <w:r>
                    <w:rPr>
                      <w:rFonts w:ascii="宋体" w:hAnsi="宋体" w:cs="宋体" w:hint="eastAsia"/>
                      <w:sz w:val="20"/>
                      <w:szCs w:val="20"/>
                      <w:lang w:eastAsia="zh-Hans"/>
                    </w:rPr>
                    <w:t>设置和维护机构下的岗位信息（岗位名称、岗位系列、岗位上下级关系等），岗位信息支持导入或导出；管理岗位工作职责及任职资格要求、考核指标等，可灵活生成岗位说明书，奠定以岗位体系为核心的人力资源管理的基础。</w:t>
                  </w:r>
                </w:p>
              </w:tc>
            </w:tr>
            <w:tr w:rsidR="00340BBF" w14:paraId="35FA0D0E" w14:textId="77777777" w:rsidTr="00E83172">
              <w:trPr>
                <w:jc w:val="center"/>
              </w:trPr>
              <w:tc>
                <w:tcPr>
                  <w:tcW w:w="451" w:type="dxa"/>
                  <w:vMerge/>
                  <w:vAlign w:val="center"/>
                </w:tcPr>
                <w:p w14:paraId="697F1880" w14:textId="77777777" w:rsidR="00340BBF" w:rsidRDefault="00340BBF">
                  <w:pPr>
                    <w:spacing w:line="360" w:lineRule="auto"/>
                    <w:rPr>
                      <w:rFonts w:ascii="宋体" w:hAnsi="宋体" w:cs="宋体" w:hint="eastAsia"/>
                      <w:sz w:val="20"/>
                      <w:szCs w:val="20"/>
                    </w:rPr>
                  </w:pPr>
                </w:p>
              </w:tc>
              <w:tc>
                <w:tcPr>
                  <w:tcW w:w="630" w:type="dxa"/>
                  <w:vMerge/>
                  <w:vAlign w:val="center"/>
                </w:tcPr>
                <w:p w14:paraId="4BDBDBC3"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C8AABF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编制</w:t>
                  </w:r>
                </w:p>
                <w:p w14:paraId="7EF33029"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528B9F8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根据人员情况对岗位结构进行调整。</w:t>
                  </w:r>
                </w:p>
                <w:p w14:paraId="51733FED" w14:textId="77777777" w:rsidR="00340BBF" w:rsidRDefault="00246CAF">
                  <w:pPr>
                    <w:numPr>
                      <w:ilvl w:val="0"/>
                      <w:numId w:val="4"/>
                    </w:numPr>
                    <w:spacing w:line="360" w:lineRule="auto"/>
                    <w:rPr>
                      <w:rFonts w:ascii="宋体" w:hAnsi="宋体" w:cs="宋体" w:hint="eastAsia"/>
                      <w:sz w:val="20"/>
                      <w:szCs w:val="20"/>
                    </w:rPr>
                  </w:pPr>
                  <w:r>
                    <w:rPr>
                      <w:rFonts w:ascii="宋体" w:hAnsi="宋体" w:cs="宋体" w:hint="eastAsia"/>
                      <w:sz w:val="20"/>
                      <w:szCs w:val="20"/>
                    </w:rPr>
                    <w:t>岗位统计与报告：对岗位聘任情况进行统计和报告，包括岗位使用情况、空缺岗位等，自动生成岗位聘用汇总表、岗位聘用人员增减表等。</w:t>
                  </w:r>
                </w:p>
                <w:p w14:paraId="4D68510C" w14:textId="77777777" w:rsidR="00340BBF" w:rsidRDefault="00246CAF">
                  <w:pPr>
                    <w:numPr>
                      <w:ilvl w:val="0"/>
                      <w:numId w:val="4"/>
                    </w:numPr>
                    <w:spacing w:line="360" w:lineRule="auto"/>
                    <w:rPr>
                      <w:rFonts w:ascii="宋体" w:hAnsi="宋体" w:cs="宋体" w:hint="eastAsia"/>
                      <w:sz w:val="20"/>
                      <w:szCs w:val="20"/>
                    </w:rPr>
                  </w:pPr>
                  <w:r>
                    <w:rPr>
                      <w:rFonts w:ascii="宋体" w:hAnsi="宋体" w:cs="宋体" w:hint="eastAsia"/>
                      <w:sz w:val="20"/>
                      <w:szCs w:val="20"/>
                    </w:rPr>
                    <w:t>支持生成部门编制表，方便监控部门编制余缺情况，并能保留历史编制信息，为编制及人员调整提供参考。</w:t>
                  </w:r>
                  <w:r>
                    <w:rPr>
                      <w:rFonts w:ascii="宋体" w:hAnsi="宋体" w:cs="宋体" w:hint="eastAsia"/>
                      <w:sz w:val="20"/>
                      <w:szCs w:val="20"/>
                    </w:rPr>
                    <w:t>(</w:t>
                  </w:r>
                  <w:r>
                    <w:rPr>
                      <w:rFonts w:ascii="宋体" w:hAnsi="宋体" w:cs="宋体" w:hint="eastAsia"/>
                      <w:sz w:val="20"/>
                      <w:szCs w:val="20"/>
                    </w:rPr>
                    <w:t>支持时间点查询，并保留历史记录，不能变动了以后做覆盖</w:t>
                  </w:r>
                  <w:r>
                    <w:rPr>
                      <w:rFonts w:ascii="宋体" w:hAnsi="宋体" w:cs="宋体" w:hint="eastAsia"/>
                      <w:sz w:val="20"/>
                      <w:szCs w:val="20"/>
                    </w:rPr>
                    <w:t>)</w:t>
                  </w:r>
                  <w:r>
                    <w:rPr>
                      <w:rFonts w:ascii="宋体" w:hAnsi="宋体" w:cs="宋体" w:hint="eastAsia"/>
                      <w:sz w:val="20"/>
                      <w:szCs w:val="20"/>
                    </w:rPr>
                    <w:t>支持部门类型、部门负责人、护士长、编制人数等基本信息管理，并可根据医院管理需求灵活扩展调整基本信息包含的内容。</w:t>
                  </w:r>
                  <w:r>
                    <w:rPr>
                      <w:rFonts w:ascii="宋体" w:hAnsi="宋体" w:cs="宋体" w:hint="eastAsia"/>
                      <w:sz w:val="20"/>
                      <w:szCs w:val="20"/>
                      <w:lang w:eastAsia="zh-Hans"/>
                    </w:rPr>
                    <w:t>支持生成</w:t>
                  </w:r>
                  <w:r>
                    <w:rPr>
                      <w:rFonts w:ascii="宋体" w:hAnsi="宋体" w:cs="宋体" w:hint="eastAsia"/>
                      <w:spacing w:val="-1"/>
                      <w:sz w:val="20"/>
                      <w:szCs w:val="20"/>
                      <w:lang w:eastAsia="zh-Hans"/>
                    </w:rPr>
                    <w:t>编制情况表，</w:t>
                  </w:r>
                  <w:r>
                    <w:rPr>
                      <w:rFonts w:ascii="宋体" w:hAnsi="宋体" w:cs="宋体" w:hint="eastAsia"/>
                      <w:sz w:val="20"/>
                      <w:szCs w:val="20"/>
                      <w:lang w:eastAsia="zh-Hans"/>
                    </w:rPr>
                    <w:t xml:space="preserve"> </w:t>
                  </w:r>
                  <w:r>
                    <w:rPr>
                      <w:rFonts w:ascii="宋体" w:hAnsi="宋体" w:cs="宋体" w:hint="eastAsia"/>
                      <w:spacing w:val="-1"/>
                      <w:sz w:val="20"/>
                      <w:szCs w:val="20"/>
                      <w:lang w:eastAsia="zh-Hans"/>
                    </w:rPr>
                    <w:t>准确反</w:t>
                  </w:r>
                  <w:r>
                    <w:rPr>
                      <w:rFonts w:ascii="宋体" w:hAnsi="宋体" w:cs="宋体" w:hint="eastAsia"/>
                      <w:spacing w:val="-1"/>
                      <w:sz w:val="20"/>
                      <w:szCs w:val="20"/>
                    </w:rPr>
                    <w:t>映</w:t>
                  </w:r>
                  <w:r>
                    <w:rPr>
                      <w:rFonts w:ascii="宋体" w:hAnsi="宋体" w:cs="宋体" w:hint="eastAsia"/>
                      <w:spacing w:val="-1"/>
                      <w:sz w:val="20"/>
                      <w:szCs w:val="20"/>
                      <w:lang w:eastAsia="zh-Hans"/>
                    </w:rPr>
                    <w:t>编制余缺情况，实时统计分析及自动预警。</w:t>
                  </w:r>
                </w:p>
              </w:tc>
            </w:tr>
            <w:tr w:rsidR="00340BBF" w14:paraId="5E0FFE2B" w14:textId="77777777" w:rsidTr="00E83172">
              <w:trPr>
                <w:trHeight w:val="1615"/>
                <w:jc w:val="center"/>
              </w:trPr>
              <w:tc>
                <w:tcPr>
                  <w:tcW w:w="451" w:type="dxa"/>
                  <w:vMerge/>
                  <w:vAlign w:val="center"/>
                </w:tcPr>
                <w:p w14:paraId="54D3A7CE" w14:textId="77777777" w:rsidR="00340BBF" w:rsidRDefault="00340BBF">
                  <w:pPr>
                    <w:spacing w:line="360" w:lineRule="auto"/>
                    <w:rPr>
                      <w:rFonts w:ascii="宋体" w:hAnsi="宋体" w:cs="宋体" w:hint="eastAsia"/>
                      <w:sz w:val="20"/>
                      <w:szCs w:val="20"/>
                    </w:rPr>
                  </w:pPr>
                </w:p>
              </w:tc>
              <w:tc>
                <w:tcPr>
                  <w:tcW w:w="630" w:type="dxa"/>
                  <w:vMerge/>
                  <w:vAlign w:val="center"/>
                </w:tcPr>
                <w:p w14:paraId="56D95BE2"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BA6C2F8"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岗位</w:t>
                  </w:r>
                </w:p>
                <w:p w14:paraId="77928413"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rPr>
                    <w:t>管理</w:t>
                  </w:r>
                </w:p>
              </w:tc>
              <w:tc>
                <w:tcPr>
                  <w:tcW w:w="5586" w:type="dxa"/>
                  <w:tcMar>
                    <w:top w:w="0" w:type="dxa"/>
                    <w:left w:w="105" w:type="dxa"/>
                    <w:bottom w:w="0" w:type="dxa"/>
                    <w:right w:w="105" w:type="dxa"/>
                  </w:tcMar>
                  <w:vAlign w:val="center"/>
                </w:tcPr>
                <w:p w14:paraId="4AE1C0F7"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一、</w:t>
                  </w:r>
                  <w:r>
                    <w:rPr>
                      <w:rFonts w:ascii="宋体" w:hAnsi="宋体" w:cs="宋体" w:hint="eastAsia"/>
                      <w:sz w:val="20"/>
                      <w:szCs w:val="20"/>
                      <w:lang w:eastAsia="zh-Hans"/>
                    </w:rPr>
                    <w:t>岗位设置</w:t>
                  </w:r>
                  <w:r>
                    <w:rPr>
                      <w:rFonts w:ascii="宋体" w:hAnsi="宋体" w:cs="宋体" w:hint="eastAsia"/>
                      <w:sz w:val="20"/>
                      <w:szCs w:val="20"/>
                    </w:rPr>
                    <w:t>：</w:t>
                  </w:r>
                </w:p>
                <w:p w14:paraId="51B4AB81" w14:textId="77777777" w:rsidR="00340BBF" w:rsidRDefault="00246CAF">
                  <w:pPr>
                    <w:numPr>
                      <w:ilvl w:val="0"/>
                      <w:numId w:val="5"/>
                    </w:numPr>
                    <w:spacing w:line="360" w:lineRule="auto"/>
                    <w:rPr>
                      <w:rFonts w:ascii="宋体" w:hAnsi="宋体" w:cs="宋体" w:hint="eastAsia"/>
                      <w:sz w:val="20"/>
                      <w:szCs w:val="20"/>
                    </w:rPr>
                  </w:pPr>
                  <w:r>
                    <w:rPr>
                      <w:rFonts w:ascii="宋体" w:hAnsi="宋体" w:cs="宋体" w:hint="eastAsia"/>
                      <w:sz w:val="20"/>
                      <w:szCs w:val="20"/>
                      <w:lang w:eastAsia="zh-Hans"/>
                    </w:rPr>
                    <w:t>支持建立适合医院运行的岗位体系，包括岗位</w:t>
                  </w:r>
                  <w:r>
                    <w:rPr>
                      <w:rFonts w:ascii="宋体" w:hAnsi="宋体" w:cs="宋体" w:hint="eastAsia"/>
                      <w:sz w:val="20"/>
                      <w:szCs w:val="20"/>
                    </w:rPr>
                    <w:t>类别、</w:t>
                  </w:r>
                  <w:r>
                    <w:rPr>
                      <w:rFonts w:ascii="宋体" w:hAnsi="宋体" w:cs="宋体" w:hint="eastAsia"/>
                      <w:sz w:val="20"/>
                      <w:szCs w:val="20"/>
                      <w:lang w:eastAsia="zh-Hans"/>
                    </w:rPr>
                    <w:t>岗位级别</w:t>
                  </w:r>
                  <w:r>
                    <w:rPr>
                      <w:rFonts w:ascii="宋体" w:hAnsi="宋体" w:cs="宋体" w:hint="eastAsia"/>
                      <w:sz w:val="20"/>
                      <w:szCs w:val="20"/>
                      <w:lang w:eastAsia="zh-Hans"/>
                    </w:rPr>
                    <w:t>,</w:t>
                  </w:r>
                  <w:r>
                    <w:rPr>
                      <w:rFonts w:ascii="宋体" w:hAnsi="宋体" w:cs="宋体" w:hint="eastAsia"/>
                      <w:sz w:val="20"/>
                      <w:szCs w:val="20"/>
                      <w:lang w:eastAsia="zh-Hans"/>
                    </w:rPr>
                    <w:t>维护简易便捷。</w:t>
                  </w:r>
                </w:p>
                <w:p w14:paraId="1B2463A9" w14:textId="77777777" w:rsidR="00340BBF" w:rsidRDefault="00246CAF">
                  <w:pPr>
                    <w:numPr>
                      <w:ilvl w:val="0"/>
                      <w:numId w:val="6"/>
                    </w:numPr>
                    <w:spacing w:line="360" w:lineRule="auto"/>
                    <w:rPr>
                      <w:rFonts w:ascii="宋体" w:hAnsi="宋体" w:cs="宋体" w:hint="eastAsia"/>
                      <w:sz w:val="20"/>
                      <w:szCs w:val="20"/>
                    </w:rPr>
                  </w:pPr>
                  <w:r>
                    <w:rPr>
                      <w:rFonts w:ascii="宋体" w:hAnsi="宋体" w:cs="宋体" w:hint="eastAsia"/>
                      <w:sz w:val="20"/>
                      <w:szCs w:val="20"/>
                    </w:rPr>
                    <w:t>岗位结构调整：支持根据编制结构、人员情况以及各级各类岗位结构比</w:t>
                  </w:r>
                  <w:r>
                    <w:rPr>
                      <w:rFonts w:ascii="宋体" w:hAnsi="宋体" w:cs="宋体" w:hint="eastAsia"/>
                      <w:sz w:val="20"/>
                      <w:szCs w:val="20"/>
                      <w:lang w:eastAsia="zh-Hans"/>
                    </w:rPr>
                    <w:t>，</w:t>
                  </w:r>
                  <w:r>
                    <w:rPr>
                      <w:rFonts w:ascii="宋体" w:hAnsi="宋体" w:cs="宋体" w:hint="eastAsia"/>
                      <w:sz w:val="20"/>
                      <w:szCs w:val="20"/>
                    </w:rPr>
                    <w:t>调整岗位设置，生成岗位设置申报表，支持历次岗位设置批复存档、查询。</w:t>
                  </w:r>
                </w:p>
              </w:tc>
            </w:tr>
            <w:tr w:rsidR="00340BBF" w14:paraId="427AB895" w14:textId="77777777" w:rsidTr="00E83172">
              <w:trPr>
                <w:trHeight w:val="1376"/>
                <w:jc w:val="center"/>
              </w:trPr>
              <w:tc>
                <w:tcPr>
                  <w:tcW w:w="451" w:type="dxa"/>
                  <w:vMerge/>
                  <w:vAlign w:val="center"/>
                </w:tcPr>
                <w:p w14:paraId="2696A52B" w14:textId="77777777" w:rsidR="00340BBF" w:rsidRDefault="00340BBF">
                  <w:pPr>
                    <w:spacing w:line="360" w:lineRule="auto"/>
                    <w:rPr>
                      <w:rFonts w:ascii="宋体" w:hAnsi="宋体" w:cs="宋体" w:hint="eastAsia"/>
                      <w:kern w:val="0"/>
                      <w:sz w:val="20"/>
                      <w:szCs w:val="20"/>
                      <w:lang w:bidi="ar"/>
                    </w:rPr>
                  </w:pPr>
                </w:p>
              </w:tc>
              <w:tc>
                <w:tcPr>
                  <w:tcW w:w="630" w:type="dxa"/>
                  <w:vMerge/>
                  <w:vAlign w:val="center"/>
                </w:tcPr>
                <w:p w14:paraId="7C4B2B86" w14:textId="77777777" w:rsidR="00340BBF" w:rsidRDefault="00340BBF">
                  <w:pPr>
                    <w:spacing w:line="360" w:lineRule="auto"/>
                    <w:rPr>
                      <w:rFonts w:ascii="宋体" w:hAnsi="宋体" w:cs="宋体" w:hint="eastAsia"/>
                      <w:kern w:val="0"/>
                      <w:sz w:val="20"/>
                      <w:szCs w:val="20"/>
                      <w:lang w:bidi="ar"/>
                    </w:rPr>
                  </w:pPr>
                </w:p>
              </w:tc>
              <w:tc>
                <w:tcPr>
                  <w:tcW w:w="767" w:type="dxa"/>
                  <w:tcMar>
                    <w:top w:w="0" w:type="dxa"/>
                    <w:left w:w="105" w:type="dxa"/>
                    <w:bottom w:w="0" w:type="dxa"/>
                    <w:right w:w="105" w:type="dxa"/>
                  </w:tcMar>
                  <w:vAlign w:val="center"/>
                </w:tcPr>
                <w:p w14:paraId="6AD1A9C4" w14:textId="77777777" w:rsidR="00340BBF" w:rsidRDefault="00246CAF">
                  <w:pPr>
                    <w:spacing w:line="360" w:lineRule="auto"/>
                    <w:jc w:val="center"/>
                    <w:rPr>
                      <w:rFonts w:ascii="宋体" w:hAnsi="宋体" w:cs="宋体" w:hint="eastAsia"/>
                      <w:sz w:val="20"/>
                      <w:szCs w:val="20"/>
                    </w:rPr>
                  </w:pPr>
                  <w:r>
                    <w:rPr>
                      <w:rFonts w:ascii="宋体" w:hAnsi="宋体" w:cs="宋体" w:hint="eastAsia"/>
                      <w:kern w:val="0"/>
                      <w:sz w:val="20"/>
                      <w:szCs w:val="20"/>
                      <w:lang w:eastAsia="zh-Hans" w:bidi="ar"/>
                    </w:rPr>
                    <w:t>岗位</w:t>
                  </w:r>
                  <w:r>
                    <w:rPr>
                      <w:rFonts w:ascii="宋体" w:hAnsi="宋体" w:cs="宋体" w:hint="eastAsia"/>
                      <w:kern w:val="0"/>
                      <w:sz w:val="20"/>
                      <w:szCs w:val="20"/>
                      <w:lang w:bidi="ar"/>
                    </w:rPr>
                    <w:t>竞聘</w:t>
                  </w:r>
                </w:p>
              </w:tc>
              <w:tc>
                <w:tcPr>
                  <w:tcW w:w="5586" w:type="dxa"/>
                  <w:tcMar>
                    <w:top w:w="0" w:type="dxa"/>
                    <w:left w:w="105" w:type="dxa"/>
                    <w:bottom w:w="0" w:type="dxa"/>
                    <w:right w:w="105" w:type="dxa"/>
                  </w:tcMar>
                  <w:vAlign w:val="center"/>
                </w:tcPr>
                <w:p w14:paraId="086AA83C" w14:textId="77777777" w:rsidR="00340BBF" w:rsidRDefault="00246CAF">
                  <w:pPr>
                    <w:spacing w:line="360" w:lineRule="auto"/>
                    <w:rPr>
                      <w:rFonts w:ascii="宋体" w:hAnsi="宋体" w:cs="宋体" w:hint="eastAsia"/>
                      <w:kern w:val="0"/>
                      <w:sz w:val="20"/>
                      <w:szCs w:val="20"/>
                      <w:lang w:bidi="ar"/>
                    </w:rPr>
                  </w:pPr>
                  <w:r>
                    <w:rPr>
                      <w:rFonts w:ascii="宋体" w:hAnsi="宋体" w:cs="宋体" w:hint="eastAsia"/>
                      <w:kern w:val="0"/>
                      <w:sz w:val="20"/>
                      <w:szCs w:val="20"/>
                      <w:lang w:bidi="ar"/>
                    </w:rPr>
                    <w:t>支持岗位聘用系统全流程管理，可设置不同岗位聘用类型、批次及条件，自定义岗位聘用流程。</w:t>
                  </w:r>
                </w:p>
                <w:p w14:paraId="7EC4CC27" w14:textId="77777777" w:rsidR="00340BBF" w:rsidRDefault="00246CAF">
                  <w:pPr>
                    <w:numPr>
                      <w:ilvl w:val="0"/>
                      <w:numId w:val="7"/>
                    </w:numPr>
                    <w:tabs>
                      <w:tab w:val="center" w:pos="4153"/>
                      <w:tab w:val="right" w:pos="8306"/>
                    </w:tabs>
                    <w:snapToGrid w:val="0"/>
                    <w:spacing w:line="360" w:lineRule="auto"/>
                    <w:rPr>
                      <w:rFonts w:ascii="宋体" w:hAnsi="宋体" w:cs="宋体" w:hint="eastAsia"/>
                      <w:kern w:val="0"/>
                      <w:sz w:val="20"/>
                      <w:szCs w:val="20"/>
                      <w:lang w:bidi="ar"/>
                    </w:rPr>
                  </w:pPr>
                  <w:r>
                    <w:rPr>
                      <w:rFonts w:ascii="宋体" w:hAnsi="宋体" w:cs="宋体" w:hint="eastAsia"/>
                      <w:kern w:val="0"/>
                      <w:sz w:val="20"/>
                      <w:szCs w:val="20"/>
                      <w:lang w:bidi="ar"/>
                    </w:rPr>
                    <w:t>岗位聘用申请：员工个人通过系统填报岗位聘用申报表，填写申报表时，姓名、工号、单位、岗位、职务等信息可由医院员工信息库自动提取，不需重复填报。系统根据申报人情况自动判断符合申报的岗位级别，并自动提取符合条件的业绩材料。</w:t>
                  </w:r>
                </w:p>
                <w:p w14:paraId="5ED8E383" w14:textId="77777777" w:rsidR="00340BBF" w:rsidRDefault="00246CAF">
                  <w:pPr>
                    <w:numPr>
                      <w:ilvl w:val="0"/>
                      <w:numId w:val="7"/>
                    </w:numPr>
                    <w:tabs>
                      <w:tab w:val="center" w:pos="4153"/>
                      <w:tab w:val="right" w:pos="8306"/>
                    </w:tabs>
                    <w:snapToGrid w:val="0"/>
                    <w:spacing w:line="360" w:lineRule="auto"/>
                    <w:rPr>
                      <w:rFonts w:ascii="宋体" w:hAnsi="宋体" w:cs="宋体" w:hint="eastAsia"/>
                      <w:kern w:val="0"/>
                      <w:sz w:val="20"/>
                      <w:szCs w:val="20"/>
                      <w:lang w:bidi="ar"/>
                    </w:rPr>
                  </w:pPr>
                  <w:r>
                    <w:rPr>
                      <w:rFonts w:ascii="宋体" w:hAnsi="宋体" w:cs="宋体" w:hint="eastAsia"/>
                      <w:b/>
                      <w:sz w:val="20"/>
                      <w:szCs w:val="20"/>
                      <w:lang w:val="hr-HR"/>
                    </w:rPr>
                    <w:t>▲</w:t>
                  </w:r>
                  <w:r>
                    <w:rPr>
                      <w:rFonts w:ascii="宋体" w:hAnsi="宋体" w:cs="宋体" w:hint="eastAsia"/>
                      <w:kern w:val="0"/>
                      <w:sz w:val="20"/>
                      <w:szCs w:val="20"/>
                      <w:lang w:bidi="ar"/>
                    </w:rPr>
                    <w:t>业绩评分：系统根据业绩资料自动打分，需演示根据人员的业绩自动打分的规则设置，相关职能部门审核，推送至申报人进行分数确认或申诉，演示评分页面与申报人认可</w:t>
                  </w:r>
                  <w:r>
                    <w:rPr>
                      <w:rFonts w:ascii="宋体" w:hAnsi="宋体" w:cs="宋体" w:hint="eastAsia"/>
                      <w:kern w:val="0"/>
                      <w:sz w:val="20"/>
                      <w:szCs w:val="20"/>
                      <w:lang w:bidi="ar"/>
                    </w:rPr>
                    <w:t>/</w:t>
                  </w:r>
                  <w:r>
                    <w:rPr>
                      <w:rFonts w:ascii="宋体" w:hAnsi="宋体" w:cs="宋体" w:hint="eastAsia"/>
                      <w:kern w:val="0"/>
                      <w:sz w:val="20"/>
                      <w:szCs w:val="20"/>
                      <w:lang w:bidi="ar"/>
                    </w:rPr>
                    <w:t>申述操作。</w:t>
                  </w:r>
                </w:p>
                <w:p w14:paraId="419CEF6F" w14:textId="77777777" w:rsidR="00340BBF" w:rsidRDefault="00246CAF">
                  <w:pPr>
                    <w:numPr>
                      <w:ilvl w:val="0"/>
                      <w:numId w:val="7"/>
                    </w:numPr>
                    <w:tabs>
                      <w:tab w:val="center" w:pos="4153"/>
                      <w:tab w:val="right" w:pos="8306"/>
                    </w:tabs>
                    <w:snapToGrid w:val="0"/>
                    <w:spacing w:line="360" w:lineRule="auto"/>
                    <w:rPr>
                      <w:rFonts w:ascii="宋体" w:hAnsi="宋体" w:cs="宋体" w:hint="eastAsia"/>
                      <w:kern w:val="0"/>
                      <w:sz w:val="20"/>
                      <w:szCs w:val="20"/>
                      <w:lang w:bidi="ar"/>
                    </w:rPr>
                  </w:pPr>
                  <w:r>
                    <w:rPr>
                      <w:rFonts w:ascii="宋体" w:hAnsi="宋体" w:cs="宋体" w:hint="eastAsia"/>
                      <w:kern w:val="0"/>
                      <w:sz w:val="20"/>
                      <w:szCs w:val="20"/>
                      <w:lang w:bidi="ar"/>
                    </w:rPr>
                    <w:t>评分及拟聘公示：系统根据最终评分排序，确定拟聘岗位，生成岗位聘任情况公示表，对业绩评分、拟聘岗位等进行公示。</w:t>
                  </w:r>
                </w:p>
                <w:p w14:paraId="3C9A3CCE" w14:textId="77777777" w:rsidR="00340BBF" w:rsidRDefault="00246CAF">
                  <w:pPr>
                    <w:numPr>
                      <w:ilvl w:val="0"/>
                      <w:numId w:val="7"/>
                    </w:numPr>
                    <w:tabs>
                      <w:tab w:val="center" w:pos="4153"/>
                      <w:tab w:val="right" w:pos="8306"/>
                    </w:tabs>
                    <w:snapToGrid w:val="0"/>
                    <w:spacing w:line="360" w:lineRule="auto"/>
                    <w:rPr>
                      <w:rFonts w:ascii="宋体" w:hAnsi="宋体" w:cs="宋体" w:hint="eastAsia"/>
                      <w:kern w:val="0"/>
                      <w:sz w:val="20"/>
                      <w:szCs w:val="20"/>
                      <w:lang w:bidi="ar"/>
                    </w:rPr>
                  </w:pPr>
                  <w:r>
                    <w:rPr>
                      <w:rFonts w:ascii="宋体" w:hAnsi="宋体" w:cs="宋体" w:hint="eastAsia"/>
                      <w:kern w:val="0"/>
                      <w:sz w:val="20"/>
                      <w:szCs w:val="20"/>
                      <w:lang w:bidi="ar"/>
                    </w:rPr>
                    <w:t>岗位报批：根据拟聘情况自动生成个人岗位聘用审核表、汇总表，可批量导出并打印聘任上一级岗位聘用审核表、任职文件等岗位报批所需支撑材料。</w:t>
                  </w:r>
                </w:p>
                <w:p w14:paraId="041B8F9E" w14:textId="77777777" w:rsidR="00340BBF" w:rsidRDefault="00246CAF">
                  <w:pPr>
                    <w:numPr>
                      <w:ilvl w:val="0"/>
                      <w:numId w:val="7"/>
                    </w:numPr>
                    <w:tabs>
                      <w:tab w:val="center" w:pos="4153"/>
                      <w:tab w:val="right" w:pos="8306"/>
                    </w:tabs>
                    <w:snapToGrid w:val="0"/>
                    <w:spacing w:line="360" w:lineRule="auto"/>
                    <w:rPr>
                      <w:rFonts w:ascii="宋体" w:hAnsi="宋体" w:cs="宋体" w:hint="eastAsia"/>
                      <w:kern w:val="0"/>
                      <w:sz w:val="20"/>
                      <w:szCs w:val="20"/>
                      <w:lang w:bidi="ar"/>
                    </w:rPr>
                  </w:pPr>
                  <w:r>
                    <w:rPr>
                      <w:rFonts w:ascii="宋体" w:hAnsi="宋体" w:cs="宋体" w:hint="eastAsia"/>
                      <w:kern w:val="0"/>
                      <w:sz w:val="20"/>
                      <w:szCs w:val="20"/>
                      <w:lang w:bidi="ar"/>
                    </w:rPr>
                    <w:t>岗位调整：支持批量调整变更聘用岗位及职称，并自动触发薪资调整等相关业务。</w:t>
                  </w:r>
                </w:p>
                <w:p w14:paraId="30615FA4" w14:textId="77777777" w:rsidR="00340BBF" w:rsidRDefault="00246CAF">
                  <w:pPr>
                    <w:numPr>
                      <w:ilvl w:val="0"/>
                      <w:numId w:val="7"/>
                    </w:numPr>
                    <w:tabs>
                      <w:tab w:val="center" w:pos="4153"/>
                      <w:tab w:val="right" w:pos="8306"/>
                    </w:tabs>
                    <w:snapToGrid w:val="0"/>
                    <w:spacing w:line="360" w:lineRule="auto"/>
                    <w:rPr>
                      <w:rFonts w:ascii="宋体" w:hAnsi="宋体" w:cs="宋体" w:hint="eastAsia"/>
                      <w:kern w:val="0"/>
                      <w:sz w:val="20"/>
                      <w:szCs w:val="20"/>
                      <w:lang w:bidi="ar"/>
                    </w:rPr>
                  </w:pPr>
                  <w:r>
                    <w:rPr>
                      <w:rFonts w:ascii="宋体" w:hAnsi="宋体" w:cs="宋体" w:hint="eastAsia"/>
                      <w:kern w:val="0"/>
                      <w:sz w:val="20"/>
                      <w:szCs w:val="20"/>
                      <w:lang w:bidi="ar"/>
                    </w:rPr>
                    <w:t>聘书制作：支持批量生成并打印聘任上一级技术职务人员的聘任技术职务呈报表、聘书等。</w:t>
                  </w:r>
                </w:p>
                <w:p w14:paraId="229ED5BF" w14:textId="77777777" w:rsidR="00340BBF" w:rsidRDefault="00246CAF">
                  <w:pPr>
                    <w:numPr>
                      <w:ilvl w:val="0"/>
                      <w:numId w:val="7"/>
                    </w:numPr>
                    <w:tabs>
                      <w:tab w:val="center" w:pos="4153"/>
                      <w:tab w:val="right" w:pos="8306"/>
                    </w:tabs>
                    <w:snapToGrid w:val="0"/>
                    <w:spacing w:line="360" w:lineRule="auto"/>
                    <w:rPr>
                      <w:rFonts w:ascii="宋体" w:hAnsi="宋体" w:cs="宋体" w:hint="eastAsia"/>
                      <w:sz w:val="20"/>
                      <w:szCs w:val="20"/>
                    </w:rPr>
                  </w:pPr>
                  <w:r>
                    <w:rPr>
                      <w:rFonts w:ascii="宋体" w:hAnsi="宋体" w:cs="宋体" w:hint="eastAsia"/>
                      <w:kern w:val="0"/>
                      <w:sz w:val="20"/>
                      <w:szCs w:val="20"/>
                      <w:lang w:bidi="ar"/>
                    </w:rPr>
                    <w:t>历史查询：支持岗位聘用历史记录存档、查询、汇总、统计分析等。</w:t>
                  </w:r>
                </w:p>
              </w:tc>
            </w:tr>
            <w:tr w:rsidR="00340BBF" w14:paraId="1586CCD8" w14:textId="77777777" w:rsidTr="00E83172">
              <w:trPr>
                <w:trHeight w:val="90"/>
                <w:jc w:val="center"/>
              </w:trPr>
              <w:tc>
                <w:tcPr>
                  <w:tcW w:w="451" w:type="dxa"/>
                  <w:vMerge w:val="restart"/>
                  <w:tcMar>
                    <w:top w:w="0" w:type="dxa"/>
                    <w:left w:w="105" w:type="dxa"/>
                    <w:bottom w:w="0" w:type="dxa"/>
                    <w:right w:w="105" w:type="dxa"/>
                  </w:tcMar>
                  <w:vAlign w:val="center"/>
                </w:tcPr>
                <w:p w14:paraId="79080ECE" w14:textId="77777777" w:rsidR="00340BBF" w:rsidRDefault="00340BBF">
                  <w:pPr>
                    <w:spacing w:line="360" w:lineRule="auto"/>
                    <w:jc w:val="center"/>
                    <w:rPr>
                      <w:rFonts w:ascii="宋体" w:hAnsi="宋体" w:cs="宋体" w:hint="eastAsia"/>
                      <w:sz w:val="20"/>
                      <w:szCs w:val="20"/>
                    </w:rPr>
                  </w:pPr>
                </w:p>
                <w:p w14:paraId="452CFD81" w14:textId="77777777" w:rsidR="00340BBF" w:rsidRDefault="00340BBF">
                  <w:pPr>
                    <w:spacing w:line="360" w:lineRule="auto"/>
                    <w:jc w:val="center"/>
                    <w:rPr>
                      <w:rFonts w:ascii="宋体" w:hAnsi="宋体" w:cs="宋体" w:hint="eastAsia"/>
                      <w:sz w:val="20"/>
                      <w:szCs w:val="20"/>
                    </w:rPr>
                  </w:pPr>
                </w:p>
                <w:p w14:paraId="6A0623B0" w14:textId="77777777" w:rsidR="00340BBF" w:rsidRDefault="00340BBF">
                  <w:pPr>
                    <w:spacing w:line="360" w:lineRule="auto"/>
                    <w:jc w:val="center"/>
                    <w:rPr>
                      <w:rFonts w:ascii="宋体" w:hAnsi="宋体" w:cs="宋体" w:hint="eastAsia"/>
                      <w:sz w:val="20"/>
                      <w:szCs w:val="20"/>
                    </w:rPr>
                  </w:pPr>
                </w:p>
                <w:p w14:paraId="08941160" w14:textId="77777777" w:rsidR="00340BBF" w:rsidRDefault="00340BBF">
                  <w:pPr>
                    <w:spacing w:line="360" w:lineRule="auto"/>
                    <w:jc w:val="center"/>
                    <w:rPr>
                      <w:rFonts w:ascii="宋体" w:hAnsi="宋体" w:cs="宋体" w:hint="eastAsia"/>
                      <w:sz w:val="20"/>
                      <w:szCs w:val="20"/>
                    </w:rPr>
                  </w:pPr>
                </w:p>
                <w:p w14:paraId="336B3BB6" w14:textId="77777777" w:rsidR="00340BBF" w:rsidRDefault="00340BBF">
                  <w:pPr>
                    <w:spacing w:line="360" w:lineRule="auto"/>
                    <w:jc w:val="center"/>
                    <w:rPr>
                      <w:rFonts w:ascii="宋体" w:hAnsi="宋体" w:cs="宋体" w:hint="eastAsia"/>
                      <w:sz w:val="20"/>
                      <w:szCs w:val="20"/>
                    </w:rPr>
                  </w:pPr>
                </w:p>
                <w:p w14:paraId="33DE728F" w14:textId="77777777" w:rsidR="00340BBF" w:rsidRDefault="00340BBF">
                  <w:pPr>
                    <w:spacing w:line="360" w:lineRule="auto"/>
                    <w:jc w:val="center"/>
                    <w:rPr>
                      <w:rFonts w:ascii="宋体" w:hAnsi="宋体" w:cs="宋体" w:hint="eastAsia"/>
                      <w:sz w:val="20"/>
                      <w:szCs w:val="20"/>
                    </w:rPr>
                  </w:pPr>
                </w:p>
                <w:p w14:paraId="77DDAFB0" w14:textId="77777777" w:rsidR="00340BBF" w:rsidRDefault="00340BBF">
                  <w:pPr>
                    <w:spacing w:line="360" w:lineRule="auto"/>
                    <w:jc w:val="center"/>
                    <w:rPr>
                      <w:rFonts w:ascii="宋体" w:hAnsi="宋体" w:cs="宋体" w:hint="eastAsia"/>
                      <w:sz w:val="20"/>
                      <w:szCs w:val="20"/>
                    </w:rPr>
                  </w:pPr>
                </w:p>
                <w:p w14:paraId="0EA9E7AE" w14:textId="77777777" w:rsidR="00340BBF" w:rsidRDefault="00340BBF">
                  <w:pPr>
                    <w:spacing w:line="360" w:lineRule="auto"/>
                    <w:jc w:val="center"/>
                    <w:rPr>
                      <w:rFonts w:ascii="宋体" w:hAnsi="宋体" w:cs="宋体" w:hint="eastAsia"/>
                      <w:sz w:val="20"/>
                      <w:szCs w:val="20"/>
                    </w:rPr>
                  </w:pPr>
                </w:p>
                <w:p w14:paraId="2729B1B0" w14:textId="77777777" w:rsidR="00340BBF" w:rsidRDefault="00340BBF">
                  <w:pPr>
                    <w:spacing w:line="360" w:lineRule="auto"/>
                    <w:jc w:val="center"/>
                    <w:rPr>
                      <w:rFonts w:ascii="宋体" w:hAnsi="宋体" w:cs="宋体" w:hint="eastAsia"/>
                      <w:sz w:val="20"/>
                      <w:szCs w:val="20"/>
                    </w:rPr>
                  </w:pPr>
                </w:p>
                <w:p w14:paraId="05927E9D" w14:textId="77777777" w:rsidR="00340BBF" w:rsidRDefault="00340BBF">
                  <w:pPr>
                    <w:spacing w:line="360" w:lineRule="auto"/>
                    <w:jc w:val="center"/>
                    <w:rPr>
                      <w:rFonts w:ascii="宋体" w:hAnsi="宋体" w:cs="宋体" w:hint="eastAsia"/>
                      <w:sz w:val="20"/>
                      <w:szCs w:val="20"/>
                    </w:rPr>
                  </w:pPr>
                </w:p>
                <w:p w14:paraId="6010000F" w14:textId="77777777" w:rsidR="00340BBF" w:rsidRDefault="00340BBF">
                  <w:pPr>
                    <w:spacing w:line="360" w:lineRule="auto"/>
                    <w:jc w:val="center"/>
                    <w:rPr>
                      <w:rFonts w:ascii="宋体" w:hAnsi="宋体" w:cs="宋体" w:hint="eastAsia"/>
                      <w:sz w:val="20"/>
                      <w:szCs w:val="20"/>
                    </w:rPr>
                  </w:pPr>
                </w:p>
                <w:p w14:paraId="60DF3409" w14:textId="77777777" w:rsidR="00340BBF" w:rsidRDefault="00340BBF">
                  <w:pPr>
                    <w:spacing w:line="360" w:lineRule="auto"/>
                    <w:jc w:val="center"/>
                    <w:rPr>
                      <w:rFonts w:ascii="宋体" w:hAnsi="宋体" w:cs="宋体" w:hint="eastAsia"/>
                      <w:sz w:val="20"/>
                      <w:szCs w:val="20"/>
                    </w:rPr>
                  </w:pPr>
                </w:p>
                <w:p w14:paraId="6DDC2F62" w14:textId="77777777" w:rsidR="00340BBF" w:rsidRDefault="00340BBF">
                  <w:pPr>
                    <w:spacing w:line="360" w:lineRule="auto"/>
                    <w:jc w:val="center"/>
                    <w:rPr>
                      <w:rFonts w:ascii="宋体" w:hAnsi="宋体" w:cs="宋体" w:hint="eastAsia"/>
                      <w:sz w:val="20"/>
                      <w:szCs w:val="20"/>
                    </w:rPr>
                  </w:pPr>
                </w:p>
                <w:p w14:paraId="3312B4F1" w14:textId="77777777" w:rsidR="00340BBF" w:rsidRDefault="00340BBF">
                  <w:pPr>
                    <w:spacing w:line="360" w:lineRule="auto"/>
                    <w:jc w:val="center"/>
                    <w:rPr>
                      <w:rFonts w:ascii="宋体" w:hAnsi="宋体" w:cs="宋体" w:hint="eastAsia"/>
                      <w:sz w:val="20"/>
                      <w:szCs w:val="20"/>
                    </w:rPr>
                  </w:pPr>
                </w:p>
                <w:p w14:paraId="6FB46295" w14:textId="77777777" w:rsidR="00340BBF" w:rsidRDefault="00340BBF">
                  <w:pPr>
                    <w:spacing w:line="360" w:lineRule="auto"/>
                    <w:jc w:val="center"/>
                    <w:rPr>
                      <w:rFonts w:ascii="宋体" w:hAnsi="宋体" w:cs="宋体" w:hint="eastAsia"/>
                      <w:sz w:val="20"/>
                      <w:szCs w:val="20"/>
                    </w:rPr>
                  </w:pPr>
                </w:p>
                <w:p w14:paraId="7636D095" w14:textId="77777777" w:rsidR="00340BBF" w:rsidRDefault="00340BBF">
                  <w:pPr>
                    <w:spacing w:line="360" w:lineRule="auto"/>
                    <w:jc w:val="center"/>
                    <w:rPr>
                      <w:rFonts w:ascii="宋体" w:hAnsi="宋体" w:cs="宋体" w:hint="eastAsia"/>
                      <w:sz w:val="20"/>
                      <w:szCs w:val="20"/>
                    </w:rPr>
                  </w:pPr>
                </w:p>
                <w:p w14:paraId="2FECD80B" w14:textId="77777777" w:rsidR="00340BBF" w:rsidRDefault="00340BBF">
                  <w:pPr>
                    <w:spacing w:line="360" w:lineRule="auto"/>
                    <w:jc w:val="center"/>
                    <w:rPr>
                      <w:rFonts w:ascii="宋体" w:hAnsi="宋体" w:cs="宋体" w:hint="eastAsia"/>
                      <w:sz w:val="20"/>
                      <w:szCs w:val="20"/>
                    </w:rPr>
                  </w:pPr>
                </w:p>
                <w:p w14:paraId="2C28F7D6" w14:textId="77777777" w:rsidR="00340BBF" w:rsidRDefault="00340BBF">
                  <w:pPr>
                    <w:spacing w:line="360" w:lineRule="auto"/>
                    <w:jc w:val="center"/>
                    <w:rPr>
                      <w:rFonts w:ascii="宋体" w:hAnsi="宋体" w:cs="宋体" w:hint="eastAsia"/>
                      <w:sz w:val="20"/>
                      <w:szCs w:val="20"/>
                    </w:rPr>
                  </w:pPr>
                </w:p>
                <w:p w14:paraId="3AB89E6A" w14:textId="77777777" w:rsidR="00340BBF" w:rsidRDefault="00340BBF">
                  <w:pPr>
                    <w:spacing w:line="360" w:lineRule="auto"/>
                    <w:jc w:val="center"/>
                    <w:rPr>
                      <w:rFonts w:ascii="宋体" w:hAnsi="宋体" w:cs="宋体" w:hint="eastAsia"/>
                      <w:sz w:val="20"/>
                      <w:szCs w:val="20"/>
                    </w:rPr>
                  </w:pPr>
                </w:p>
                <w:p w14:paraId="57A221E5" w14:textId="77777777" w:rsidR="00340BBF" w:rsidRDefault="00340BBF">
                  <w:pPr>
                    <w:spacing w:line="360" w:lineRule="auto"/>
                    <w:jc w:val="center"/>
                    <w:rPr>
                      <w:rFonts w:ascii="宋体" w:hAnsi="宋体" w:cs="宋体" w:hint="eastAsia"/>
                      <w:sz w:val="20"/>
                      <w:szCs w:val="20"/>
                    </w:rPr>
                  </w:pPr>
                </w:p>
                <w:p w14:paraId="01FB42C9" w14:textId="77777777" w:rsidR="00340BBF" w:rsidRDefault="00340BBF">
                  <w:pPr>
                    <w:spacing w:line="360" w:lineRule="auto"/>
                    <w:jc w:val="center"/>
                    <w:rPr>
                      <w:rFonts w:ascii="宋体" w:hAnsi="宋体" w:cs="宋体" w:hint="eastAsia"/>
                      <w:sz w:val="20"/>
                      <w:szCs w:val="20"/>
                    </w:rPr>
                  </w:pPr>
                </w:p>
                <w:p w14:paraId="1F3DBE69" w14:textId="77777777" w:rsidR="00340BBF" w:rsidRDefault="00340BBF">
                  <w:pPr>
                    <w:spacing w:line="360" w:lineRule="auto"/>
                    <w:jc w:val="center"/>
                    <w:rPr>
                      <w:rFonts w:ascii="宋体" w:hAnsi="宋体" w:cs="宋体" w:hint="eastAsia"/>
                      <w:sz w:val="20"/>
                      <w:szCs w:val="20"/>
                    </w:rPr>
                  </w:pPr>
                </w:p>
                <w:p w14:paraId="1EBE8E20" w14:textId="77777777" w:rsidR="00340BBF" w:rsidRDefault="00340BBF">
                  <w:pPr>
                    <w:spacing w:line="360" w:lineRule="auto"/>
                    <w:jc w:val="center"/>
                    <w:rPr>
                      <w:rFonts w:ascii="宋体" w:hAnsi="宋体" w:cs="宋体" w:hint="eastAsia"/>
                      <w:sz w:val="20"/>
                      <w:szCs w:val="20"/>
                    </w:rPr>
                  </w:pPr>
                </w:p>
                <w:p w14:paraId="0F5F3326" w14:textId="77777777" w:rsidR="00340BBF" w:rsidRDefault="00340BBF">
                  <w:pPr>
                    <w:spacing w:line="360" w:lineRule="auto"/>
                    <w:jc w:val="center"/>
                    <w:rPr>
                      <w:rFonts w:ascii="宋体" w:hAnsi="宋体" w:cs="宋体" w:hint="eastAsia"/>
                      <w:sz w:val="20"/>
                      <w:szCs w:val="20"/>
                    </w:rPr>
                  </w:pPr>
                </w:p>
                <w:p w14:paraId="523A0442" w14:textId="77777777" w:rsidR="00340BBF" w:rsidRDefault="00340BBF">
                  <w:pPr>
                    <w:spacing w:line="360" w:lineRule="auto"/>
                    <w:jc w:val="center"/>
                    <w:rPr>
                      <w:rFonts w:ascii="宋体" w:hAnsi="宋体" w:cs="宋体" w:hint="eastAsia"/>
                      <w:sz w:val="20"/>
                      <w:szCs w:val="20"/>
                    </w:rPr>
                  </w:pPr>
                </w:p>
                <w:p w14:paraId="16C22E72" w14:textId="77777777" w:rsidR="00340BBF" w:rsidRDefault="00340BBF">
                  <w:pPr>
                    <w:spacing w:line="360" w:lineRule="auto"/>
                    <w:jc w:val="center"/>
                    <w:rPr>
                      <w:rFonts w:ascii="宋体" w:hAnsi="宋体" w:cs="宋体" w:hint="eastAsia"/>
                      <w:sz w:val="20"/>
                      <w:szCs w:val="20"/>
                    </w:rPr>
                  </w:pPr>
                </w:p>
                <w:p w14:paraId="327C966B" w14:textId="77777777" w:rsidR="00340BBF" w:rsidRDefault="00340BBF">
                  <w:pPr>
                    <w:spacing w:line="360" w:lineRule="auto"/>
                    <w:jc w:val="center"/>
                    <w:rPr>
                      <w:rFonts w:ascii="宋体" w:hAnsi="宋体" w:cs="宋体" w:hint="eastAsia"/>
                      <w:sz w:val="20"/>
                      <w:szCs w:val="20"/>
                    </w:rPr>
                  </w:pPr>
                </w:p>
                <w:p w14:paraId="70A359E4" w14:textId="77777777" w:rsidR="00340BBF" w:rsidRDefault="00340BBF">
                  <w:pPr>
                    <w:spacing w:line="360" w:lineRule="auto"/>
                    <w:jc w:val="center"/>
                    <w:rPr>
                      <w:rFonts w:ascii="宋体" w:hAnsi="宋体" w:cs="宋体" w:hint="eastAsia"/>
                      <w:sz w:val="20"/>
                      <w:szCs w:val="20"/>
                    </w:rPr>
                  </w:pPr>
                </w:p>
                <w:p w14:paraId="45BC638F" w14:textId="77777777" w:rsidR="00340BBF" w:rsidRDefault="00340BBF">
                  <w:pPr>
                    <w:spacing w:line="360" w:lineRule="auto"/>
                    <w:jc w:val="center"/>
                    <w:rPr>
                      <w:rFonts w:ascii="宋体" w:hAnsi="宋体" w:cs="宋体" w:hint="eastAsia"/>
                      <w:sz w:val="20"/>
                      <w:szCs w:val="20"/>
                    </w:rPr>
                  </w:pPr>
                </w:p>
                <w:p w14:paraId="674435CB" w14:textId="77777777" w:rsidR="00340BBF" w:rsidRDefault="00340BBF">
                  <w:pPr>
                    <w:spacing w:line="360" w:lineRule="auto"/>
                    <w:jc w:val="center"/>
                    <w:rPr>
                      <w:rFonts w:ascii="宋体" w:hAnsi="宋体" w:cs="宋体" w:hint="eastAsia"/>
                      <w:sz w:val="20"/>
                      <w:szCs w:val="20"/>
                    </w:rPr>
                  </w:pPr>
                </w:p>
                <w:p w14:paraId="3ED0AC93" w14:textId="77777777" w:rsidR="00340BBF" w:rsidRDefault="00340BBF">
                  <w:pPr>
                    <w:spacing w:line="360" w:lineRule="auto"/>
                    <w:jc w:val="center"/>
                    <w:rPr>
                      <w:rFonts w:ascii="宋体" w:hAnsi="宋体" w:cs="宋体" w:hint="eastAsia"/>
                      <w:sz w:val="20"/>
                      <w:szCs w:val="20"/>
                    </w:rPr>
                  </w:pPr>
                </w:p>
                <w:p w14:paraId="66795898" w14:textId="77777777" w:rsidR="00340BBF" w:rsidRDefault="00340BBF">
                  <w:pPr>
                    <w:spacing w:line="360" w:lineRule="auto"/>
                    <w:jc w:val="center"/>
                    <w:rPr>
                      <w:rFonts w:ascii="宋体" w:hAnsi="宋体" w:cs="宋体" w:hint="eastAsia"/>
                      <w:sz w:val="20"/>
                      <w:szCs w:val="20"/>
                    </w:rPr>
                  </w:pPr>
                </w:p>
                <w:p w14:paraId="5848AD36" w14:textId="77777777" w:rsidR="00340BBF" w:rsidRDefault="00340BBF">
                  <w:pPr>
                    <w:spacing w:line="360" w:lineRule="auto"/>
                    <w:jc w:val="center"/>
                    <w:rPr>
                      <w:rFonts w:ascii="宋体" w:hAnsi="宋体" w:cs="宋体" w:hint="eastAsia"/>
                      <w:sz w:val="20"/>
                      <w:szCs w:val="20"/>
                    </w:rPr>
                  </w:pPr>
                </w:p>
                <w:p w14:paraId="7729E354"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2</w:t>
                  </w:r>
                </w:p>
              </w:tc>
              <w:tc>
                <w:tcPr>
                  <w:tcW w:w="630" w:type="dxa"/>
                  <w:vMerge w:val="restart"/>
                  <w:tcMar>
                    <w:top w:w="0" w:type="dxa"/>
                    <w:left w:w="105" w:type="dxa"/>
                    <w:bottom w:w="0" w:type="dxa"/>
                    <w:right w:w="105" w:type="dxa"/>
                  </w:tcMar>
                  <w:vAlign w:val="center"/>
                </w:tcPr>
                <w:p w14:paraId="1D03113E" w14:textId="77777777" w:rsidR="00340BBF" w:rsidRDefault="00340BBF">
                  <w:pPr>
                    <w:spacing w:line="360" w:lineRule="auto"/>
                    <w:jc w:val="center"/>
                    <w:rPr>
                      <w:rFonts w:ascii="宋体" w:hAnsi="宋体" w:cs="宋体" w:hint="eastAsia"/>
                      <w:sz w:val="20"/>
                      <w:szCs w:val="20"/>
                      <w:lang w:eastAsia="zh-Hans"/>
                    </w:rPr>
                  </w:pPr>
                </w:p>
                <w:p w14:paraId="19B93797" w14:textId="77777777" w:rsidR="00340BBF" w:rsidRDefault="00340BBF">
                  <w:pPr>
                    <w:spacing w:line="360" w:lineRule="auto"/>
                    <w:jc w:val="center"/>
                    <w:rPr>
                      <w:rFonts w:ascii="宋体" w:hAnsi="宋体" w:cs="宋体" w:hint="eastAsia"/>
                      <w:sz w:val="20"/>
                      <w:szCs w:val="20"/>
                      <w:lang w:eastAsia="zh-Hans"/>
                    </w:rPr>
                  </w:pPr>
                </w:p>
                <w:p w14:paraId="71965AF1" w14:textId="77777777" w:rsidR="00340BBF" w:rsidRDefault="00340BBF">
                  <w:pPr>
                    <w:spacing w:line="360" w:lineRule="auto"/>
                    <w:jc w:val="center"/>
                    <w:rPr>
                      <w:rFonts w:ascii="宋体" w:hAnsi="宋体" w:cs="宋体" w:hint="eastAsia"/>
                      <w:sz w:val="20"/>
                      <w:szCs w:val="20"/>
                      <w:lang w:eastAsia="zh-Hans"/>
                    </w:rPr>
                  </w:pPr>
                </w:p>
                <w:p w14:paraId="302BCD82" w14:textId="77777777" w:rsidR="00340BBF" w:rsidRDefault="00340BBF">
                  <w:pPr>
                    <w:spacing w:line="360" w:lineRule="auto"/>
                    <w:jc w:val="center"/>
                    <w:rPr>
                      <w:rFonts w:ascii="宋体" w:hAnsi="宋体" w:cs="宋体" w:hint="eastAsia"/>
                      <w:sz w:val="20"/>
                      <w:szCs w:val="20"/>
                      <w:lang w:eastAsia="zh-Hans"/>
                    </w:rPr>
                  </w:pPr>
                </w:p>
                <w:p w14:paraId="1B77B4BE" w14:textId="77777777" w:rsidR="00340BBF" w:rsidRDefault="00340BBF">
                  <w:pPr>
                    <w:spacing w:line="360" w:lineRule="auto"/>
                    <w:jc w:val="center"/>
                    <w:rPr>
                      <w:rFonts w:ascii="宋体" w:hAnsi="宋体" w:cs="宋体" w:hint="eastAsia"/>
                      <w:sz w:val="20"/>
                      <w:szCs w:val="20"/>
                      <w:lang w:eastAsia="zh-Hans"/>
                    </w:rPr>
                  </w:pPr>
                </w:p>
                <w:p w14:paraId="5A5D9F8F" w14:textId="77777777" w:rsidR="00340BBF" w:rsidRDefault="00340BBF">
                  <w:pPr>
                    <w:spacing w:line="360" w:lineRule="auto"/>
                    <w:jc w:val="center"/>
                    <w:rPr>
                      <w:rFonts w:ascii="宋体" w:hAnsi="宋体" w:cs="宋体" w:hint="eastAsia"/>
                      <w:sz w:val="20"/>
                      <w:szCs w:val="20"/>
                      <w:lang w:eastAsia="zh-Hans"/>
                    </w:rPr>
                  </w:pPr>
                </w:p>
                <w:p w14:paraId="54BF162D" w14:textId="77777777" w:rsidR="00340BBF" w:rsidRDefault="00340BBF">
                  <w:pPr>
                    <w:spacing w:line="360" w:lineRule="auto"/>
                    <w:jc w:val="center"/>
                    <w:rPr>
                      <w:rFonts w:ascii="宋体" w:hAnsi="宋体" w:cs="宋体" w:hint="eastAsia"/>
                      <w:sz w:val="20"/>
                      <w:szCs w:val="20"/>
                      <w:lang w:eastAsia="zh-Hans"/>
                    </w:rPr>
                  </w:pPr>
                </w:p>
                <w:p w14:paraId="41C2A566" w14:textId="77777777" w:rsidR="00340BBF" w:rsidRDefault="00340BBF">
                  <w:pPr>
                    <w:spacing w:line="360" w:lineRule="auto"/>
                    <w:jc w:val="center"/>
                    <w:rPr>
                      <w:rFonts w:ascii="宋体" w:hAnsi="宋体" w:cs="宋体" w:hint="eastAsia"/>
                      <w:sz w:val="20"/>
                      <w:szCs w:val="20"/>
                      <w:lang w:eastAsia="zh-Hans"/>
                    </w:rPr>
                  </w:pPr>
                </w:p>
                <w:p w14:paraId="635006DB" w14:textId="77777777" w:rsidR="00340BBF" w:rsidRDefault="00340BBF">
                  <w:pPr>
                    <w:spacing w:line="360" w:lineRule="auto"/>
                    <w:jc w:val="center"/>
                    <w:rPr>
                      <w:rFonts w:ascii="宋体" w:hAnsi="宋体" w:cs="宋体" w:hint="eastAsia"/>
                      <w:sz w:val="20"/>
                      <w:szCs w:val="20"/>
                      <w:lang w:eastAsia="zh-Hans"/>
                    </w:rPr>
                  </w:pPr>
                </w:p>
                <w:p w14:paraId="1023E05F" w14:textId="77777777" w:rsidR="00340BBF" w:rsidRDefault="00340BBF">
                  <w:pPr>
                    <w:spacing w:line="360" w:lineRule="auto"/>
                    <w:jc w:val="center"/>
                    <w:rPr>
                      <w:rFonts w:ascii="宋体" w:hAnsi="宋体" w:cs="宋体" w:hint="eastAsia"/>
                      <w:sz w:val="20"/>
                      <w:szCs w:val="20"/>
                      <w:lang w:eastAsia="zh-Hans"/>
                    </w:rPr>
                  </w:pPr>
                </w:p>
                <w:p w14:paraId="4B6343B3" w14:textId="77777777" w:rsidR="00340BBF" w:rsidRDefault="00340BBF">
                  <w:pPr>
                    <w:spacing w:line="360" w:lineRule="auto"/>
                    <w:jc w:val="center"/>
                    <w:rPr>
                      <w:rFonts w:ascii="宋体" w:hAnsi="宋体" w:cs="宋体" w:hint="eastAsia"/>
                      <w:sz w:val="20"/>
                      <w:szCs w:val="20"/>
                      <w:lang w:eastAsia="zh-Hans"/>
                    </w:rPr>
                  </w:pPr>
                </w:p>
                <w:p w14:paraId="3A2903CB" w14:textId="77777777" w:rsidR="00340BBF" w:rsidRDefault="00340BBF">
                  <w:pPr>
                    <w:spacing w:line="360" w:lineRule="auto"/>
                    <w:jc w:val="center"/>
                    <w:rPr>
                      <w:rFonts w:ascii="宋体" w:hAnsi="宋体" w:cs="宋体" w:hint="eastAsia"/>
                      <w:sz w:val="20"/>
                      <w:szCs w:val="20"/>
                      <w:lang w:eastAsia="zh-Hans"/>
                    </w:rPr>
                  </w:pPr>
                </w:p>
                <w:p w14:paraId="52834D73" w14:textId="77777777" w:rsidR="00340BBF" w:rsidRDefault="00340BBF">
                  <w:pPr>
                    <w:spacing w:line="360" w:lineRule="auto"/>
                    <w:jc w:val="center"/>
                    <w:rPr>
                      <w:rFonts w:ascii="宋体" w:hAnsi="宋体" w:cs="宋体" w:hint="eastAsia"/>
                      <w:sz w:val="20"/>
                      <w:szCs w:val="20"/>
                      <w:lang w:eastAsia="zh-Hans"/>
                    </w:rPr>
                  </w:pPr>
                </w:p>
                <w:p w14:paraId="123F124A" w14:textId="77777777" w:rsidR="00340BBF" w:rsidRDefault="00340BBF">
                  <w:pPr>
                    <w:spacing w:line="360" w:lineRule="auto"/>
                    <w:jc w:val="center"/>
                    <w:rPr>
                      <w:rFonts w:ascii="宋体" w:hAnsi="宋体" w:cs="宋体" w:hint="eastAsia"/>
                      <w:sz w:val="20"/>
                      <w:szCs w:val="20"/>
                      <w:lang w:eastAsia="zh-Hans"/>
                    </w:rPr>
                  </w:pPr>
                </w:p>
                <w:p w14:paraId="18AD6EBC" w14:textId="77777777" w:rsidR="00340BBF" w:rsidRDefault="00340BBF">
                  <w:pPr>
                    <w:spacing w:line="360" w:lineRule="auto"/>
                    <w:jc w:val="center"/>
                    <w:rPr>
                      <w:rFonts w:ascii="宋体" w:hAnsi="宋体" w:cs="宋体" w:hint="eastAsia"/>
                      <w:sz w:val="20"/>
                      <w:szCs w:val="20"/>
                      <w:lang w:eastAsia="zh-Hans"/>
                    </w:rPr>
                  </w:pPr>
                </w:p>
                <w:p w14:paraId="507DF192" w14:textId="77777777" w:rsidR="00340BBF" w:rsidRDefault="00340BBF">
                  <w:pPr>
                    <w:spacing w:line="360" w:lineRule="auto"/>
                    <w:jc w:val="center"/>
                    <w:rPr>
                      <w:rFonts w:ascii="宋体" w:hAnsi="宋体" w:cs="宋体" w:hint="eastAsia"/>
                      <w:sz w:val="20"/>
                      <w:szCs w:val="20"/>
                      <w:lang w:eastAsia="zh-Hans"/>
                    </w:rPr>
                  </w:pPr>
                </w:p>
                <w:p w14:paraId="0AA94EA0" w14:textId="77777777" w:rsidR="00340BBF" w:rsidRDefault="00340BBF">
                  <w:pPr>
                    <w:spacing w:line="360" w:lineRule="auto"/>
                    <w:jc w:val="center"/>
                    <w:rPr>
                      <w:rFonts w:ascii="宋体" w:hAnsi="宋体" w:cs="宋体" w:hint="eastAsia"/>
                      <w:sz w:val="20"/>
                      <w:szCs w:val="20"/>
                      <w:lang w:eastAsia="zh-Hans"/>
                    </w:rPr>
                  </w:pPr>
                </w:p>
                <w:p w14:paraId="1C3A08C6" w14:textId="77777777" w:rsidR="00340BBF" w:rsidRDefault="00340BBF">
                  <w:pPr>
                    <w:spacing w:line="360" w:lineRule="auto"/>
                    <w:jc w:val="center"/>
                    <w:rPr>
                      <w:rFonts w:ascii="宋体" w:hAnsi="宋体" w:cs="宋体" w:hint="eastAsia"/>
                      <w:sz w:val="20"/>
                      <w:szCs w:val="20"/>
                      <w:lang w:eastAsia="zh-Hans"/>
                    </w:rPr>
                  </w:pPr>
                </w:p>
                <w:p w14:paraId="796F53B1" w14:textId="77777777" w:rsidR="00340BBF" w:rsidRDefault="00340BBF">
                  <w:pPr>
                    <w:spacing w:line="360" w:lineRule="auto"/>
                    <w:jc w:val="center"/>
                    <w:rPr>
                      <w:rFonts w:ascii="宋体" w:hAnsi="宋体" w:cs="宋体" w:hint="eastAsia"/>
                      <w:sz w:val="20"/>
                      <w:szCs w:val="20"/>
                      <w:lang w:eastAsia="zh-Hans"/>
                    </w:rPr>
                  </w:pPr>
                </w:p>
                <w:p w14:paraId="3EEA9D3E" w14:textId="77777777" w:rsidR="00340BBF" w:rsidRDefault="00340BBF">
                  <w:pPr>
                    <w:spacing w:line="360" w:lineRule="auto"/>
                    <w:jc w:val="center"/>
                    <w:rPr>
                      <w:rFonts w:ascii="宋体" w:hAnsi="宋体" w:cs="宋体" w:hint="eastAsia"/>
                      <w:sz w:val="20"/>
                      <w:szCs w:val="20"/>
                      <w:lang w:eastAsia="zh-Hans"/>
                    </w:rPr>
                  </w:pPr>
                </w:p>
                <w:p w14:paraId="499F3BC0" w14:textId="77777777" w:rsidR="00340BBF" w:rsidRDefault="00340BBF">
                  <w:pPr>
                    <w:spacing w:line="360" w:lineRule="auto"/>
                    <w:jc w:val="center"/>
                    <w:rPr>
                      <w:rFonts w:ascii="宋体" w:hAnsi="宋体" w:cs="宋体" w:hint="eastAsia"/>
                      <w:sz w:val="20"/>
                      <w:szCs w:val="20"/>
                      <w:lang w:eastAsia="zh-Hans"/>
                    </w:rPr>
                  </w:pPr>
                </w:p>
                <w:p w14:paraId="7CC4019F" w14:textId="77777777" w:rsidR="00340BBF" w:rsidRDefault="00340BBF">
                  <w:pPr>
                    <w:spacing w:line="360" w:lineRule="auto"/>
                    <w:jc w:val="center"/>
                    <w:rPr>
                      <w:rFonts w:ascii="宋体" w:hAnsi="宋体" w:cs="宋体" w:hint="eastAsia"/>
                      <w:sz w:val="20"/>
                      <w:szCs w:val="20"/>
                      <w:lang w:eastAsia="zh-Hans"/>
                    </w:rPr>
                  </w:pPr>
                </w:p>
                <w:p w14:paraId="067F3EE8" w14:textId="77777777" w:rsidR="00340BBF" w:rsidRDefault="00340BBF">
                  <w:pPr>
                    <w:spacing w:line="360" w:lineRule="auto"/>
                    <w:jc w:val="center"/>
                    <w:rPr>
                      <w:rFonts w:ascii="宋体" w:hAnsi="宋体" w:cs="宋体" w:hint="eastAsia"/>
                      <w:sz w:val="20"/>
                      <w:szCs w:val="20"/>
                      <w:lang w:eastAsia="zh-Hans"/>
                    </w:rPr>
                  </w:pPr>
                </w:p>
                <w:p w14:paraId="5A9CED6C" w14:textId="77777777" w:rsidR="00340BBF" w:rsidRDefault="00340BBF">
                  <w:pPr>
                    <w:spacing w:line="360" w:lineRule="auto"/>
                    <w:jc w:val="center"/>
                    <w:rPr>
                      <w:rFonts w:ascii="宋体" w:hAnsi="宋体" w:cs="宋体" w:hint="eastAsia"/>
                      <w:sz w:val="20"/>
                      <w:szCs w:val="20"/>
                      <w:lang w:eastAsia="zh-Hans"/>
                    </w:rPr>
                  </w:pPr>
                </w:p>
                <w:p w14:paraId="514D2957" w14:textId="77777777" w:rsidR="00340BBF" w:rsidRDefault="00340BBF">
                  <w:pPr>
                    <w:spacing w:line="360" w:lineRule="auto"/>
                    <w:jc w:val="center"/>
                    <w:rPr>
                      <w:rFonts w:ascii="宋体" w:hAnsi="宋体" w:cs="宋体" w:hint="eastAsia"/>
                      <w:sz w:val="20"/>
                      <w:szCs w:val="20"/>
                      <w:lang w:eastAsia="zh-Hans"/>
                    </w:rPr>
                  </w:pPr>
                </w:p>
                <w:p w14:paraId="1837D808" w14:textId="77777777" w:rsidR="00340BBF" w:rsidRDefault="00340BBF">
                  <w:pPr>
                    <w:spacing w:line="360" w:lineRule="auto"/>
                    <w:jc w:val="center"/>
                    <w:rPr>
                      <w:rFonts w:ascii="宋体" w:hAnsi="宋体" w:cs="宋体" w:hint="eastAsia"/>
                      <w:sz w:val="20"/>
                      <w:szCs w:val="20"/>
                      <w:lang w:eastAsia="zh-Hans"/>
                    </w:rPr>
                  </w:pPr>
                </w:p>
                <w:p w14:paraId="31677430" w14:textId="77777777" w:rsidR="00340BBF" w:rsidRDefault="00340BBF">
                  <w:pPr>
                    <w:spacing w:line="360" w:lineRule="auto"/>
                    <w:jc w:val="center"/>
                    <w:rPr>
                      <w:rFonts w:ascii="宋体" w:hAnsi="宋体" w:cs="宋体" w:hint="eastAsia"/>
                      <w:sz w:val="20"/>
                      <w:szCs w:val="20"/>
                      <w:lang w:eastAsia="zh-Hans"/>
                    </w:rPr>
                  </w:pPr>
                </w:p>
                <w:p w14:paraId="68E121A3" w14:textId="77777777" w:rsidR="00340BBF" w:rsidRDefault="00340BBF">
                  <w:pPr>
                    <w:spacing w:line="360" w:lineRule="auto"/>
                    <w:jc w:val="center"/>
                    <w:rPr>
                      <w:rFonts w:ascii="宋体" w:hAnsi="宋体" w:cs="宋体" w:hint="eastAsia"/>
                      <w:sz w:val="20"/>
                      <w:szCs w:val="20"/>
                      <w:lang w:eastAsia="zh-Hans"/>
                    </w:rPr>
                  </w:pPr>
                </w:p>
                <w:p w14:paraId="1FD46001" w14:textId="77777777" w:rsidR="00340BBF" w:rsidRDefault="00340BBF">
                  <w:pPr>
                    <w:spacing w:line="360" w:lineRule="auto"/>
                    <w:jc w:val="center"/>
                    <w:rPr>
                      <w:rFonts w:ascii="宋体" w:hAnsi="宋体" w:cs="宋体" w:hint="eastAsia"/>
                      <w:sz w:val="20"/>
                      <w:szCs w:val="20"/>
                      <w:lang w:eastAsia="zh-Hans"/>
                    </w:rPr>
                  </w:pPr>
                </w:p>
                <w:p w14:paraId="3173CE85" w14:textId="77777777" w:rsidR="00340BBF" w:rsidRDefault="00340BBF">
                  <w:pPr>
                    <w:spacing w:line="360" w:lineRule="auto"/>
                    <w:jc w:val="center"/>
                    <w:rPr>
                      <w:rFonts w:ascii="宋体" w:hAnsi="宋体" w:cs="宋体" w:hint="eastAsia"/>
                      <w:sz w:val="20"/>
                      <w:szCs w:val="20"/>
                      <w:lang w:eastAsia="zh-Hans"/>
                    </w:rPr>
                  </w:pPr>
                </w:p>
                <w:p w14:paraId="42C69B15" w14:textId="77777777" w:rsidR="00340BBF" w:rsidRDefault="00340BBF">
                  <w:pPr>
                    <w:spacing w:line="360" w:lineRule="auto"/>
                    <w:jc w:val="center"/>
                    <w:rPr>
                      <w:rFonts w:ascii="宋体" w:hAnsi="宋体" w:cs="宋体" w:hint="eastAsia"/>
                      <w:sz w:val="20"/>
                      <w:szCs w:val="20"/>
                      <w:lang w:eastAsia="zh-Hans"/>
                    </w:rPr>
                  </w:pPr>
                </w:p>
                <w:p w14:paraId="58385B81" w14:textId="77777777" w:rsidR="00340BBF" w:rsidRDefault="00340BBF">
                  <w:pPr>
                    <w:spacing w:line="360" w:lineRule="auto"/>
                    <w:jc w:val="center"/>
                    <w:rPr>
                      <w:rFonts w:ascii="宋体" w:hAnsi="宋体" w:cs="宋体" w:hint="eastAsia"/>
                      <w:sz w:val="20"/>
                      <w:szCs w:val="20"/>
                      <w:lang w:eastAsia="zh-Hans"/>
                    </w:rPr>
                  </w:pPr>
                </w:p>
                <w:p w14:paraId="051B4CC4"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员工</w:t>
                  </w:r>
                </w:p>
                <w:p w14:paraId="035CBA12"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lang w:eastAsia="zh-Hans"/>
                    </w:rPr>
                    <w:t>信息</w:t>
                  </w:r>
                </w:p>
              </w:tc>
              <w:tc>
                <w:tcPr>
                  <w:tcW w:w="767" w:type="dxa"/>
                  <w:tcMar>
                    <w:top w:w="0" w:type="dxa"/>
                    <w:left w:w="105" w:type="dxa"/>
                    <w:bottom w:w="0" w:type="dxa"/>
                    <w:right w:w="105" w:type="dxa"/>
                  </w:tcMar>
                  <w:vAlign w:val="center"/>
                </w:tcPr>
                <w:p w14:paraId="175B073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从医院信息平台获取信息</w:t>
                  </w:r>
                </w:p>
              </w:tc>
              <w:tc>
                <w:tcPr>
                  <w:tcW w:w="5586" w:type="dxa"/>
                  <w:tcMar>
                    <w:top w:w="0" w:type="dxa"/>
                    <w:left w:w="105" w:type="dxa"/>
                    <w:bottom w:w="0" w:type="dxa"/>
                    <w:right w:w="105" w:type="dxa"/>
                  </w:tcMar>
                  <w:vAlign w:val="center"/>
                </w:tcPr>
                <w:p w14:paraId="1A3108E0"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、从医院数据中心平台、</w:t>
                  </w:r>
                  <w:r>
                    <w:rPr>
                      <w:rFonts w:ascii="宋体" w:hAnsi="宋体" w:cs="宋体" w:hint="eastAsia"/>
                      <w:sz w:val="20"/>
                      <w:szCs w:val="20"/>
                      <w:lang w:eastAsia="zh-Hans"/>
                    </w:rPr>
                    <w:t>HIS</w:t>
                  </w:r>
                  <w:r>
                    <w:rPr>
                      <w:rFonts w:ascii="宋体" w:hAnsi="宋体" w:cs="宋体" w:hint="eastAsia"/>
                      <w:sz w:val="20"/>
                      <w:szCs w:val="20"/>
                      <w:lang w:eastAsia="zh-Hans"/>
                    </w:rPr>
                    <w:t>获取个人相关数据（包括但不限于个人、科室业务类业绩等）、科研业绩（包括但不限于论文、项目、著作、教材、标准、专利等）、医疗工作量（包括但不限于新技术新项目、手术视频比赛、技能比赛、手术量、临床工作指标、门诊工作量、医疗纠纷、病历质量、护理业绩等）、教学情况（包括但不限于考核、成果、技能比赛等）、学术期刊任职、个人荣誉等的信息维度。</w:t>
                  </w:r>
                </w:p>
                <w:p w14:paraId="662E33D1"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、系统可根据获取的数据自动生成：医师个人技术档案、护理个人技术档案、职工人员档案表等数据，可在线生成打印，也可以按要求格式导出</w:t>
                  </w:r>
                  <w:r>
                    <w:rPr>
                      <w:rFonts w:ascii="宋体" w:hAnsi="宋体" w:cs="宋体" w:hint="eastAsia"/>
                      <w:sz w:val="20"/>
                      <w:szCs w:val="20"/>
                      <w:lang w:eastAsia="zh-Hans"/>
                    </w:rPr>
                    <w:t>Word</w:t>
                  </w:r>
                  <w:r>
                    <w:rPr>
                      <w:rFonts w:ascii="宋体" w:hAnsi="宋体" w:cs="宋体" w:hint="eastAsia"/>
                      <w:sz w:val="20"/>
                      <w:szCs w:val="20"/>
                      <w:lang w:eastAsia="zh-Hans"/>
                    </w:rPr>
                    <w:t>以及</w:t>
                  </w:r>
                  <w:r>
                    <w:rPr>
                      <w:rFonts w:ascii="宋体" w:hAnsi="宋体" w:cs="宋体" w:hint="eastAsia"/>
                      <w:sz w:val="20"/>
                      <w:szCs w:val="20"/>
                      <w:lang w:eastAsia="zh-Hans"/>
                    </w:rPr>
                    <w:t>PDF</w:t>
                  </w:r>
                  <w:r>
                    <w:rPr>
                      <w:rFonts w:ascii="宋体" w:hAnsi="宋体" w:cs="宋体" w:hint="eastAsia"/>
                      <w:sz w:val="20"/>
                      <w:szCs w:val="20"/>
                      <w:lang w:eastAsia="zh-Hans"/>
                    </w:rPr>
                    <w:t>文档。</w:t>
                  </w:r>
                </w:p>
              </w:tc>
            </w:tr>
            <w:tr w:rsidR="00340BBF" w14:paraId="54D8C1CA" w14:textId="77777777" w:rsidTr="00E83172">
              <w:trPr>
                <w:trHeight w:val="1175"/>
                <w:jc w:val="center"/>
              </w:trPr>
              <w:tc>
                <w:tcPr>
                  <w:tcW w:w="451" w:type="dxa"/>
                  <w:vMerge/>
                  <w:vAlign w:val="center"/>
                </w:tcPr>
                <w:p w14:paraId="6F6D2DDE" w14:textId="77777777" w:rsidR="00340BBF" w:rsidRDefault="00340BBF">
                  <w:pPr>
                    <w:spacing w:line="360" w:lineRule="auto"/>
                    <w:rPr>
                      <w:rFonts w:ascii="宋体" w:hAnsi="宋体" w:cs="宋体" w:hint="eastAsia"/>
                      <w:sz w:val="20"/>
                      <w:szCs w:val="20"/>
                    </w:rPr>
                  </w:pPr>
                </w:p>
              </w:tc>
              <w:tc>
                <w:tcPr>
                  <w:tcW w:w="630" w:type="dxa"/>
                  <w:vMerge/>
                  <w:vAlign w:val="center"/>
                </w:tcPr>
                <w:p w14:paraId="4A858EB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00C0E01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员工附件管理</w:t>
                  </w:r>
                </w:p>
              </w:tc>
              <w:tc>
                <w:tcPr>
                  <w:tcW w:w="5586" w:type="dxa"/>
                  <w:tcMar>
                    <w:top w:w="0" w:type="dxa"/>
                    <w:left w:w="105" w:type="dxa"/>
                    <w:bottom w:w="0" w:type="dxa"/>
                    <w:right w:w="105" w:type="dxa"/>
                  </w:tcMar>
                  <w:vAlign w:val="center"/>
                </w:tcPr>
                <w:p w14:paraId="0260C100"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、用于存储和管理员工相关的文件、证件和其他附件。包括但不限于以下附件：个人证件：包括员工的身份证、</w:t>
                  </w:r>
                  <w:r>
                    <w:rPr>
                      <w:rFonts w:ascii="宋体" w:hAnsi="宋体" w:cs="宋体" w:hint="eastAsia"/>
                      <w:sz w:val="20"/>
                      <w:szCs w:val="20"/>
                    </w:rPr>
                    <w:t>港澳通行证</w:t>
                  </w:r>
                  <w:r>
                    <w:rPr>
                      <w:rFonts w:ascii="宋体" w:hAnsi="宋体" w:cs="宋体" w:hint="eastAsia"/>
                      <w:sz w:val="20"/>
                      <w:szCs w:val="20"/>
                      <w:lang w:eastAsia="zh-Hans"/>
                    </w:rPr>
                    <w:t>等身份证明文件。资格和证书：员工的学历证书、执业证书、专业资格证书、培训证书等。</w:t>
                  </w:r>
                </w:p>
              </w:tc>
            </w:tr>
            <w:tr w:rsidR="00340BBF" w14:paraId="7795FD90" w14:textId="77777777" w:rsidTr="00E83172">
              <w:trPr>
                <w:trHeight w:val="90"/>
                <w:jc w:val="center"/>
              </w:trPr>
              <w:tc>
                <w:tcPr>
                  <w:tcW w:w="451" w:type="dxa"/>
                  <w:vMerge/>
                  <w:vAlign w:val="center"/>
                </w:tcPr>
                <w:p w14:paraId="1A8F4ED7" w14:textId="77777777" w:rsidR="00340BBF" w:rsidRDefault="00340BBF">
                  <w:pPr>
                    <w:spacing w:line="360" w:lineRule="auto"/>
                    <w:rPr>
                      <w:rFonts w:ascii="宋体" w:hAnsi="宋体" w:cs="宋体" w:hint="eastAsia"/>
                      <w:sz w:val="20"/>
                      <w:szCs w:val="20"/>
                    </w:rPr>
                  </w:pPr>
                </w:p>
              </w:tc>
              <w:tc>
                <w:tcPr>
                  <w:tcW w:w="630" w:type="dxa"/>
                  <w:vMerge/>
                  <w:vAlign w:val="center"/>
                </w:tcPr>
                <w:p w14:paraId="06D06148"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0330AC1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信息采集与维护</w:t>
                  </w:r>
                </w:p>
              </w:tc>
              <w:tc>
                <w:tcPr>
                  <w:tcW w:w="5586" w:type="dxa"/>
                  <w:tcMar>
                    <w:top w:w="0" w:type="dxa"/>
                    <w:left w:w="105" w:type="dxa"/>
                    <w:bottom w:w="0" w:type="dxa"/>
                    <w:right w:w="105" w:type="dxa"/>
                  </w:tcMar>
                  <w:vAlign w:val="center"/>
                </w:tcPr>
                <w:p w14:paraId="7D47039C" w14:textId="77777777" w:rsidR="00340BBF" w:rsidRDefault="00246CAF">
                  <w:pPr>
                    <w:numPr>
                      <w:ilvl w:val="0"/>
                      <w:numId w:val="8"/>
                    </w:numPr>
                    <w:spacing w:line="360" w:lineRule="auto"/>
                    <w:rPr>
                      <w:rFonts w:ascii="宋体" w:hAnsi="宋体" w:cs="宋体" w:hint="eastAsia"/>
                      <w:sz w:val="20"/>
                      <w:szCs w:val="20"/>
                      <w:lang w:eastAsia="zh-Hans"/>
                    </w:rPr>
                  </w:pPr>
                  <w:r>
                    <w:rPr>
                      <w:rFonts w:ascii="宋体" w:hAnsi="宋体" w:cs="宋体" w:hint="eastAsia"/>
                      <w:sz w:val="20"/>
                      <w:szCs w:val="20"/>
                      <w:lang w:eastAsia="zh-Hans"/>
                    </w:rPr>
                    <w:t>信息采集与维护：通过权限维护信息：医院员工信息字段可进行新增、编辑、删除、批量修改等操作，可按信息字段、子集分配相应的权限给</w:t>
                  </w:r>
                  <w:r>
                    <w:rPr>
                      <w:rFonts w:ascii="宋体" w:hAnsi="宋体" w:cs="宋体" w:hint="eastAsia"/>
                      <w:sz w:val="20"/>
                      <w:szCs w:val="20"/>
                    </w:rPr>
                    <w:t>人力资源部</w:t>
                  </w:r>
                  <w:r>
                    <w:rPr>
                      <w:rFonts w:ascii="宋体" w:hAnsi="宋体" w:cs="宋体" w:hint="eastAsia"/>
                      <w:sz w:val="20"/>
                      <w:szCs w:val="20"/>
                      <w:lang w:eastAsia="zh-Hans"/>
                    </w:rPr>
                    <w:t>或相关职能部门进行查看和维护；</w:t>
                  </w:r>
                </w:p>
                <w:p w14:paraId="28627149" w14:textId="77777777" w:rsidR="00340BBF" w:rsidRDefault="00246CAF">
                  <w:pPr>
                    <w:numPr>
                      <w:ilvl w:val="0"/>
                      <w:numId w:val="8"/>
                    </w:numPr>
                    <w:spacing w:line="360" w:lineRule="auto"/>
                    <w:rPr>
                      <w:rFonts w:ascii="宋体" w:hAnsi="宋体" w:cs="宋体" w:hint="eastAsia"/>
                      <w:sz w:val="20"/>
                      <w:szCs w:val="20"/>
                      <w:lang w:eastAsia="zh-Hans"/>
                    </w:rPr>
                  </w:pPr>
                  <w:r>
                    <w:rPr>
                      <w:rFonts w:ascii="宋体" w:hAnsi="宋体" w:cs="宋体" w:hint="eastAsia"/>
                      <w:sz w:val="20"/>
                      <w:szCs w:val="20"/>
                      <w:lang w:eastAsia="zh-Hans"/>
                    </w:rPr>
                    <w:t>通过业务采集数据：医院员工信息库可以为人事业务办理提供基本信息自动填报，同时业务办理过程与医院员工相关信息的变动进行关联，可以通过业务采集数据；</w:t>
                  </w:r>
                </w:p>
                <w:p w14:paraId="63A0C06E" w14:textId="77777777" w:rsidR="00340BBF" w:rsidRDefault="00246CAF">
                  <w:pPr>
                    <w:numPr>
                      <w:ilvl w:val="0"/>
                      <w:numId w:val="8"/>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收集保存员工的证件照片：系统中支持批量上传</w:t>
                  </w:r>
                  <w:r>
                    <w:rPr>
                      <w:rFonts w:ascii="宋体" w:hAnsi="宋体" w:cs="宋体" w:hint="eastAsia"/>
                      <w:sz w:val="20"/>
                      <w:szCs w:val="20"/>
                      <w:lang w:eastAsia="zh-Hans"/>
                    </w:rPr>
                    <w:t>/</w:t>
                  </w:r>
                  <w:r>
                    <w:rPr>
                      <w:rFonts w:ascii="宋体" w:hAnsi="宋体" w:cs="宋体" w:hint="eastAsia"/>
                      <w:sz w:val="20"/>
                      <w:szCs w:val="20"/>
                      <w:lang w:eastAsia="zh-Hans"/>
                    </w:rPr>
                    <w:t>下载毕业证、身份证、护照、医师证等医院指定的证件照片；</w:t>
                  </w:r>
                </w:p>
                <w:p w14:paraId="29031DAB" w14:textId="77777777" w:rsidR="00340BBF" w:rsidRDefault="00246CAF">
                  <w:pPr>
                    <w:numPr>
                      <w:ilvl w:val="0"/>
                      <w:numId w:val="8"/>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支持人员信息的相互校验。比如信息字段不可为空、两条经历信息之间不能重叠、出生日期与身份证号的</w:t>
                  </w:r>
                  <w:r>
                    <w:rPr>
                      <w:rFonts w:ascii="宋体" w:hAnsi="宋体" w:cs="宋体" w:hint="eastAsia"/>
                      <w:sz w:val="20"/>
                      <w:szCs w:val="20"/>
                    </w:rPr>
                    <w:t>校</w:t>
                  </w:r>
                  <w:r>
                    <w:rPr>
                      <w:rFonts w:ascii="宋体" w:hAnsi="宋体" w:cs="宋体" w:hint="eastAsia"/>
                      <w:sz w:val="20"/>
                      <w:szCs w:val="20"/>
                      <w:lang w:eastAsia="zh-Hans"/>
                    </w:rPr>
                    <w:t>验等，以及根据逻辑条件或涉及的流程</w:t>
                  </w:r>
                  <w:r>
                    <w:rPr>
                      <w:rFonts w:ascii="宋体" w:hAnsi="宋体" w:cs="宋体" w:hint="eastAsia"/>
                      <w:sz w:val="20"/>
                      <w:szCs w:val="20"/>
                    </w:rPr>
                    <w:t>校验</w:t>
                  </w:r>
                  <w:r>
                    <w:rPr>
                      <w:rFonts w:ascii="宋体" w:hAnsi="宋体" w:cs="宋体" w:hint="eastAsia"/>
                      <w:sz w:val="20"/>
                      <w:szCs w:val="20"/>
                      <w:lang w:eastAsia="zh-Hans"/>
                    </w:rPr>
                    <w:t>字段的准确性。维护数据：允许员工自行更新个人信息，例如联系方式、家庭状况、学历信息、职称信息。员工更新之后可以设置对应的审核流程。</w:t>
                  </w:r>
                </w:p>
              </w:tc>
            </w:tr>
            <w:tr w:rsidR="00340BBF" w14:paraId="0A7C4733" w14:textId="77777777" w:rsidTr="00E83172">
              <w:trPr>
                <w:jc w:val="center"/>
              </w:trPr>
              <w:tc>
                <w:tcPr>
                  <w:tcW w:w="451" w:type="dxa"/>
                  <w:vMerge/>
                  <w:vAlign w:val="center"/>
                </w:tcPr>
                <w:p w14:paraId="502D725A" w14:textId="77777777" w:rsidR="00340BBF" w:rsidRDefault="00340BBF">
                  <w:pPr>
                    <w:spacing w:line="360" w:lineRule="auto"/>
                    <w:rPr>
                      <w:rFonts w:ascii="宋体" w:hAnsi="宋体" w:cs="宋体" w:hint="eastAsia"/>
                      <w:sz w:val="20"/>
                      <w:szCs w:val="20"/>
                    </w:rPr>
                  </w:pPr>
                </w:p>
              </w:tc>
              <w:tc>
                <w:tcPr>
                  <w:tcW w:w="630" w:type="dxa"/>
                  <w:vMerge/>
                  <w:vAlign w:val="center"/>
                </w:tcPr>
                <w:p w14:paraId="7A88B60B"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9BCAB8B"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医院</w:t>
                  </w:r>
                </w:p>
                <w:p w14:paraId="060DF4E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员工</w:t>
                  </w:r>
                </w:p>
                <w:p w14:paraId="6078E9A1"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信息</w:t>
                  </w:r>
                </w:p>
                <w:p w14:paraId="19A7A9AC"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查询</w:t>
                  </w:r>
                </w:p>
              </w:tc>
              <w:tc>
                <w:tcPr>
                  <w:tcW w:w="5586" w:type="dxa"/>
                  <w:tcMar>
                    <w:top w:w="0" w:type="dxa"/>
                    <w:left w:w="105" w:type="dxa"/>
                    <w:bottom w:w="0" w:type="dxa"/>
                    <w:right w:w="105" w:type="dxa"/>
                  </w:tcMar>
                  <w:vAlign w:val="center"/>
                </w:tcPr>
                <w:p w14:paraId="5024D957"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、建立全院统一的医院员工信息库，包括</w:t>
                  </w:r>
                  <w:r>
                    <w:rPr>
                      <w:rFonts w:ascii="宋体" w:hAnsi="宋体" w:cs="宋体" w:hint="eastAsia"/>
                      <w:sz w:val="20"/>
                      <w:szCs w:val="20"/>
                    </w:rPr>
                    <w:t>编制</w:t>
                  </w:r>
                  <w:r>
                    <w:rPr>
                      <w:rFonts w:ascii="宋体" w:hAnsi="宋体" w:cs="宋体" w:hint="eastAsia"/>
                      <w:sz w:val="20"/>
                      <w:szCs w:val="20"/>
                      <w:lang w:eastAsia="zh-Hans"/>
                    </w:rPr>
                    <w:t>人员管理、</w:t>
                  </w:r>
                  <w:r>
                    <w:rPr>
                      <w:rFonts w:ascii="宋体" w:hAnsi="宋体" w:cs="宋体" w:hint="eastAsia"/>
                      <w:sz w:val="20"/>
                      <w:szCs w:val="20"/>
                    </w:rPr>
                    <w:t>合同制</w:t>
                  </w:r>
                  <w:r>
                    <w:rPr>
                      <w:rFonts w:ascii="宋体" w:hAnsi="宋体" w:cs="宋体" w:hint="eastAsia"/>
                      <w:sz w:val="20"/>
                      <w:szCs w:val="20"/>
                      <w:lang w:eastAsia="zh-Hans"/>
                    </w:rPr>
                    <w:t>人员管理、</w:t>
                  </w:r>
                  <w:r>
                    <w:rPr>
                      <w:rFonts w:ascii="宋体" w:hAnsi="宋体" w:cs="宋体" w:hint="eastAsia"/>
                      <w:sz w:val="20"/>
                      <w:szCs w:val="20"/>
                    </w:rPr>
                    <w:t>见习人员</w:t>
                  </w:r>
                  <w:r>
                    <w:rPr>
                      <w:rFonts w:ascii="宋体" w:hAnsi="宋体" w:cs="宋体" w:hint="eastAsia"/>
                      <w:sz w:val="20"/>
                      <w:szCs w:val="20"/>
                      <w:lang w:eastAsia="zh-Hans"/>
                    </w:rPr>
                    <w:t>管理、</w:t>
                  </w:r>
                  <w:r>
                    <w:rPr>
                      <w:rFonts w:ascii="宋体" w:hAnsi="宋体" w:cs="宋体" w:hint="eastAsia"/>
                      <w:sz w:val="20"/>
                      <w:szCs w:val="20"/>
                    </w:rPr>
                    <w:t>临时人员管理、劳务派遣</w:t>
                  </w:r>
                  <w:r>
                    <w:rPr>
                      <w:rFonts w:ascii="宋体" w:hAnsi="宋体" w:cs="宋体" w:hint="eastAsia"/>
                      <w:sz w:val="20"/>
                      <w:szCs w:val="20"/>
                      <w:lang w:eastAsia="zh-Hans"/>
                    </w:rPr>
                    <w:t>人员管理、离院人员管理等不同类型人员的信息库。</w:t>
                  </w:r>
                </w:p>
                <w:p w14:paraId="30B2BEBD"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、员工信息包含员工个人基本信息、员工学历信息</w:t>
                  </w:r>
                  <w:r>
                    <w:rPr>
                      <w:rFonts w:ascii="宋体" w:hAnsi="宋体" w:cs="宋体" w:hint="eastAsia"/>
                      <w:sz w:val="20"/>
                      <w:szCs w:val="20"/>
                    </w:rPr>
                    <w:t>、工作经历</w:t>
                  </w:r>
                  <w:r>
                    <w:rPr>
                      <w:rFonts w:ascii="宋体" w:hAnsi="宋体" w:cs="宋体" w:hint="eastAsia"/>
                      <w:sz w:val="20"/>
                      <w:szCs w:val="20"/>
                      <w:lang w:eastAsia="zh-Hans"/>
                    </w:rPr>
                    <w:t>、</w:t>
                  </w:r>
                  <w:r>
                    <w:rPr>
                      <w:rFonts w:ascii="宋体" w:hAnsi="宋体" w:cs="宋体" w:hint="eastAsia"/>
                      <w:sz w:val="20"/>
                      <w:szCs w:val="20"/>
                    </w:rPr>
                    <w:t>家庭成员、</w:t>
                  </w:r>
                  <w:r>
                    <w:rPr>
                      <w:rFonts w:ascii="宋体" w:hAnsi="宋体" w:cs="宋体" w:hint="eastAsia"/>
                      <w:sz w:val="20"/>
                      <w:szCs w:val="20"/>
                      <w:lang w:eastAsia="zh-Hans"/>
                    </w:rPr>
                    <w:t>员工职称信息。支持按条件显示最高职称、当前聘用职称等特定信息，员工新增相关信息之后，最高学历、最高职称、聘用职称信息自动更新</w:t>
                  </w:r>
                  <w:r>
                    <w:rPr>
                      <w:rFonts w:ascii="宋体" w:hAnsi="宋体" w:cs="宋体" w:hint="eastAsia"/>
                      <w:sz w:val="20"/>
                      <w:szCs w:val="20"/>
                    </w:rPr>
                    <w:t>，并保留变动痕迹</w:t>
                  </w:r>
                  <w:r>
                    <w:rPr>
                      <w:rFonts w:ascii="宋体" w:hAnsi="宋体" w:cs="宋体" w:hint="eastAsia"/>
                      <w:sz w:val="20"/>
                      <w:szCs w:val="20"/>
                      <w:lang w:eastAsia="zh-Hans"/>
                    </w:rPr>
                    <w:t>。</w:t>
                  </w:r>
                </w:p>
                <w:p w14:paraId="544C3439"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3</w:t>
                  </w:r>
                  <w:r>
                    <w:rPr>
                      <w:rFonts w:ascii="宋体" w:hAnsi="宋体" w:cs="宋体" w:hint="eastAsia"/>
                      <w:sz w:val="20"/>
                      <w:szCs w:val="20"/>
                      <w:lang w:eastAsia="zh-Hans"/>
                    </w:rPr>
                    <w:t>、支持多种图表展示人员信息，包括但不限于饼图、折线图、柱状图。人员信息包括但不限于：年龄分析、性别分析、职务</w:t>
                  </w:r>
                  <w:r>
                    <w:rPr>
                      <w:rFonts w:ascii="宋体" w:hAnsi="宋体" w:cs="宋体" w:hint="eastAsia"/>
                      <w:sz w:val="20"/>
                      <w:szCs w:val="20"/>
                    </w:rPr>
                    <w:t>用户提供</w:t>
                  </w:r>
                  <w:r>
                    <w:rPr>
                      <w:rFonts w:ascii="宋体" w:hAnsi="宋体" w:cs="宋体" w:hint="eastAsia"/>
                      <w:sz w:val="20"/>
                      <w:szCs w:val="20"/>
                      <w:lang w:eastAsia="zh-Hans"/>
                    </w:rPr>
                    <w:t>职级分析、卫技人员分析、现聘职称级别分析、现聘职称类别分析。</w:t>
                  </w:r>
                </w:p>
              </w:tc>
            </w:tr>
            <w:tr w:rsidR="00340BBF" w14:paraId="22BB2EEC" w14:textId="77777777" w:rsidTr="00E83172">
              <w:trPr>
                <w:trHeight w:val="1917"/>
                <w:jc w:val="center"/>
              </w:trPr>
              <w:tc>
                <w:tcPr>
                  <w:tcW w:w="451" w:type="dxa"/>
                  <w:vMerge/>
                  <w:vAlign w:val="center"/>
                </w:tcPr>
                <w:p w14:paraId="5CC436DC" w14:textId="77777777" w:rsidR="00340BBF" w:rsidRDefault="00340BBF">
                  <w:pPr>
                    <w:spacing w:line="360" w:lineRule="auto"/>
                    <w:rPr>
                      <w:rFonts w:ascii="宋体" w:hAnsi="宋体" w:cs="宋体" w:hint="eastAsia"/>
                      <w:sz w:val="20"/>
                      <w:szCs w:val="20"/>
                    </w:rPr>
                  </w:pPr>
                </w:p>
              </w:tc>
              <w:tc>
                <w:tcPr>
                  <w:tcW w:w="630" w:type="dxa"/>
                  <w:vMerge/>
                  <w:vAlign w:val="center"/>
                </w:tcPr>
                <w:p w14:paraId="6E796CC3"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34E62A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数据导入导出</w:t>
                  </w:r>
                </w:p>
              </w:tc>
              <w:tc>
                <w:tcPr>
                  <w:tcW w:w="5586" w:type="dxa"/>
                  <w:tcMar>
                    <w:top w:w="0" w:type="dxa"/>
                    <w:left w:w="105" w:type="dxa"/>
                    <w:bottom w:w="0" w:type="dxa"/>
                    <w:right w:w="105" w:type="dxa"/>
                  </w:tcMar>
                  <w:vAlign w:val="center"/>
                </w:tcPr>
                <w:p w14:paraId="312CB881"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1</w:t>
                  </w:r>
                  <w:r>
                    <w:rPr>
                      <w:rFonts w:ascii="宋体" w:hAnsi="宋体" w:cs="宋体" w:hint="eastAsia"/>
                      <w:sz w:val="20"/>
                      <w:szCs w:val="20"/>
                      <w:lang w:eastAsia="zh-Hans"/>
                    </w:rPr>
                    <w:t>、数据导入：支持导</w:t>
                  </w:r>
                  <w:r>
                    <w:rPr>
                      <w:rFonts w:ascii="宋体" w:hAnsi="宋体" w:cs="宋体" w:hint="eastAsia"/>
                      <w:sz w:val="20"/>
                      <w:szCs w:val="20"/>
                    </w:rPr>
                    <w:t>入</w:t>
                  </w:r>
                  <w:r>
                    <w:rPr>
                      <w:rFonts w:ascii="宋体" w:hAnsi="宋体" w:cs="宋体" w:hint="eastAsia"/>
                      <w:sz w:val="20"/>
                      <w:szCs w:val="20"/>
                      <w:lang w:eastAsia="zh-Hans"/>
                    </w:rPr>
                    <w:t>指定格式的</w:t>
                  </w:r>
                  <w:r>
                    <w:rPr>
                      <w:rFonts w:ascii="宋体" w:hAnsi="宋体" w:cs="宋体" w:hint="eastAsia"/>
                      <w:sz w:val="20"/>
                      <w:szCs w:val="20"/>
                      <w:lang w:eastAsia="zh-Hans"/>
                    </w:rPr>
                    <w:t>word</w:t>
                  </w:r>
                  <w:r>
                    <w:rPr>
                      <w:rFonts w:ascii="宋体" w:hAnsi="宋体" w:cs="宋体" w:hint="eastAsia"/>
                      <w:sz w:val="20"/>
                      <w:szCs w:val="20"/>
                    </w:rPr>
                    <w:t>或</w:t>
                  </w:r>
                  <w:r>
                    <w:rPr>
                      <w:rFonts w:ascii="宋体" w:hAnsi="宋体" w:cs="宋体" w:hint="eastAsia"/>
                      <w:sz w:val="20"/>
                      <w:szCs w:val="20"/>
                      <w:lang w:eastAsia="zh-Hans"/>
                    </w:rPr>
                    <w:t>Excel</w:t>
                  </w:r>
                  <w:r>
                    <w:rPr>
                      <w:rFonts w:ascii="宋体" w:hAnsi="宋体" w:cs="宋体" w:hint="eastAsia"/>
                      <w:sz w:val="20"/>
                      <w:szCs w:val="20"/>
                      <w:lang w:eastAsia="zh-Hans"/>
                    </w:rPr>
                    <w:t>文件</w:t>
                  </w:r>
                  <w:r>
                    <w:rPr>
                      <w:rFonts w:ascii="宋体" w:hAnsi="宋体" w:cs="宋体" w:hint="eastAsia"/>
                      <w:sz w:val="20"/>
                      <w:szCs w:val="20"/>
                    </w:rPr>
                    <w:t>，</w:t>
                  </w:r>
                  <w:r>
                    <w:rPr>
                      <w:rFonts w:ascii="宋体" w:hAnsi="宋体" w:cs="宋体" w:hint="eastAsia"/>
                      <w:sz w:val="20"/>
                      <w:szCs w:val="20"/>
                      <w:lang w:eastAsia="zh-Hans"/>
                    </w:rPr>
                    <w:t>导入数据时，灵活定义导入模式，支持“新增”、“更新”等数据导入模式；可灵活设置系统字段和</w:t>
                  </w:r>
                  <w:r>
                    <w:rPr>
                      <w:rFonts w:ascii="宋体" w:hAnsi="宋体" w:cs="宋体" w:hint="eastAsia"/>
                      <w:sz w:val="20"/>
                      <w:szCs w:val="20"/>
                      <w:lang w:eastAsia="zh-Hans"/>
                    </w:rPr>
                    <w:t>word</w:t>
                  </w:r>
                  <w:r>
                    <w:rPr>
                      <w:rFonts w:ascii="宋体" w:hAnsi="宋体" w:cs="宋体" w:hint="eastAsia"/>
                      <w:sz w:val="20"/>
                      <w:szCs w:val="20"/>
                    </w:rPr>
                    <w:t>或</w:t>
                  </w:r>
                  <w:r>
                    <w:rPr>
                      <w:rFonts w:ascii="宋体" w:hAnsi="宋体" w:cs="宋体" w:hint="eastAsia"/>
                      <w:sz w:val="20"/>
                      <w:szCs w:val="20"/>
                      <w:lang w:eastAsia="zh-Hans"/>
                    </w:rPr>
                    <w:t>Excel</w:t>
                  </w:r>
                  <w:r>
                    <w:rPr>
                      <w:rFonts w:ascii="宋体" w:hAnsi="宋体" w:cs="宋体" w:hint="eastAsia"/>
                      <w:sz w:val="20"/>
                      <w:szCs w:val="20"/>
                      <w:lang w:eastAsia="zh-Hans"/>
                    </w:rPr>
                    <w:t>字段的匹配对应关系，导入数据有问题时，系统可显示错误位置和错误说明</w:t>
                  </w:r>
                  <w:r>
                    <w:rPr>
                      <w:rFonts w:ascii="宋体" w:hAnsi="宋体" w:cs="宋体" w:hint="eastAsia"/>
                      <w:sz w:val="20"/>
                      <w:szCs w:val="20"/>
                    </w:rPr>
                    <w:t>。</w:t>
                  </w:r>
                  <w:r>
                    <w:rPr>
                      <w:rFonts w:ascii="宋体" w:hAnsi="宋体" w:cs="宋体" w:hint="eastAsia"/>
                      <w:sz w:val="20"/>
                      <w:szCs w:val="20"/>
                      <w:lang w:eastAsia="zh-Hans"/>
                    </w:rPr>
                    <w:t>例如：</w:t>
                  </w:r>
                  <w:r>
                    <w:rPr>
                      <w:rFonts w:ascii="宋体" w:hAnsi="宋体" w:cs="宋体" w:hint="eastAsia"/>
                      <w:sz w:val="20"/>
                      <w:szCs w:val="20"/>
                    </w:rPr>
                    <w:t>导入干部任免表（</w:t>
                  </w:r>
                  <w:r>
                    <w:rPr>
                      <w:rFonts w:ascii="宋体" w:hAnsi="宋体" w:cs="宋体" w:hint="eastAsia"/>
                      <w:sz w:val="20"/>
                      <w:szCs w:val="20"/>
                    </w:rPr>
                    <w:t>word</w:t>
                  </w:r>
                  <w:r>
                    <w:rPr>
                      <w:rFonts w:ascii="宋体" w:hAnsi="宋体" w:cs="宋体" w:hint="eastAsia"/>
                      <w:sz w:val="20"/>
                      <w:szCs w:val="20"/>
                    </w:rPr>
                    <w:t>版），能按需提取字段信息，并灵活根据需要设置其他表样。</w:t>
                  </w:r>
                </w:p>
                <w:p w14:paraId="1BAEFA0B"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、数据导出：导出数据时，灵活选择导出数据范围和导出字段。</w:t>
                  </w:r>
                  <w:r>
                    <w:rPr>
                      <w:rFonts w:ascii="宋体" w:hAnsi="宋体" w:cs="宋体" w:hint="eastAsia"/>
                      <w:sz w:val="20"/>
                      <w:szCs w:val="20"/>
                      <w:lang w:eastAsia="zh-Hans"/>
                    </w:rPr>
                    <w:br/>
                    <w:t>3</w:t>
                  </w:r>
                  <w:r>
                    <w:rPr>
                      <w:rFonts w:ascii="宋体" w:hAnsi="宋体" w:cs="宋体" w:hint="eastAsia"/>
                      <w:sz w:val="20"/>
                      <w:szCs w:val="20"/>
                      <w:lang w:eastAsia="zh-Hans"/>
                    </w:rPr>
                    <w:t>、支持导出指定格式的</w:t>
                  </w:r>
                  <w:r>
                    <w:rPr>
                      <w:rFonts w:ascii="宋体" w:hAnsi="宋体" w:cs="宋体" w:hint="eastAsia"/>
                      <w:sz w:val="20"/>
                      <w:szCs w:val="20"/>
                      <w:lang w:eastAsia="zh-Hans"/>
                    </w:rPr>
                    <w:t>word</w:t>
                  </w:r>
                  <w:r>
                    <w:rPr>
                      <w:rFonts w:ascii="宋体" w:hAnsi="宋体" w:cs="宋体" w:hint="eastAsia"/>
                      <w:sz w:val="20"/>
                      <w:szCs w:val="20"/>
                    </w:rPr>
                    <w:t>或</w:t>
                  </w:r>
                  <w:r>
                    <w:rPr>
                      <w:rFonts w:ascii="宋体" w:hAnsi="宋体" w:cs="宋体" w:hint="eastAsia"/>
                      <w:sz w:val="20"/>
                      <w:szCs w:val="20"/>
                      <w:lang w:eastAsia="zh-Hans"/>
                    </w:rPr>
                    <w:t>Excel</w:t>
                  </w:r>
                  <w:r>
                    <w:rPr>
                      <w:rFonts w:ascii="宋体" w:hAnsi="宋体" w:cs="宋体" w:hint="eastAsia"/>
                      <w:sz w:val="20"/>
                      <w:szCs w:val="20"/>
                      <w:lang w:eastAsia="zh-Hans"/>
                    </w:rPr>
                    <w:t>文件，包括如员工</w:t>
                  </w:r>
                  <w:r>
                    <w:rPr>
                      <w:rFonts w:ascii="宋体" w:hAnsi="宋体" w:cs="宋体" w:hint="eastAsia"/>
                      <w:sz w:val="20"/>
                      <w:szCs w:val="20"/>
                    </w:rPr>
                    <w:t>岗位聘用审核表、</w:t>
                  </w:r>
                  <w:r>
                    <w:rPr>
                      <w:rFonts w:ascii="宋体" w:hAnsi="宋体" w:cs="宋体" w:hint="eastAsia"/>
                      <w:sz w:val="20"/>
                      <w:szCs w:val="20"/>
                      <w:lang w:eastAsia="zh-Hans"/>
                    </w:rPr>
                    <w:t>干部任免登记表等</w:t>
                  </w:r>
                  <w:r>
                    <w:rPr>
                      <w:rFonts w:ascii="宋体" w:hAnsi="宋体" w:cs="宋体" w:hint="eastAsia"/>
                      <w:sz w:val="20"/>
                      <w:szCs w:val="20"/>
                      <w:lang w:eastAsia="zh-Hans"/>
                    </w:rPr>
                    <w:t>word</w:t>
                  </w:r>
                  <w:r>
                    <w:rPr>
                      <w:rFonts w:ascii="宋体" w:hAnsi="宋体" w:cs="宋体" w:hint="eastAsia"/>
                      <w:sz w:val="20"/>
                      <w:szCs w:val="20"/>
                      <w:lang w:eastAsia="zh-Hans"/>
                    </w:rPr>
                    <w:t>文件，能够从系统中提取相应数据。</w:t>
                  </w:r>
                </w:p>
              </w:tc>
            </w:tr>
            <w:tr w:rsidR="00340BBF" w14:paraId="01751AAE" w14:textId="77777777" w:rsidTr="00E83172">
              <w:trPr>
                <w:jc w:val="center"/>
              </w:trPr>
              <w:tc>
                <w:tcPr>
                  <w:tcW w:w="451" w:type="dxa"/>
                  <w:vMerge/>
                  <w:vAlign w:val="center"/>
                </w:tcPr>
                <w:p w14:paraId="0203CCAF" w14:textId="77777777" w:rsidR="00340BBF" w:rsidRDefault="00340BBF">
                  <w:pPr>
                    <w:spacing w:line="360" w:lineRule="auto"/>
                    <w:rPr>
                      <w:rFonts w:ascii="宋体" w:hAnsi="宋体" w:cs="宋体" w:hint="eastAsia"/>
                      <w:sz w:val="20"/>
                      <w:szCs w:val="20"/>
                    </w:rPr>
                  </w:pPr>
                </w:p>
              </w:tc>
              <w:tc>
                <w:tcPr>
                  <w:tcW w:w="630" w:type="dxa"/>
                  <w:vMerge/>
                  <w:vAlign w:val="center"/>
                </w:tcPr>
                <w:p w14:paraId="66D00AD9"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563D064B"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培训</w:t>
                  </w:r>
                </w:p>
                <w:p w14:paraId="7E274575"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lang w:eastAsia="zh-Hans"/>
                    </w:rPr>
                    <w:t>记录</w:t>
                  </w:r>
                </w:p>
              </w:tc>
              <w:tc>
                <w:tcPr>
                  <w:tcW w:w="5586" w:type="dxa"/>
                  <w:tcMar>
                    <w:top w:w="0" w:type="dxa"/>
                    <w:left w:w="105" w:type="dxa"/>
                    <w:bottom w:w="0" w:type="dxa"/>
                    <w:right w:w="105" w:type="dxa"/>
                  </w:tcMar>
                  <w:vAlign w:val="center"/>
                </w:tcPr>
                <w:p w14:paraId="43A08E04" w14:textId="77777777" w:rsidR="00340BBF" w:rsidRDefault="00246CAF">
                  <w:pPr>
                    <w:numPr>
                      <w:ilvl w:val="0"/>
                      <w:numId w:val="9"/>
                    </w:numPr>
                    <w:spacing w:line="360" w:lineRule="auto"/>
                    <w:rPr>
                      <w:rFonts w:ascii="宋体" w:hAnsi="宋体" w:cs="宋体" w:hint="eastAsia"/>
                      <w:sz w:val="20"/>
                      <w:szCs w:val="20"/>
                      <w:lang w:eastAsia="zh-Hans"/>
                    </w:rPr>
                  </w:pPr>
                  <w:r>
                    <w:rPr>
                      <w:rFonts w:ascii="宋体" w:hAnsi="宋体" w:cs="宋体" w:hint="eastAsia"/>
                      <w:sz w:val="20"/>
                      <w:szCs w:val="20"/>
                      <w:lang w:eastAsia="zh-Hans"/>
                    </w:rPr>
                    <w:t>培训记录：记录员工的培训记录，设置相应的审批流程。同时和系统的培训模块相关联。可以自动记录员工在系统的在线培训记录以及导入员工的线下、院外培训记录。按指定格式导出员工的培训记录表。</w:t>
                  </w:r>
                </w:p>
              </w:tc>
            </w:tr>
            <w:tr w:rsidR="00340BBF" w14:paraId="7F193779" w14:textId="77777777" w:rsidTr="00E83172">
              <w:trPr>
                <w:jc w:val="center"/>
              </w:trPr>
              <w:tc>
                <w:tcPr>
                  <w:tcW w:w="451" w:type="dxa"/>
                  <w:vMerge/>
                  <w:vAlign w:val="center"/>
                </w:tcPr>
                <w:p w14:paraId="048D35EB" w14:textId="77777777" w:rsidR="00340BBF" w:rsidRDefault="00340BBF">
                  <w:pPr>
                    <w:spacing w:line="360" w:lineRule="auto"/>
                    <w:rPr>
                      <w:rFonts w:ascii="宋体" w:hAnsi="宋体" w:cs="宋体" w:hint="eastAsia"/>
                      <w:sz w:val="20"/>
                      <w:szCs w:val="20"/>
                    </w:rPr>
                  </w:pPr>
                </w:p>
              </w:tc>
              <w:tc>
                <w:tcPr>
                  <w:tcW w:w="630" w:type="dxa"/>
                  <w:vMerge/>
                  <w:vAlign w:val="center"/>
                </w:tcPr>
                <w:p w14:paraId="385A2E65"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76B2BC9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任职</w:t>
                  </w:r>
                </w:p>
                <w:p w14:paraId="41FA4DB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情况</w:t>
                  </w:r>
                </w:p>
              </w:tc>
              <w:tc>
                <w:tcPr>
                  <w:tcW w:w="5586" w:type="dxa"/>
                  <w:tcMar>
                    <w:top w:w="0" w:type="dxa"/>
                    <w:left w:w="105" w:type="dxa"/>
                    <w:bottom w:w="0" w:type="dxa"/>
                    <w:right w:w="105" w:type="dxa"/>
                  </w:tcMar>
                  <w:vAlign w:val="center"/>
                </w:tcPr>
                <w:p w14:paraId="3A84435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、任职情况：记录员工的</w:t>
                  </w:r>
                  <w:r>
                    <w:rPr>
                      <w:rFonts w:ascii="宋体" w:hAnsi="宋体" w:cs="宋体" w:hint="eastAsia"/>
                      <w:sz w:val="20"/>
                      <w:szCs w:val="20"/>
                    </w:rPr>
                    <w:t>任职</w:t>
                  </w:r>
                  <w:r>
                    <w:rPr>
                      <w:rFonts w:ascii="宋体" w:hAnsi="宋体" w:cs="宋体" w:hint="eastAsia"/>
                      <w:sz w:val="20"/>
                      <w:szCs w:val="20"/>
                      <w:lang w:eastAsia="zh-Hans"/>
                    </w:rPr>
                    <w:t>情况，包括姓名、学科专业、职务、职称、所属科室、承担</w:t>
                  </w:r>
                  <w:r>
                    <w:rPr>
                      <w:rFonts w:ascii="宋体" w:hAnsi="宋体" w:cs="宋体" w:hint="eastAsia"/>
                      <w:sz w:val="20"/>
                      <w:szCs w:val="20"/>
                    </w:rPr>
                    <w:t>职务</w:t>
                  </w:r>
                  <w:r>
                    <w:rPr>
                      <w:rFonts w:ascii="宋体" w:hAnsi="宋体" w:cs="宋体" w:hint="eastAsia"/>
                      <w:sz w:val="20"/>
                      <w:szCs w:val="20"/>
                      <w:lang w:eastAsia="zh-Hans"/>
                    </w:rPr>
                    <w:t>的时间等。记录社会学术任职情况，包括担任学术委员会委员、</w:t>
                  </w:r>
                  <w:r>
                    <w:rPr>
                      <w:rFonts w:ascii="宋体" w:hAnsi="宋体" w:cs="宋体" w:hint="eastAsia"/>
                      <w:sz w:val="20"/>
                      <w:szCs w:val="20"/>
                    </w:rPr>
                    <w:t>常务委员、副主任委员、主任委员</w:t>
                  </w:r>
                  <w:r>
                    <w:rPr>
                      <w:rFonts w:ascii="宋体" w:hAnsi="宋体" w:cs="宋体" w:hint="eastAsia"/>
                      <w:sz w:val="20"/>
                      <w:szCs w:val="20"/>
                      <w:lang w:eastAsia="zh-Hans"/>
                    </w:rPr>
                    <w:t>等职务，以及任职的起始时间和结束时间。为职称聘任等业务提供相应的业绩数据支持。对于学科带头人和学术任职情况的申请和审批，设置相应的审核流程，确保任职的合规性和准确性。</w:t>
                  </w:r>
                </w:p>
              </w:tc>
            </w:tr>
            <w:tr w:rsidR="00340BBF" w14:paraId="071027D1" w14:textId="77777777" w:rsidTr="00E83172">
              <w:trPr>
                <w:trHeight w:val="90"/>
                <w:jc w:val="center"/>
              </w:trPr>
              <w:tc>
                <w:tcPr>
                  <w:tcW w:w="451" w:type="dxa"/>
                  <w:vMerge/>
                  <w:vAlign w:val="center"/>
                </w:tcPr>
                <w:p w14:paraId="0572245B" w14:textId="77777777" w:rsidR="00340BBF" w:rsidRDefault="00340BBF">
                  <w:pPr>
                    <w:spacing w:line="360" w:lineRule="auto"/>
                    <w:rPr>
                      <w:rFonts w:ascii="宋体" w:hAnsi="宋体" w:cs="宋体" w:hint="eastAsia"/>
                      <w:sz w:val="20"/>
                      <w:szCs w:val="20"/>
                    </w:rPr>
                  </w:pPr>
                </w:p>
              </w:tc>
              <w:tc>
                <w:tcPr>
                  <w:tcW w:w="630" w:type="dxa"/>
                  <w:vMerge w:val="restart"/>
                  <w:vAlign w:val="center"/>
                </w:tcPr>
                <w:p w14:paraId="06E9733B" w14:textId="77777777" w:rsidR="00340BBF" w:rsidRDefault="00340BBF">
                  <w:pPr>
                    <w:spacing w:line="360" w:lineRule="auto"/>
                    <w:rPr>
                      <w:rFonts w:ascii="宋体" w:hAnsi="宋体" w:cs="宋体" w:hint="eastAsia"/>
                      <w:sz w:val="20"/>
                      <w:szCs w:val="20"/>
                    </w:rPr>
                  </w:pPr>
                </w:p>
                <w:p w14:paraId="44F64C71" w14:textId="77777777" w:rsidR="00340BBF" w:rsidRDefault="00340BBF">
                  <w:pPr>
                    <w:spacing w:line="360" w:lineRule="auto"/>
                    <w:rPr>
                      <w:rFonts w:ascii="宋体" w:hAnsi="宋体" w:cs="宋体" w:hint="eastAsia"/>
                      <w:sz w:val="20"/>
                      <w:szCs w:val="20"/>
                    </w:rPr>
                  </w:pPr>
                </w:p>
                <w:p w14:paraId="37DF52C2" w14:textId="77777777" w:rsidR="00340BBF" w:rsidRDefault="00340BBF">
                  <w:pPr>
                    <w:spacing w:line="360" w:lineRule="auto"/>
                    <w:rPr>
                      <w:rFonts w:ascii="宋体" w:hAnsi="宋体" w:cs="宋体" w:hint="eastAsia"/>
                      <w:sz w:val="20"/>
                      <w:szCs w:val="20"/>
                    </w:rPr>
                  </w:pPr>
                </w:p>
                <w:p w14:paraId="0D76AFCD" w14:textId="77777777" w:rsidR="00340BBF" w:rsidRDefault="00340BBF">
                  <w:pPr>
                    <w:spacing w:line="360" w:lineRule="auto"/>
                    <w:rPr>
                      <w:rFonts w:ascii="宋体" w:hAnsi="宋体" w:cs="宋体" w:hint="eastAsia"/>
                      <w:sz w:val="20"/>
                      <w:szCs w:val="20"/>
                    </w:rPr>
                  </w:pPr>
                </w:p>
                <w:p w14:paraId="1D42FE5A" w14:textId="77777777" w:rsidR="00340BBF" w:rsidRDefault="00340BBF">
                  <w:pPr>
                    <w:spacing w:line="360" w:lineRule="auto"/>
                    <w:rPr>
                      <w:rFonts w:ascii="宋体" w:hAnsi="宋体" w:cs="宋体" w:hint="eastAsia"/>
                      <w:sz w:val="20"/>
                      <w:szCs w:val="20"/>
                    </w:rPr>
                  </w:pPr>
                </w:p>
                <w:p w14:paraId="2E2482FC" w14:textId="77777777" w:rsidR="00340BBF" w:rsidRDefault="00340BBF">
                  <w:pPr>
                    <w:spacing w:line="360" w:lineRule="auto"/>
                    <w:rPr>
                      <w:rFonts w:ascii="宋体" w:hAnsi="宋体" w:cs="宋体" w:hint="eastAsia"/>
                      <w:sz w:val="20"/>
                      <w:szCs w:val="20"/>
                    </w:rPr>
                  </w:pPr>
                </w:p>
                <w:p w14:paraId="49C1D18B" w14:textId="77777777" w:rsidR="00340BBF" w:rsidRDefault="00340BBF">
                  <w:pPr>
                    <w:spacing w:line="360" w:lineRule="auto"/>
                    <w:rPr>
                      <w:rFonts w:ascii="宋体" w:hAnsi="宋体" w:cs="宋体" w:hint="eastAsia"/>
                      <w:sz w:val="20"/>
                      <w:szCs w:val="20"/>
                    </w:rPr>
                  </w:pPr>
                </w:p>
                <w:p w14:paraId="2B908CBA" w14:textId="77777777" w:rsidR="00340BBF" w:rsidRDefault="00340BBF">
                  <w:pPr>
                    <w:spacing w:line="360" w:lineRule="auto"/>
                    <w:rPr>
                      <w:rFonts w:ascii="宋体" w:hAnsi="宋体" w:cs="宋体" w:hint="eastAsia"/>
                      <w:sz w:val="20"/>
                      <w:szCs w:val="20"/>
                    </w:rPr>
                  </w:pPr>
                </w:p>
                <w:p w14:paraId="63737D21" w14:textId="77777777" w:rsidR="00340BBF" w:rsidRDefault="00340BBF">
                  <w:pPr>
                    <w:spacing w:line="360" w:lineRule="auto"/>
                    <w:rPr>
                      <w:rFonts w:ascii="宋体" w:hAnsi="宋体" w:cs="宋体" w:hint="eastAsia"/>
                      <w:sz w:val="20"/>
                      <w:szCs w:val="20"/>
                    </w:rPr>
                  </w:pPr>
                </w:p>
                <w:p w14:paraId="609458B7" w14:textId="77777777" w:rsidR="00340BBF" w:rsidRDefault="00340BBF">
                  <w:pPr>
                    <w:spacing w:line="360" w:lineRule="auto"/>
                    <w:rPr>
                      <w:rFonts w:ascii="宋体" w:hAnsi="宋体" w:cs="宋体" w:hint="eastAsia"/>
                      <w:sz w:val="20"/>
                      <w:szCs w:val="20"/>
                    </w:rPr>
                  </w:pPr>
                </w:p>
                <w:p w14:paraId="361C5CBE" w14:textId="77777777" w:rsidR="00340BBF" w:rsidRDefault="00340BBF">
                  <w:pPr>
                    <w:spacing w:line="360" w:lineRule="auto"/>
                    <w:rPr>
                      <w:rFonts w:ascii="宋体" w:hAnsi="宋体" w:cs="宋体" w:hint="eastAsia"/>
                      <w:sz w:val="20"/>
                      <w:szCs w:val="20"/>
                    </w:rPr>
                  </w:pPr>
                </w:p>
                <w:p w14:paraId="791EACF4"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科研教学</w:t>
                  </w:r>
                </w:p>
                <w:p w14:paraId="28DDF4DE" w14:textId="77777777" w:rsidR="00340BBF" w:rsidRDefault="00340BBF">
                  <w:pPr>
                    <w:spacing w:line="360" w:lineRule="auto"/>
                    <w:rPr>
                      <w:rFonts w:ascii="宋体" w:hAnsi="宋体" w:cs="宋体" w:hint="eastAsia"/>
                      <w:sz w:val="20"/>
                      <w:szCs w:val="20"/>
                    </w:rPr>
                  </w:pPr>
                </w:p>
                <w:p w14:paraId="6607B599" w14:textId="77777777" w:rsidR="00340BBF" w:rsidRDefault="00340BBF">
                  <w:pPr>
                    <w:spacing w:line="360" w:lineRule="auto"/>
                    <w:rPr>
                      <w:rFonts w:ascii="宋体" w:hAnsi="宋体" w:cs="宋体" w:hint="eastAsia"/>
                      <w:sz w:val="20"/>
                      <w:szCs w:val="20"/>
                    </w:rPr>
                  </w:pPr>
                </w:p>
                <w:p w14:paraId="50CE9D53" w14:textId="77777777" w:rsidR="00340BBF" w:rsidRDefault="00340BBF">
                  <w:pPr>
                    <w:spacing w:line="360" w:lineRule="auto"/>
                    <w:rPr>
                      <w:rFonts w:ascii="宋体" w:hAnsi="宋体" w:cs="宋体" w:hint="eastAsia"/>
                      <w:sz w:val="20"/>
                      <w:szCs w:val="20"/>
                    </w:rPr>
                  </w:pPr>
                </w:p>
                <w:p w14:paraId="217664D4" w14:textId="77777777" w:rsidR="00340BBF" w:rsidRDefault="00340BBF">
                  <w:pPr>
                    <w:spacing w:line="360" w:lineRule="auto"/>
                    <w:rPr>
                      <w:rFonts w:ascii="宋体" w:hAnsi="宋体" w:cs="宋体" w:hint="eastAsia"/>
                      <w:sz w:val="20"/>
                      <w:szCs w:val="20"/>
                    </w:rPr>
                  </w:pPr>
                </w:p>
                <w:p w14:paraId="5606CD2A" w14:textId="77777777" w:rsidR="00340BBF" w:rsidRDefault="00340BBF">
                  <w:pPr>
                    <w:spacing w:line="360" w:lineRule="auto"/>
                    <w:rPr>
                      <w:rFonts w:ascii="宋体" w:hAnsi="宋体" w:cs="宋体" w:hint="eastAsia"/>
                      <w:sz w:val="20"/>
                      <w:szCs w:val="20"/>
                    </w:rPr>
                  </w:pPr>
                </w:p>
                <w:p w14:paraId="5DF9AE48" w14:textId="77777777" w:rsidR="00340BBF" w:rsidRDefault="00340BBF">
                  <w:pPr>
                    <w:spacing w:line="360" w:lineRule="auto"/>
                    <w:rPr>
                      <w:rFonts w:ascii="宋体" w:hAnsi="宋体" w:cs="宋体" w:hint="eastAsia"/>
                      <w:sz w:val="20"/>
                      <w:szCs w:val="20"/>
                    </w:rPr>
                  </w:pPr>
                </w:p>
                <w:p w14:paraId="4E9FDAD2"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59A7BE2"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lang w:eastAsia="zh-Hans"/>
                    </w:rPr>
                    <w:t>在职学历进修</w:t>
                  </w:r>
                </w:p>
              </w:tc>
              <w:tc>
                <w:tcPr>
                  <w:tcW w:w="5586" w:type="dxa"/>
                  <w:tcMar>
                    <w:top w:w="0" w:type="dxa"/>
                    <w:left w:w="105" w:type="dxa"/>
                    <w:bottom w:w="0" w:type="dxa"/>
                    <w:right w:w="105" w:type="dxa"/>
                  </w:tcMar>
                  <w:vAlign w:val="center"/>
                </w:tcPr>
                <w:p w14:paraId="728F85E2"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1</w:t>
                  </w:r>
                  <w:r>
                    <w:rPr>
                      <w:rFonts w:ascii="宋体" w:hAnsi="宋体" w:cs="宋体" w:hint="eastAsia"/>
                      <w:sz w:val="20"/>
                      <w:szCs w:val="20"/>
                      <w:lang w:eastAsia="zh-Hans"/>
                    </w:rPr>
                    <w:t>、支持对医院员工在职学历进修业务信息的登记，包括起始时间、终止时间、学习方式、获得学历、获得学位、进修单位、进修专业、预报销费用等信息。支持批量导入、导出在职学历进修信息。</w:t>
                  </w:r>
                </w:p>
              </w:tc>
            </w:tr>
            <w:tr w:rsidR="00340BBF" w14:paraId="72A83A52" w14:textId="77777777" w:rsidTr="00E83172">
              <w:trPr>
                <w:trHeight w:val="90"/>
                <w:jc w:val="center"/>
              </w:trPr>
              <w:tc>
                <w:tcPr>
                  <w:tcW w:w="451" w:type="dxa"/>
                  <w:vMerge/>
                  <w:vAlign w:val="center"/>
                </w:tcPr>
                <w:p w14:paraId="11D42205" w14:textId="77777777" w:rsidR="00340BBF" w:rsidRDefault="00340BBF">
                  <w:pPr>
                    <w:spacing w:line="360" w:lineRule="auto"/>
                    <w:rPr>
                      <w:rFonts w:ascii="宋体" w:hAnsi="宋体" w:cs="宋体" w:hint="eastAsia"/>
                      <w:sz w:val="20"/>
                      <w:szCs w:val="20"/>
                    </w:rPr>
                  </w:pPr>
                </w:p>
              </w:tc>
              <w:tc>
                <w:tcPr>
                  <w:tcW w:w="630" w:type="dxa"/>
                  <w:vMerge/>
                  <w:vAlign w:val="center"/>
                </w:tcPr>
                <w:p w14:paraId="1229C9EC"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8342DBC"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学术</w:t>
                  </w:r>
                </w:p>
                <w:p w14:paraId="34CB7EAF"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lang w:eastAsia="zh-Hans"/>
                    </w:rPr>
                    <w:t>兼职</w:t>
                  </w:r>
                </w:p>
              </w:tc>
              <w:tc>
                <w:tcPr>
                  <w:tcW w:w="5586" w:type="dxa"/>
                  <w:tcMar>
                    <w:top w:w="0" w:type="dxa"/>
                    <w:left w:w="105" w:type="dxa"/>
                    <w:bottom w:w="0" w:type="dxa"/>
                    <w:right w:w="105" w:type="dxa"/>
                  </w:tcMar>
                  <w:vAlign w:val="center"/>
                </w:tcPr>
                <w:p w14:paraId="7DC7BCF0"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1</w:t>
                  </w:r>
                  <w:r>
                    <w:rPr>
                      <w:rFonts w:ascii="宋体" w:hAnsi="宋体" w:cs="宋体" w:hint="eastAsia"/>
                      <w:sz w:val="20"/>
                      <w:szCs w:val="20"/>
                      <w:lang w:eastAsia="zh-Hans"/>
                    </w:rPr>
                    <w:t>、系统支持对医院员工学术和社会兼职情况的登记和管理，包括兼职类别、学术团体</w:t>
                  </w:r>
                  <w:r>
                    <w:rPr>
                      <w:rFonts w:ascii="宋体" w:hAnsi="宋体" w:cs="宋体" w:hint="eastAsia"/>
                      <w:sz w:val="20"/>
                      <w:szCs w:val="20"/>
                      <w:lang w:eastAsia="zh-Hans"/>
                    </w:rPr>
                    <w:t>/</w:t>
                  </w:r>
                  <w:r>
                    <w:rPr>
                      <w:rFonts w:ascii="宋体" w:hAnsi="宋体" w:cs="宋体" w:hint="eastAsia"/>
                      <w:sz w:val="20"/>
                      <w:szCs w:val="20"/>
                      <w:lang w:eastAsia="zh-Hans"/>
                    </w:rPr>
                    <w:t>社会机构、担任职务、</w:t>
                  </w:r>
                  <w:r>
                    <w:rPr>
                      <w:rFonts w:ascii="宋体" w:hAnsi="宋体" w:cs="宋体" w:hint="eastAsia"/>
                      <w:sz w:val="20"/>
                      <w:szCs w:val="20"/>
                    </w:rPr>
                    <w:t>开始</w:t>
                  </w:r>
                  <w:r>
                    <w:rPr>
                      <w:rFonts w:ascii="宋体" w:hAnsi="宋体" w:cs="宋体" w:hint="eastAsia"/>
                      <w:sz w:val="20"/>
                      <w:szCs w:val="20"/>
                      <w:lang w:eastAsia="zh-Hans"/>
                    </w:rPr>
                    <w:t>时间、结束时间等。支持批量导入、导出学术兼职信息。</w:t>
                  </w:r>
                </w:p>
              </w:tc>
            </w:tr>
            <w:tr w:rsidR="00340BBF" w14:paraId="1ED027D9" w14:textId="77777777" w:rsidTr="00E83172">
              <w:trPr>
                <w:trHeight w:val="90"/>
                <w:jc w:val="center"/>
              </w:trPr>
              <w:tc>
                <w:tcPr>
                  <w:tcW w:w="451" w:type="dxa"/>
                  <w:vMerge/>
                  <w:vAlign w:val="center"/>
                </w:tcPr>
                <w:p w14:paraId="3AD254CD" w14:textId="77777777" w:rsidR="00340BBF" w:rsidRDefault="00340BBF">
                  <w:pPr>
                    <w:spacing w:line="360" w:lineRule="auto"/>
                    <w:rPr>
                      <w:rFonts w:ascii="宋体" w:hAnsi="宋体" w:cs="宋体" w:hint="eastAsia"/>
                      <w:sz w:val="20"/>
                      <w:szCs w:val="20"/>
                    </w:rPr>
                  </w:pPr>
                </w:p>
              </w:tc>
              <w:tc>
                <w:tcPr>
                  <w:tcW w:w="630" w:type="dxa"/>
                  <w:vMerge/>
                  <w:vAlign w:val="center"/>
                </w:tcPr>
                <w:p w14:paraId="320BFD70"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110677AC"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专业技术</w:t>
                  </w:r>
                  <w:r>
                    <w:rPr>
                      <w:rFonts w:ascii="宋体" w:hAnsi="宋体" w:cs="宋体" w:hint="eastAsia"/>
                      <w:sz w:val="20"/>
                      <w:szCs w:val="20"/>
                      <w:lang w:eastAsia="zh-Hans"/>
                    </w:rPr>
                    <w:t>资格证</w:t>
                  </w:r>
                </w:p>
              </w:tc>
              <w:tc>
                <w:tcPr>
                  <w:tcW w:w="5586" w:type="dxa"/>
                  <w:tcMar>
                    <w:top w:w="0" w:type="dxa"/>
                    <w:left w:w="105" w:type="dxa"/>
                    <w:bottom w:w="0" w:type="dxa"/>
                    <w:right w:w="105" w:type="dxa"/>
                  </w:tcMar>
                  <w:vAlign w:val="center"/>
                </w:tcPr>
                <w:p w14:paraId="4029CDFD"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1</w:t>
                  </w:r>
                  <w:r>
                    <w:rPr>
                      <w:rFonts w:ascii="宋体" w:hAnsi="宋体" w:cs="宋体" w:hint="eastAsia"/>
                      <w:sz w:val="20"/>
                      <w:szCs w:val="20"/>
                      <w:lang w:eastAsia="zh-Hans"/>
                    </w:rPr>
                    <w:t>、对医院员工获取医师资格证</w:t>
                  </w:r>
                  <w:r>
                    <w:rPr>
                      <w:rFonts w:ascii="宋体" w:hAnsi="宋体" w:cs="宋体" w:hint="eastAsia"/>
                      <w:sz w:val="20"/>
                      <w:szCs w:val="20"/>
                    </w:rPr>
                    <w:t>、医师执业证、限制类技术培训合格证、职称证等</w:t>
                  </w:r>
                  <w:r>
                    <w:rPr>
                      <w:rFonts w:ascii="宋体" w:hAnsi="宋体" w:cs="宋体" w:hint="eastAsia"/>
                      <w:sz w:val="20"/>
                      <w:szCs w:val="20"/>
                      <w:lang w:eastAsia="zh-Hans"/>
                    </w:rPr>
                    <w:t>信息进行登记和管理，包括证书编号、</w:t>
                  </w:r>
                  <w:r>
                    <w:rPr>
                      <w:rFonts w:ascii="宋体" w:hAnsi="宋体" w:cs="宋体" w:hint="eastAsia"/>
                      <w:sz w:val="20"/>
                      <w:szCs w:val="20"/>
                    </w:rPr>
                    <w:t>取得</w:t>
                  </w:r>
                  <w:r>
                    <w:rPr>
                      <w:rFonts w:ascii="宋体" w:hAnsi="宋体" w:cs="宋体" w:hint="eastAsia"/>
                      <w:sz w:val="20"/>
                      <w:szCs w:val="20"/>
                      <w:lang w:eastAsia="zh-Hans"/>
                    </w:rPr>
                    <w:t>日期、</w:t>
                  </w:r>
                  <w:r>
                    <w:rPr>
                      <w:rFonts w:ascii="宋体" w:hAnsi="宋体" w:cs="宋体" w:hint="eastAsia"/>
                      <w:sz w:val="20"/>
                      <w:szCs w:val="20"/>
                    </w:rPr>
                    <w:t>发证</w:t>
                  </w:r>
                  <w:r>
                    <w:rPr>
                      <w:rFonts w:ascii="宋体" w:hAnsi="宋体" w:cs="宋体" w:hint="eastAsia"/>
                      <w:sz w:val="20"/>
                      <w:szCs w:val="20"/>
                      <w:lang w:eastAsia="zh-Hans"/>
                    </w:rPr>
                    <w:t>机构</w:t>
                  </w:r>
                  <w:r>
                    <w:rPr>
                      <w:rFonts w:ascii="宋体" w:hAnsi="宋体" w:cs="宋体" w:hint="eastAsia"/>
                      <w:sz w:val="20"/>
                      <w:szCs w:val="20"/>
                      <w:lang w:eastAsia="zh-Hans"/>
                    </w:rPr>
                    <w:t>等。支持批量导入、导出</w:t>
                  </w:r>
                  <w:r>
                    <w:rPr>
                      <w:rFonts w:ascii="宋体" w:hAnsi="宋体" w:cs="宋体" w:hint="eastAsia"/>
                      <w:sz w:val="20"/>
                      <w:szCs w:val="20"/>
                    </w:rPr>
                    <w:t>专业技术资格</w:t>
                  </w:r>
                  <w:r>
                    <w:rPr>
                      <w:rFonts w:ascii="宋体" w:hAnsi="宋体" w:cs="宋体" w:hint="eastAsia"/>
                      <w:sz w:val="20"/>
                      <w:szCs w:val="20"/>
                      <w:lang w:eastAsia="zh-Hans"/>
                    </w:rPr>
                    <w:t>证信息。</w:t>
                  </w:r>
                </w:p>
              </w:tc>
            </w:tr>
            <w:tr w:rsidR="00340BBF" w14:paraId="4BA78BE7" w14:textId="77777777" w:rsidTr="00E83172">
              <w:trPr>
                <w:trHeight w:val="701"/>
                <w:jc w:val="center"/>
              </w:trPr>
              <w:tc>
                <w:tcPr>
                  <w:tcW w:w="451" w:type="dxa"/>
                  <w:vMerge/>
                  <w:vAlign w:val="center"/>
                </w:tcPr>
                <w:p w14:paraId="32956781" w14:textId="77777777" w:rsidR="00340BBF" w:rsidRDefault="00340BBF">
                  <w:pPr>
                    <w:spacing w:line="360" w:lineRule="auto"/>
                    <w:rPr>
                      <w:rFonts w:ascii="宋体" w:hAnsi="宋体" w:cs="宋体" w:hint="eastAsia"/>
                      <w:sz w:val="20"/>
                      <w:szCs w:val="20"/>
                    </w:rPr>
                  </w:pPr>
                </w:p>
              </w:tc>
              <w:tc>
                <w:tcPr>
                  <w:tcW w:w="630" w:type="dxa"/>
                  <w:vMerge/>
                  <w:vAlign w:val="center"/>
                </w:tcPr>
                <w:p w14:paraId="28B09821"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19C902C8"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教学</w:t>
                  </w:r>
                </w:p>
                <w:p w14:paraId="4F7C6F7F"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成果</w:t>
                  </w:r>
                </w:p>
              </w:tc>
              <w:tc>
                <w:tcPr>
                  <w:tcW w:w="5586" w:type="dxa"/>
                  <w:tcMar>
                    <w:top w:w="0" w:type="dxa"/>
                    <w:left w:w="105" w:type="dxa"/>
                    <w:bottom w:w="0" w:type="dxa"/>
                    <w:right w:w="105" w:type="dxa"/>
                  </w:tcMar>
                  <w:vAlign w:val="center"/>
                </w:tcPr>
                <w:p w14:paraId="73CE47DB"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记录职工教学任职、学生培养、教学获奖、教学项目等信息，支持新增修改、导入导出数据。</w:t>
                  </w:r>
                </w:p>
              </w:tc>
            </w:tr>
            <w:tr w:rsidR="00340BBF" w14:paraId="6F3469BF" w14:textId="77777777" w:rsidTr="00E83172">
              <w:trPr>
                <w:jc w:val="center"/>
              </w:trPr>
              <w:tc>
                <w:tcPr>
                  <w:tcW w:w="451" w:type="dxa"/>
                  <w:vMerge/>
                  <w:vAlign w:val="center"/>
                </w:tcPr>
                <w:p w14:paraId="75AEF3C2" w14:textId="77777777" w:rsidR="00340BBF" w:rsidRDefault="00340BBF">
                  <w:pPr>
                    <w:spacing w:line="360" w:lineRule="auto"/>
                    <w:rPr>
                      <w:rFonts w:ascii="宋体" w:hAnsi="宋体" w:cs="宋体" w:hint="eastAsia"/>
                      <w:sz w:val="20"/>
                      <w:szCs w:val="20"/>
                    </w:rPr>
                  </w:pPr>
                </w:p>
              </w:tc>
              <w:tc>
                <w:tcPr>
                  <w:tcW w:w="630" w:type="dxa"/>
                  <w:vMerge/>
                  <w:vAlign w:val="center"/>
                </w:tcPr>
                <w:p w14:paraId="53CA4752"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121EF9B8"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基层服务等其他信息</w:t>
                  </w:r>
                </w:p>
              </w:tc>
              <w:tc>
                <w:tcPr>
                  <w:tcW w:w="5586" w:type="dxa"/>
                  <w:tcMar>
                    <w:top w:w="0" w:type="dxa"/>
                    <w:left w:w="105" w:type="dxa"/>
                    <w:bottom w:w="0" w:type="dxa"/>
                    <w:right w:w="105" w:type="dxa"/>
                  </w:tcMar>
                  <w:vAlign w:val="center"/>
                </w:tcPr>
                <w:p w14:paraId="495ED505" w14:textId="77777777" w:rsidR="00340BBF" w:rsidRDefault="00246CAF">
                  <w:pPr>
                    <w:numPr>
                      <w:ilvl w:val="0"/>
                      <w:numId w:val="10"/>
                    </w:numPr>
                    <w:spacing w:line="360" w:lineRule="auto"/>
                    <w:rPr>
                      <w:rFonts w:ascii="宋体" w:hAnsi="宋体" w:cs="宋体" w:hint="eastAsia"/>
                      <w:sz w:val="20"/>
                      <w:szCs w:val="20"/>
                      <w:lang w:eastAsia="zh-Hans"/>
                    </w:rPr>
                  </w:pPr>
                  <w:r>
                    <w:rPr>
                      <w:rFonts w:ascii="宋体" w:hAnsi="宋体" w:cs="宋体" w:hint="eastAsia"/>
                      <w:sz w:val="20"/>
                      <w:szCs w:val="20"/>
                    </w:rPr>
                    <w:t>基层服务及指令性任务：记录职工下乡及应对突发公共卫生事件、援外医疗等任务</w:t>
                  </w:r>
                  <w:r>
                    <w:rPr>
                      <w:rFonts w:ascii="宋体" w:hAnsi="宋体" w:cs="宋体" w:hint="eastAsia"/>
                      <w:sz w:val="20"/>
                      <w:szCs w:val="20"/>
                      <w:lang w:eastAsia="zh-Hans"/>
                    </w:rPr>
                    <w:t>。</w:t>
                  </w:r>
                </w:p>
                <w:p w14:paraId="561EFE1A" w14:textId="77777777" w:rsidR="00340BBF" w:rsidRDefault="00246CAF">
                  <w:pPr>
                    <w:numPr>
                      <w:ilvl w:val="0"/>
                      <w:numId w:val="10"/>
                    </w:numPr>
                    <w:spacing w:line="360" w:lineRule="auto"/>
                    <w:rPr>
                      <w:rFonts w:ascii="宋体" w:hAnsi="宋体" w:cs="宋体" w:hint="eastAsia"/>
                      <w:sz w:val="20"/>
                      <w:szCs w:val="20"/>
                      <w:lang w:eastAsia="zh-Hans"/>
                    </w:rPr>
                  </w:pPr>
                  <w:r>
                    <w:rPr>
                      <w:rFonts w:ascii="宋体" w:hAnsi="宋体" w:cs="宋体" w:hint="eastAsia"/>
                      <w:sz w:val="20"/>
                      <w:szCs w:val="20"/>
                    </w:rPr>
                    <w:t>获奖：记录职工的各类获奖信息</w:t>
                  </w:r>
                </w:p>
                <w:p w14:paraId="7E070AC0" w14:textId="77777777" w:rsidR="00340BBF" w:rsidRDefault="00246CAF">
                  <w:pPr>
                    <w:numPr>
                      <w:ilvl w:val="0"/>
                      <w:numId w:val="10"/>
                    </w:numPr>
                    <w:spacing w:line="360" w:lineRule="auto"/>
                    <w:rPr>
                      <w:rFonts w:ascii="宋体" w:hAnsi="宋体" w:cs="宋体" w:hint="eastAsia"/>
                      <w:sz w:val="20"/>
                      <w:szCs w:val="20"/>
                      <w:lang w:eastAsia="zh-Hans"/>
                    </w:rPr>
                  </w:pPr>
                  <w:r>
                    <w:rPr>
                      <w:rFonts w:ascii="宋体" w:hAnsi="宋体" w:cs="宋体" w:hint="eastAsia"/>
                      <w:sz w:val="20"/>
                      <w:szCs w:val="20"/>
                    </w:rPr>
                    <w:t>职称申报相关的高职考试记录、继续教育学分记录、新技术新业务等。</w:t>
                  </w:r>
                </w:p>
              </w:tc>
            </w:tr>
            <w:tr w:rsidR="00340BBF" w14:paraId="3513A4A5" w14:textId="77777777" w:rsidTr="00E83172">
              <w:trPr>
                <w:jc w:val="center"/>
              </w:trPr>
              <w:tc>
                <w:tcPr>
                  <w:tcW w:w="451" w:type="dxa"/>
                  <w:vMerge/>
                  <w:vAlign w:val="center"/>
                </w:tcPr>
                <w:p w14:paraId="48C9CA49" w14:textId="77777777" w:rsidR="00340BBF" w:rsidRDefault="00340BBF">
                  <w:pPr>
                    <w:spacing w:line="360" w:lineRule="auto"/>
                    <w:rPr>
                      <w:rFonts w:ascii="宋体" w:hAnsi="宋体" w:cs="宋体" w:hint="eastAsia"/>
                      <w:sz w:val="20"/>
                      <w:szCs w:val="20"/>
                    </w:rPr>
                  </w:pPr>
                </w:p>
              </w:tc>
              <w:tc>
                <w:tcPr>
                  <w:tcW w:w="630" w:type="dxa"/>
                  <w:vMerge/>
                  <w:vAlign w:val="center"/>
                </w:tcPr>
                <w:p w14:paraId="00621CC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EF6B1FE"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工作量</w:t>
                  </w:r>
                </w:p>
                <w:p w14:paraId="691743D9"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lang w:eastAsia="zh-Hans"/>
                    </w:rPr>
                    <w:t>记录</w:t>
                  </w:r>
                </w:p>
              </w:tc>
              <w:tc>
                <w:tcPr>
                  <w:tcW w:w="5586" w:type="dxa"/>
                  <w:tcMar>
                    <w:top w:w="0" w:type="dxa"/>
                    <w:left w:w="105" w:type="dxa"/>
                    <w:bottom w:w="0" w:type="dxa"/>
                    <w:right w:w="105" w:type="dxa"/>
                  </w:tcMar>
                  <w:vAlign w:val="center"/>
                </w:tcPr>
                <w:p w14:paraId="3C92DD9C" w14:textId="77777777" w:rsidR="00340BBF" w:rsidRDefault="00246CAF">
                  <w:pPr>
                    <w:numPr>
                      <w:ilvl w:val="0"/>
                      <w:numId w:val="11"/>
                    </w:numPr>
                    <w:spacing w:line="360" w:lineRule="auto"/>
                    <w:rPr>
                      <w:rFonts w:ascii="宋体" w:hAnsi="宋体" w:cs="宋体" w:hint="eastAsia"/>
                      <w:sz w:val="20"/>
                      <w:szCs w:val="20"/>
                      <w:lang w:eastAsia="zh-Hans"/>
                    </w:rPr>
                  </w:pPr>
                  <w:r>
                    <w:rPr>
                      <w:rFonts w:ascii="宋体" w:hAnsi="宋体" w:cs="宋体" w:hint="eastAsia"/>
                      <w:sz w:val="20"/>
                      <w:szCs w:val="20"/>
                      <w:lang w:eastAsia="zh-Hans"/>
                    </w:rPr>
                    <w:t>▲工作量记录：记录医生的手术</w:t>
                  </w:r>
                  <w:r>
                    <w:rPr>
                      <w:rFonts w:ascii="宋体" w:hAnsi="宋体" w:cs="宋体" w:hint="eastAsia"/>
                      <w:sz w:val="20"/>
                      <w:szCs w:val="20"/>
                    </w:rPr>
                    <w:t>/</w:t>
                  </w:r>
                  <w:r>
                    <w:rPr>
                      <w:rFonts w:ascii="宋体" w:hAnsi="宋体" w:cs="宋体" w:hint="eastAsia"/>
                      <w:sz w:val="20"/>
                      <w:szCs w:val="20"/>
                      <w:lang w:eastAsia="zh-Hans"/>
                    </w:rPr>
                    <w:t>操作量，包括手术名称、手术日期、手术</w:t>
                  </w:r>
                  <w:r>
                    <w:rPr>
                      <w:rFonts w:ascii="宋体" w:hAnsi="宋体" w:cs="宋体" w:hint="eastAsia"/>
                      <w:sz w:val="20"/>
                      <w:szCs w:val="20"/>
                    </w:rPr>
                    <w:t>级别</w:t>
                  </w:r>
                  <w:r>
                    <w:rPr>
                      <w:rFonts w:ascii="宋体" w:hAnsi="宋体" w:cs="宋体" w:hint="eastAsia"/>
                      <w:sz w:val="20"/>
                      <w:szCs w:val="20"/>
                      <w:lang w:eastAsia="zh-Hans"/>
                    </w:rPr>
                    <w:t>、手术时长等。记录医生在门诊和急诊的工作情况，包括门诊看诊人数、急诊接诊人数、诊断病例</w:t>
                  </w:r>
                  <w:r>
                    <w:rPr>
                      <w:rFonts w:ascii="宋体" w:hAnsi="宋体" w:cs="宋体" w:hint="eastAsia"/>
                      <w:sz w:val="20"/>
                      <w:szCs w:val="20"/>
                    </w:rPr>
                    <w:t>、急诊工作时长</w:t>
                  </w:r>
                  <w:r>
                    <w:rPr>
                      <w:rFonts w:ascii="宋体" w:hAnsi="宋体" w:cs="宋体" w:hint="eastAsia"/>
                      <w:sz w:val="20"/>
                      <w:szCs w:val="20"/>
                      <w:lang w:eastAsia="zh-Hans"/>
                    </w:rPr>
                    <w:t>等。记录医生在住院部门的服务情况，包括住院患者数量、</w:t>
                  </w:r>
                  <w:r>
                    <w:rPr>
                      <w:rFonts w:ascii="宋体" w:hAnsi="宋体" w:cs="宋体" w:hint="eastAsia"/>
                      <w:sz w:val="20"/>
                      <w:szCs w:val="20"/>
                    </w:rPr>
                    <w:t>CMI</w:t>
                  </w:r>
                  <w:r>
                    <w:rPr>
                      <w:rFonts w:ascii="宋体" w:hAnsi="宋体" w:cs="宋体" w:hint="eastAsia"/>
                      <w:sz w:val="20"/>
                      <w:szCs w:val="20"/>
                    </w:rPr>
                    <w:t>值、</w:t>
                  </w:r>
                  <w:r>
                    <w:rPr>
                      <w:rFonts w:ascii="宋体" w:hAnsi="宋体" w:cs="宋体" w:hint="eastAsia"/>
                      <w:sz w:val="20"/>
                      <w:szCs w:val="20"/>
                    </w:rPr>
                    <w:t>DRG</w:t>
                  </w:r>
                  <w:r>
                    <w:rPr>
                      <w:rFonts w:ascii="宋体" w:hAnsi="宋体" w:cs="宋体" w:hint="eastAsia"/>
                      <w:sz w:val="20"/>
                      <w:szCs w:val="20"/>
                    </w:rPr>
                    <w:t>总量、会诊、</w:t>
                  </w:r>
                  <w:r>
                    <w:rPr>
                      <w:rFonts w:ascii="宋体" w:hAnsi="宋体" w:cs="宋体" w:hint="eastAsia"/>
                      <w:sz w:val="20"/>
                      <w:szCs w:val="20"/>
                      <w:lang w:eastAsia="zh-Hans"/>
                    </w:rPr>
                    <w:t>住院病例处理情况等。</w:t>
                  </w:r>
                </w:p>
                <w:p w14:paraId="694C7439"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支持与医院各业务系统进行对接，能够实现数据的自动抓取，并根据自定义能自动计算相关分值。</w:t>
                  </w:r>
                </w:p>
              </w:tc>
            </w:tr>
            <w:tr w:rsidR="00340BBF" w14:paraId="05CE97EB" w14:textId="77777777" w:rsidTr="00E83172">
              <w:trPr>
                <w:jc w:val="center"/>
              </w:trPr>
              <w:tc>
                <w:tcPr>
                  <w:tcW w:w="451" w:type="dxa"/>
                  <w:vMerge/>
                  <w:vAlign w:val="center"/>
                </w:tcPr>
                <w:p w14:paraId="4DA02409" w14:textId="77777777" w:rsidR="00340BBF" w:rsidRDefault="00340BBF">
                  <w:pPr>
                    <w:spacing w:line="360" w:lineRule="auto"/>
                    <w:rPr>
                      <w:rFonts w:ascii="宋体" w:hAnsi="宋体" w:cs="宋体" w:hint="eastAsia"/>
                      <w:sz w:val="20"/>
                      <w:szCs w:val="20"/>
                    </w:rPr>
                  </w:pPr>
                </w:p>
              </w:tc>
              <w:tc>
                <w:tcPr>
                  <w:tcW w:w="630" w:type="dxa"/>
                  <w:vMerge/>
                  <w:vAlign w:val="center"/>
                </w:tcPr>
                <w:p w14:paraId="13933BCC"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1269C260" w14:textId="77777777" w:rsidR="00340BBF" w:rsidRDefault="00246CAF">
                  <w:pPr>
                    <w:wordWrap w:val="0"/>
                    <w:topLinePunct/>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学术</w:t>
                  </w:r>
                </w:p>
                <w:p w14:paraId="7E52985D" w14:textId="77777777" w:rsidR="00340BBF" w:rsidRDefault="00246CAF">
                  <w:pPr>
                    <w:wordWrap w:val="0"/>
                    <w:topLinePunct/>
                    <w:spacing w:line="360" w:lineRule="auto"/>
                    <w:jc w:val="center"/>
                    <w:rPr>
                      <w:rFonts w:ascii="宋体" w:hAnsi="宋体" w:cs="宋体" w:hint="eastAsia"/>
                      <w:sz w:val="20"/>
                      <w:szCs w:val="20"/>
                    </w:rPr>
                  </w:pPr>
                  <w:r>
                    <w:rPr>
                      <w:rFonts w:ascii="宋体" w:hAnsi="宋体" w:cs="宋体" w:hint="eastAsia"/>
                      <w:sz w:val="20"/>
                      <w:szCs w:val="20"/>
                      <w:lang w:eastAsia="zh-Hans"/>
                    </w:rPr>
                    <w:t>成果</w:t>
                  </w:r>
                </w:p>
              </w:tc>
              <w:tc>
                <w:tcPr>
                  <w:tcW w:w="5586" w:type="dxa"/>
                  <w:tcMar>
                    <w:top w:w="0" w:type="dxa"/>
                    <w:left w:w="105" w:type="dxa"/>
                    <w:bottom w:w="0" w:type="dxa"/>
                    <w:right w:w="105" w:type="dxa"/>
                  </w:tcMar>
                  <w:vAlign w:val="center"/>
                </w:tcPr>
                <w:p w14:paraId="41AC3088"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1</w:t>
                  </w:r>
                  <w:r>
                    <w:rPr>
                      <w:rFonts w:ascii="宋体" w:hAnsi="宋体" w:cs="宋体" w:hint="eastAsia"/>
                      <w:sz w:val="20"/>
                      <w:szCs w:val="20"/>
                      <w:lang w:eastAsia="zh-Hans"/>
                    </w:rPr>
                    <w:t>、学术成果</w:t>
                  </w:r>
                  <w:r>
                    <w:rPr>
                      <w:rFonts w:ascii="宋体" w:hAnsi="宋体" w:cs="宋体" w:hint="eastAsia"/>
                      <w:sz w:val="20"/>
                      <w:szCs w:val="20"/>
                      <w:lang w:eastAsia="zh-Hans"/>
                    </w:rPr>
                    <w:t>:</w:t>
                  </w:r>
                  <w:r>
                    <w:rPr>
                      <w:rFonts w:ascii="宋体" w:hAnsi="宋体" w:cs="宋体" w:hint="eastAsia"/>
                      <w:sz w:val="20"/>
                      <w:szCs w:val="20"/>
                      <w:lang w:eastAsia="zh-Hans"/>
                    </w:rPr>
                    <w:t>记录员工的科研项目、新技术</w:t>
                  </w:r>
                  <w:r>
                    <w:rPr>
                      <w:rFonts w:ascii="宋体" w:hAnsi="宋体" w:cs="宋体" w:hint="eastAsia"/>
                      <w:sz w:val="20"/>
                      <w:szCs w:val="20"/>
                      <w:lang w:eastAsia="zh-Hans"/>
                    </w:rPr>
                    <w:t>/</w:t>
                  </w:r>
                  <w:r>
                    <w:rPr>
                      <w:rFonts w:ascii="宋体" w:hAnsi="宋体" w:cs="宋体" w:hint="eastAsia"/>
                      <w:sz w:val="20"/>
                      <w:szCs w:val="20"/>
                      <w:lang w:eastAsia="zh-Hans"/>
                    </w:rPr>
                    <w:t>项目开展情况、论文</w:t>
                  </w:r>
                  <w:r>
                    <w:rPr>
                      <w:rFonts w:ascii="宋体" w:hAnsi="宋体" w:cs="宋体" w:hint="eastAsia"/>
                      <w:sz w:val="20"/>
                      <w:szCs w:val="20"/>
                      <w:lang w:eastAsia="zh-Hans"/>
                    </w:rPr>
                    <w:t>/</w:t>
                  </w:r>
                  <w:r>
                    <w:rPr>
                      <w:rFonts w:ascii="宋体" w:hAnsi="宋体" w:cs="宋体" w:hint="eastAsia"/>
                      <w:sz w:val="20"/>
                      <w:szCs w:val="20"/>
                      <w:lang w:eastAsia="zh-Hans"/>
                    </w:rPr>
                    <w:t>专著发表等情况，并可以设置相应的审核流程确保成果记录的准确性和可靠性。提供学术成果信息的查询功能方便医务人员和管理人员随时查询学术成果情况。还可以生成相关报表，用于统计和分析医务人员的学术成果。</w:t>
                  </w:r>
                </w:p>
              </w:tc>
            </w:tr>
            <w:tr w:rsidR="00340BBF" w14:paraId="22E8F14C" w14:textId="77777777" w:rsidTr="00E83172">
              <w:trPr>
                <w:jc w:val="center"/>
              </w:trPr>
              <w:tc>
                <w:tcPr>
                  <w:tcW w:w="451" w:type="dxa"/>
                  <w:vMerge w:val="restart"/>
                  <w:tcMar>
                    <w:top w:w="0" w:type="dxa"/>
                    <w:left w:w="105" w:type="dxa"/>
                    <w:bottom w:w="0" w:type="dxa"/>
                    <w:right w:w="105" w:type="dxa"/>
                  </w:tcMar>
                  <w:vAlign w:val="center"/>
                </w:tcPr>
                <w:p w14:paraId="61A6C2EC" w14:textId="77777777" w:rsidR="00340BBF" w:rsidRDefault="00340BBF">
                  <w:pPr>
                    <w:spacing w:line="360" w:lineRule="auto"/>
                    <w:rPr>
                      <w:rFonts w:ascii="宋体" w:hAnsi="宋体" w:cs="宋体" w:hint="eastAsia"/>
                      <w:sz w:val="20"/>
                      <w:szCs w:val="20"/>
                    </w:rPr>
                  </w:pPr>
                </w:p>
                <w:p w14:paraId="5590CC8C" w14:textId="77777777" w:rsidR="00340BBF" w:rsidRDefault="00340BBF">
                  <w:pPr>
                    <w:spacing w:line="360" w:lineRule="auto"/>
                    <w:rPr>
                      <w:rFonts w:ascii="宋体" w:hAnsi="宋体" w:cs="宋体" w:hint="eastAsia"/>
                      <w:sz w:val="20"/>
                      <w:szCs w:val="20"/>
                    </w:rPr>
                  </w:pPr>
                </w:p>
                <w:p w14:paraId="2F03F785"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3</w:t>
                  </w:r>
                </w:p>
              </w:tc>
              <w:tc>
                <w:tcPr>
                  <w:tcW w:w="630" w:type="dxa"/>
                  <w:vMerge w:val="restart"/>
                  <w:tcMar>
                    <w:top w:w="0" w:type="dxa"/>
                    <w:left w:w="105" w:type="dxa"/>
                    <w:bottom w:w="0" w:type="dxa"/>
                    <w:right w:w="105" w:type="dxa"/>
                  </w:tcMar>
                  <w:vAlign w:val="center"/>
                </w:tcPr>
                <w:p w14:paraId="463B68EE" w14:textId="77777777" w:rsidR="00340BBF" w:rsidRDefault="00340BBF">
                  <w:pPr>
                    <w:spacing w:line="360" w:lineRule="auto"/>
                    <w:rPr>
                      <w:rFonts w:ascii="宋体" w:hAnsi="宋体" w:cs="宋体" w:hint="eastAsia"/>
                      <w:sz w:val="20"/>
                      <w:szCs w:val="20"/>
                      <w:lang w:eastAsia="zh-Hans"/>
                    </w:rPr>
                  </w:pPr>
                </w:p>
                <w:p w14:paraId="70355477" w14:textId="77777777" w:rsidR="00340BBF" w:rsidRDefault="00340BBF">
                  <w:pPr>
                    <w:spacing w:line="360" w:lineRule="auto"/>
                    <w:rPr>
                      <w:rFonts w:ascii="宋体" w:hAnsi="宋体" w:cs="宋体" w:hint="eastAsia"/>
                      <w:sz w:val="20"/>
                      <w:szCs w:val="20"/>
                      <w:lang w:eastAsia="zh-Hans"/>
                    </w:rPr>
                  </w:pPr>
                </w:p>
                <w:p w14:paraId="48F6498C"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招聘管理</w:t>
                  </w:r>
                </w:p>
              </w:tc>
              <w:tc>
                <w:tcPr>
                  <w:tcW w:w="767" w:type="dxa"/>
                  <w:tcMar>
                    <w:top w:w="0" w:type="dxa"/>
                    <w:left w:w="105" w:type="dxa"/>
                    <w:bottom w:w="0" w:type="dxa"/>
                    <w:right w:w="105" w:type="dxa"/>
                  </w:tcMar>
                  <w:vAlign w:val="center"/>
                </w:tcPr>
                <w:p w14:paraId="2B70647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招聘职位信息</w:t>
                  </w:r>
                </w:p>
              </w:tc>
              <w:tc>
                <w:tcPr>
                  <w:tcW w:w="5586" w:type="dxa"/>
                  <w:tcMar>
                    <w:top w:w="0" w:type="dxa"/>
                    <w:left w:w="105" w:type="dxa"/>
                    <w:bottom w:w="0" w:type="dxa"/>
                    <w:right w:w="105" w:type="dxa"/>
                  </w:tcMar>
                  <w:vAlign w:val="center"/>
                </w:tcPr>
                <w:p w14:paraId="11CBE714" w14:textId="77777777" w:rsidR="00340BBF" w:rsidRDefault="00246CAF">
                  <w:pPr>
                    <w:numPr>
                      <w:ilvl w:val="0"/>
                      <w:numId w:val="12"/>
                    </w:numPr>
                    <w:spacing w:line="360" w:lineRule="auto"/>
                    <w:rPr>
                      <w:rFonts w:ascii="宋体" w:hAnsi="宋体" w:cs="宋体" w:hint="eastAsia"/>
                      <w:sz w:val="20"/>
                      <w:szCs w:val="20"/>
                      <w:lang w:eastAsia="zh-Hans"/>
                    </w:rPr>
                  </w:pPr>
                  <w:r>
                    <w:rPr>
                      <w:rFonts w:ascii="宋体" w:hAnsi="宋体" w:cs="宋体" w:hint="eastAsia"/>
                      <w:sz w:val="20"/>
                      <w:szCs w:val="20"/>
                      <w:lang w:eastAsia="zh-Hans"/>
                    </w:rPr>
                    <w:t>管理员可以维护招聘职位信息，支持单个录入或批量导入职位信息，支持一键发布到招聘网站，并可设置招聘期限，招聘结束后，可将已发布的职位撤销。可查询已发布的职位信息。</w:t>
                  </w:r>
                </w:p>
                <w:p w14:paraId="566CB1AC"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、支持招聘计划管理，针对不同类型、不同层次人员能够灵活设置招聘计划，包括招聘批次、招聘部门、招聘人数、招聘流程等；</w:t>
                  </w:r>
                </w:p>
              </w:tc>
            </w:tr>
            <w:tr w:rsidR="00340BBF" w14:paraId="04DCA0EA" w14:textId="77777777" w:rsidTr="00E83172">
              <w:trPr>
                <w:jc w:val="center"/>
              </w:trPr>
              <w:tc>
                <w:tcPr>
                  <w:tcW w:w="451" w:type="dxa"/>
                  <w:vMerge/>
                  <w:vAlign w:val="center"/>
                </w:tcPr>
                <w:p w14:paraId="5D7DB3F8" w14:textId="77777777" w:rsidR="00340BBF" w:rsidRDefault="00340BBF">
                  <w:pPr>
                    <w:spacing w:line="360" w:lineRule="auto"/>
                    <w:rPr>
                      <w:rFonts w:ascii="宋体" w:hAnsi="宋体" w:cs="宋体" w:hint="eastAsia"/>
                      <w:sz w:val="20"/>
                      <w:szCs w:val="20"/>
                    </w:rPr>
                  </w:pPr>
                </w:p>
              </w:tc>
              <w:tc>
                <w:tcPr>
                  <w:tcW w:w="630" w:type="dxa"/>
                  <w:vMerge/>
                  <w:vAlign w:val="center"/>
                </w:tcPr>
                <w:p w14:paraId="3A6E163F"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2C5850F8"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招聘</w:t>
                  </w:r>
                </w:p>
                <w:p w14:paraId="53270B04"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门户</w:t>
                  </w:r>
                </w:p>
              </w:tc>
              <w:tc>
                <w:tcPr>
                  <w:tcW w:w="5586" w:type="dxa"/>
                  <w:tcMar>
                    <w:top w:w="0" w:type="dxa"/>
                    <w:left w:w="105" w:type="dxa"/>
                    <w:bottom w:w="0" w:type="dxa"/>
                    <w:right w:w="105" w:type="dxa"/>
                  </w:tcMar>
                  <w:vAlign w:val="center"/>
                </w:tcPr>
                <w:p w14:paraId="1BDE78E3"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1</w:t>
                  </w:r>
                  <w:r>
                    <w:rPr>
                      <w:rFonts w:ascii="宋体" w:hAnsi="宋体" w:cs="宋体" w:hint="eastAsia"/>
                      <w:sz w:val="20"/>
                      <w:szCs w:val="20"/>
                      <w:lang w:eastAsia="zh-Hans"/>
                    </w:rPr>
                    <w:t>、发布职位信息到医院</w:t>
                  </w:r>
                  <w:r>
                    <w:rPr>
                      <w:rFonts w:ascii="宋体" w:hAnsi="宋体" w:cs="宋体" w:hint="eastAsia"/>
                      <w:sz w:val="20"/>
                      <w:szCs w:val="20"/>
                    </w:rPr>
                    <w:t>官网</w:t>
                  </w:r>
                  <w:r>
                    <w:rPr>
                      <w:rFonts w:ascii="宋体" w:hAnsi="宋体" w:cs="宋体" w:hint="eastAsia"/>
                      <w:sz w:val="20"/>
                      <w:szCs w:val="20"/>
                      <w:lang w:eastAsia="zh-Hans"/>
                    </w:rPr>
                    <w:t>中，支持应聘者通过电脑登录、手机扫码等方式进入招聘门户查看招聘岗位、填写简历、应聘、查看应聘状态与结果等；填写应聘简历时可上传附件证明材料，后期筛选可逐项进行查看。</w:t>
                  </w:r>
                  <w:r>
                    <w:rPr>
                      <w:rFonts w:ascii="宋体" w:hAnsi="宋体" w:cs="宋体" w:hint="eastAsia"/>
                      <w:sz w:val="20"/>
                      <w:szCs w:val="20"/>
                      <w:lang w:eastAsia="zh-Hans"/>
                    </w:rPr>
                    <w:br/>
                  </w:r>
                  <w:r>
                    <w:rPr>
                      <w:rFonts w:ascii="宋体" w:hAnsi="宋体" w:cs="宋体" w:hint="eastAsia"/>
                      <w:sz w:val="20"/>
                      <w:szCs w:val="20"/>
                    </w:rPr>
                    <w:t>2</w:t>
                  </w:r>
                  <w:r>
                    <w:rPr>
                      <w:rFonts w:ascii="宋体" w:hAnsi="宋体" w:cs="宋体" w:hint="eastAsia"/>
                      <w:sz w:val="20"/>
                      <w:szCs w:val="20"/>
                    </w:rPr>
                    <w:t>、</w:t>
                  </w:r>
                  <w:r>
                    <w:rPr>
                      <w:rFonts w:ascii="宋体" w:hAnsi="宋体" w:cs="宋体" w:hint="eastAsia"/>
                      <w:sz w:val="20"/>
                      <w:szCs w:val="20"/>
                      <w:lang w:eastAsia="zh-Hans"/>
                    </w:rPr>
                    <w:t>应聘者：通过手机号注册并登录，后期可通过短信找回密码；</w:t>
                  </w:r>
                  <w:r>
                    <w:rPr>
                      <w:rFonts w:ascii="宋体" w:hAnsi="宋体" w:cs="宋体" w:hint="eastAsia"/>
                      <w:sz w:val="20"/>
                      <w:szCs w:val="20"/>
                      <w:lang w:eastAsia="zh-Hans"/>
                    </w:rPr>
                    <w:br/>
                  </w:r>
                  <w:r>
                    <w:rPr>
                      <w:rFonts w:ascii="宋体" w:hAnsi="宋体" w:cs="宋体" w:hint="eastAsia"/>
                      <w:sz w:val="20"/>
                      <w:szCs w:val="20"/>
                    </w:rPr>
                    <w:t>3</w:t>
                  </w:r>
                  <w:r>
                    <w:rPr>
                      <w:rFonts w:ascii="宋体" w:hAnsi="宋体" w:cs="宋体" w:hint="eastAsia"/>
                      <w:sz w:val="20"/>
                      <w:szCs w:val="20"/>
                    </w:rPr>
                    <w:t>、</w:t>
                  </w:r>
                  <w:r>
                    <w:rPr>
                      <w:rFonts w:ascii="宋体" w:hAnsi="宋体" w:cs="宋体" w:hint="eastAsia"/>
                      <w:sz w:val="20"/>
                      <w:szCs w:val="20"/>
                      <w:lang w:eastAsia="zh-Hans"/>
                    </w:rPr>
                    <w:t>简历填写和维护：应聘者填写简历，包括基本信息和学习经历、工作经历等子集，支持上传简历附件；支持简历必填内容的设置和检查，必填内容必须填写完整后才能申请职位；</w:t>
                  </w:r>
                </w:p>
                <w:p w14:paraId="40D06D8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4</w:t>
                  </w:r>
                  <w:r>
                    <w:rPr>
                      <w:rFonts w:ascii="宋体" w:hAnsi="宋体" w:cs="宋体" w:hint="eastAsia"/>
                      <w:sz w:val="20"/>
                      <w:szCs w:val="20"/>
                    </w:rPr>
                    <w:t>、</w:t>
                  </w:r>
                  <w:r>
                    <w:rPr>
                      <w:rFonts w:ascii="宋体" w:hAnsi="宋体" w:cs="宋体" w:hint="eastAsia"/>
                      <w:sz w:val="20"/>
                      <w:szCs w:val="20"/>
                      <w:lang w:eastAsia="zh-Hans"/>
                    </w:rPr>
                    <w:t>职位申请：应聘者选择职位进行申报，并通过网站实时查看申请进度；</w:t>
                  </w:r>
                </w:p>
                <w:p w14:paraId="17070F24"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5</w:t>
                  </w:r>
                  <w:r>
                    <w:rPr>
                      <w:rFonts w:ascii="宋体" w:hAnsi="宋体" w:cs="宋体" w:hint="eastAsia"/>
                      <w:sz w:val="20"/>
                      <w:szCs w:val="20"/>
                    </w:rPr>
                    <w:t>、</w:t>
                  </w:r>
                  <w:r>
                    <w:rPr>
                      <w:rFonts w:ascii="宋体" w:hAnsi="宋体" w:cs="宋体" w:hint="eastAsia"/>
                      <w:sz w:val="20"/>
                      <w:szCs w:val="20"/>
                      <w:lang w:eastAsia="zh-Hans"/>
                    </w:rPr>
                    <w:t>职位分享：应聘者可查看职位二维码，扫描并微信分享。</w:t>
                  </w:r>
                </w:p>
              </w:tc>
            </w:tr>
            <w:tr w:rsidR="00340BBF" w14:paraId="4864704C" w14:textId="77777777" w:rsidTr="00E83172">
              <w:trPr>
                <w:jc w:val="center"/>
              </w:trPr>
              <w:tc>
                <w:tcPr>
                  <w:tcW w:w="451" w:type="dxa"/>
                  <w:vMerge/>
                  <w:vAlign w:val="center"/>
                </w:tcPr>
                <w:p w14:paraId="1F15D367" w14:textId="77777777" w:rsidR="00340BBF" w:rsidRDefault="00340BBF">
                  <w:pPr>
                    <w:spacing w:line="360" w:lineRule="auto"/>
                    <w:rPr>
                      <w:rFonts w:ascii="宋体" w:hAnsi="宋体" w:cs="宋体" w:hint="eastAsia"/>
                      <w:sz w:val="20"/>
                      <w:szCs w:val="20"/>
                    </w:rPr>
                  </w:pPr>
                </w:p>
              </w:tc>
              <w:tc>
                <w:tcPr>
                  <w:tcW w:w="630" w:type="dxa"/>
                  <w:vMerge/>
                  <w:vAlign w:val="center"/>
                </w:tcPr>
                <w:p w14:paraId="235BD835"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15822F2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应聘人员管理</w:t>
                  </w:r>
                </w:p>
              </w:tc>
              <w:tc>
                <w:tcPr>
                  <w:tcW w:w="5586" w:type="dxa"/>
                  <w:tcMar>
                    <w:top w:w="0" w:type="dxa"/>
                    <w:left w:w="105" w:type="dxa"/>
                    <w:bottom w:w="0" w:type="dxa"/>
                    <w:right w:w="105" w:type="dxa"/>
                  </w:tcMar>
                  <w:vAlign w:val="center"/>
                </w:tcPr>
                <w:p w14:paraId="3E5823CB" w14:textId="77777777" w:rsidR="00340BBF" w:rsidRDefault="00246CAF">
                  <w:pPr>
                    <w:numPr>
                      <w:ilvl w:val="0"/>
                      <w:numId w:val="1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应聘人员投递的职位申请，通过系统以流程化的方式进行遴选，</w:t>
                  </w:r>
                  <w:r>
                    <w:rPr>
                      <w:rFonts w:ascii="宋体" w:hAnsi="宋体" w:cs="宋体" w:hint="eastAsia"/>
                      <w:sz w:val="20"/>
                      <w:szCs w:val="20"/>
                    </w:rPr>
                    <w:t>人力资源部</w:t>
                  </w:r>
                  <w:r>
                    <w:rPr>
                      <w:rFonts w:ascii="宋体" w:hAnsi="宋体" w:cs="宋体" w:hint="eastAsia"/>
                      <w:sz w:val="20"/>
                      <w:szCs w:val="20"/>
                      <w:lang w:eastAsia="zh-Hans"/>
                    </w:rPr>
                    <w:t>可对遴选过程进行管理和监控。根据招聘对象不同，所需的遴选流程</w:t>
                  </w:r>
                  <w:r>
                    <w:rPr>
                      <w:rFonts w:ascii="宋体" w:hAnsi="宋体" w:cs="宋体" w:hint="eastAsia"/>
                    </w:rPr>
                    <w:t>及</w:t>
                  </w:r>
                  <w:r>
                    <w:rPr>
                      <w:rFonts w:ascii="宋体" w:hAnsi="宋体" w:cs="宋体" w:hint="eastAsia"/>
                      <w:sz w:val="20"/>
                      <w:szCs w:val="20"/>
                      <w:lang w:eastAsia="zh-Hans"/>
                    </w:rPr>
                    <w:t>分工也不同，可通过系统灵活设置遴选流程。遴选过程一般包括初步筛选、</w:t>
                  </w:r>
                  <w:r>
                    <w:rPr>
                      <w:rFonts w:ascii="宋体" w:hAnsi="宋体" w:cs="宋体" w:hint="eastAsia"/>
                      <w:sz w:val="20"/>
                      <w:szCs w:val="20"/>
                    </w:rPr>
                    <w:t>人力资源部</w:t>
                  </w:r>
                  <w:r>
                    <w:rPr>
                      <w:rFonts w:ascii="宋体" w:hAnsi="宋体" w:cs="宋体" w:hint="eastAsia"/>
                      <w:sz w:val="20"/>
                      <w:szCs w:val="20"/>
                      <w:lang w:eastAsia="zh-Hans"/>
                    </w:rPr>
                    <w:t>审核等环节；简历初筛：提供简历筛选功能，支持进行人岗自动匹配，条件筛选设置等，方便进行简历筛选；设置简历分类库，便于简历在筛选过程中分类管理。应聘人员投递的简历，</w:t>
                  </w:r>
                  <w:r>
                    <w:rPr>
                      <w:rFonts w:ascii="宋体" w:hAnsi="宋体" w:cs="宋体" w:hint="eastAsia"/>
                      <w:sz w:val="20"/>
                      <w:szCs w:val="20"/>
                    </w:rPr>
                    <w:t>系统</w:t>
                  </w:r>
                  <w:r>
                    <w:rPr>
                      <w:rFonts w:ascii="宋体" w:hAnsi="宋体" w:cs="宋体" w:hint="eastAsia"/>
                      <w:sz w:val="20"/>
                      <w:szCs w:val="20"/>
                      <w:lang w:eastAsia="zh-Hans"/>
                    </w:rPr>
                    <w:t>可自动对应聘人员基本条件</w:t>
                  </w:r>
                  <w:r>
                    <w:rPr>
                      <w:rFonts w:ascii="宋体" w:hAnsi="宋体" w:cs="宋体" w:hint="eastAsia"/>
                      <w:sz w:val="20"/>
                      <w:szCs w:val="20"/>
                    </w:rPr>
                    <w:t>（年龄、学历、考生身份）进行初筛（比如岗位设置为应届生的往届生无法投简历、学历设置为硕士研究生的本科生无法投简历），系统初筛完成后，人力资源部对符合基本条件的应聘人员进行审核</w:t>
                  </w:r>
                  <w:r>
                    <w:rPr>
                      <w:rFonts w:ascii="宋体" w:hAnsi="宋体" w:cs="宋体" w:hint="eastAsia"/>
                      <w:sz w:val="20"/>
                      <w:szCs w:val="20"/>
                      <w:lang w:eastAsia="zh-Hans"/>
                    </w:rPr>
                    <w:t>；</w:t>
                  </w:r>
                </w:p>
                <w:p w14:paraId="5661EBCD" w14:textId="77777777" w:rsidR="00340BBF" w:rsidRDefault="00246CAF">
                  <w:pPr>
                    <w:numPr>
                      <w:ilvl w:val="0"/>
                      <w:numId w:val="1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心理测评信息管理：系统支持批量维护心理测评的结果，确定通过测评人员名单；</w:t>
                  </w:r>
                </w:p>
                <w:p w14:paraId="059FF523" w14:textId="77777777" w:rsidR="00340BBF" w:rsidRDefault="00246CAF">
                  <w:pPr>
                    <w:numPr>
                      <w:ilvl w:val="0"/>
                      <w:numId w:val="13"/>
                    </w:numPr>
                    <w:spacing w:line="360" w:lineRule="auto"/>
                    <w:rPr>
                      <w:rFonts w:ascii="宋体" w:hAnsi="宋体" w:cs="宋体" w:hint="eastAsia"/>
                      <w:sz w:val="20"/>
                      <w:szCs w:val="20"/>
                      <w:lang w:eastAsia="zh-Hans"/>
                    </w:rPr>
                  </w:pPr>
                  <w:r>
                    <w:rPr>
                      <w:rFonts w:ascii="宋体" w:hAnsi="宋体" w:cs="宋体" w:hint="eastAsia"/>
                      <w:sz w:val="20"/>
                      <w:szCs w:val="20"/>
                      <w:lang w:eastAsia="zh-Hans"/>
                    </w:rPr>
                    <w:t>针对不同招聘岗位，支持面试、笔试等各个招聘环节的自定义管理，</w:t>
                  </w:r>
                  <w:r>
                    <w:rPr>
                      <w:rFonts w:ascii="宋体" w:hAnsi="宋体" w:cs="宋体" w:hint="eastAsia"/>
                      <w:sz w:val="20"/>
                      <w:szCs w:val="20"/>
                      <w:lang w:eastAsia="zh-Hans"/>
                    </w:rPr>
                    <w:t xml:space="preserve"> </w:t>
                  </w:r>
                  <w:r>
                    <w:rPr>
                      <w:rFonts w:ascii="宋体" w:hAnsi="宋体" w:cs="宋体" w:hint="eastAsia"/>
                      <w:sz w:val="20"/>
                      <w:szCs w:val="20"/>
                      <w:lang w:eastAsia="zh-Hans"/>
                    </w:rPr>
                    <w:t>并支持邮件、短信</w:t>
                  </w:r>
                  <w:r>
                    <w:rPr>
                      <w:rFonts w:ascii="宋体" w:hAnsi="宋体" w:cs="宋体" w:hint="eastAsia"/>
                      <w:sz w:val="20"/>
                      <w:szCs w:val="20"/>
                      <w:lang w:eastAsia="zh-Hans"/>
                    </w:rPr>
                    <w:t>(</w:t>
                  </w:r>
                  <w:r>
                    <w:rPr>
                      <w:rFonts w:ascii="宋体" w:hAnsi="宋体" w:cs="宋体" w:hint="eastAsia"/>
                      <w:sz w:val="20"/>
                      <w:szCs w:val="20"/>
                      <w:lang w:eastAsia="zh-Hans"/>
                    </w:rPr>
                    <w:t>医院提供短信接口服务</w:t>
                  </w:r>
                  <w:r>
                    <w:rPr>
                      <w:rFonts w:ascii="宋体" w:hAnsi="宋体" w:cs="宋体" w:hint="eastAsia"/>
                      <w:sz w:val="20"/>
                      <w:szCs w:val="20"/>
                      <w:lang w:eastAsia="zh-Hans"/>
                    </w:rPr>
                    <w:t>)</w:t>
                  </w:r>
                  <w:r>
                    <w:rPr>
                      <w:rFonts w:ascii="宋体" w:hAnsi="宋体" w:cs="宋体" w:hint="eastAsia"/>
                      <w:sz w:val="20"/>
                      <w:szCs w:val="20"/>
                      <w:lang w:eastAsia="zh-Hans"/>
                    </w:rPr>
                    <w:t>、招聘网站的通知，实现应聘者与招聘单位的互动交流；</w:t>
                  </w:r>
                </w:p>
                <w:p w14:paraId="648BF523" w14:textId="77777777" w:rsidR="00340BBF" w:rsidRDefault="00246CAF">
                  <w:pPr>
                    <w:numPr>
                      <w:ilvl w:val="0"/>
                      <w:numId w:val="13"/>
                    </w:numPr>
                    <w:spacing w:line="360" w:lineRule="auto"/>
                    <w:rPr>
                      <w:rFonts w:ascii="宋体" w:hAnsi="宋体" w:cs="宋体" w:hint="eastAsia"/>
                      <w:sz w:val="20"/>
                      <w:szCs w:val="20"/>
                    </w:rPr>
                  </w:pPr>
                  <w:r>
                    <w:rPr>
                      <w:rFonts w:ascii="宋体" w:hAnsi="宋体" w:cs="宋体" w:hint="eastAsia"/>
                      <w:b/>
                      <w:sz w:val="20"/>
                      <w:szCs w:val="20"/>
                      <w:lang w:val="hr-HR"/>
                    </w:rPr>
                    <w:t>▲</w:t>
                  </w:r>
                  <w:r>
                    <w:rPr>
                      <w:rFonts w:ascii="宋体" w:hAnsi="宋体" w:cs="宋体" w:hint="eastAsia"/>
                      <w:sz w:val="20"/>
                      <w:szCs w:val="20"/>
                      <w:lang w:eastAsia="zh-Hans"/>
                    </w:rPr>
                    <w:t>笔试信息管理：支持对笔试人员进行管理考场，自动生成准考证号，考生</w:t>
                  </w:r>
                  <w:r>
                    <w:rPr>
                      <w:rFonts w:ascii="宋体" w:hAnsi="宋体" w:cs="宋体" w:hint="eastAsia"/>
                      <w:sz w:val="20"/>
                      <w:szCs w:val="20"/>
                    </w:rPr>
                    <w:t>可</w:t>
                  </w:r>
                  <w:r>
                    <w:rPr>
                      <w:rFonts w:ascii="宋体" w:hAnsi="宋体" w:cs="宋体" w:hint="eastAsia"/>
                      <w:sz w:val="20"/>
                      <w:szCs w:val="20"/>
                      <w:lang w:eastAsia="zh-Hans"/>
                    </w:rPr>
                    <w:t>在线打印考试准考证，准考证格式可灵活定义；</w:t>
                  </w:r>
                  <w:r>
                    <w:rPr>
                      <w:rFonts w:ascii="宋体" w:hAnsi="宋体" w:cs="宋体" w:hint="eastAsia"/>
                      <w:sz w:val="20"/>
                      <w:szCs w:val="20"/>
                    </w:rPr>
                    <w:t>招聘结果统计中可以查看所有参加笔试人员的成绩情况，并可进行排名。</w:t>
                  </w:r>
                </w:p>
                <w:p w14:paraId="68482D1C" w14:textId="77777777" w:rsidR="00340BBF" w:rsidRDefault="00246CAF">
                  <w:pPr>
                    <w:numPr>
                      <w:ilvl w:val="0"/>
                      <w:numId w:val="13"/>
                    </w:numPr>
                    <w:spacing w:line="360" w:lineRule="auto"/>
                    <w:rPr>
                      <w:rFonts w:ascii="宋体" w:hAnsi="宋体" w:cs="宋体" w:hint="eastAsia"/>
                      <w:sz w:val="20"/>
                      <w:szCs w:val="20"/>
                      <w:lang w:eastAsia="zh-Hans"/>
                    </w:rPr>
                  </w:pPr>
                  <w:r>
                    <w:rPr>
                      <w:rFonts w:ascii="宋体" w:hAnsi="宋体" w:cs="宋体" w:hint="eastAsia"/>
                      <w:sz w:val="20"/>
                      <w:szCs w:val="20"/>
                      <w:lang w:eastAsia="zh-Hans"/>
                    </w:rPr>
                    <w:t>面试信息管理：系统支持记录面试考察情况，确定通过面试人员名单</w:t>
                  </w:r>
                  <w:r>
                    <w:rPr>
                      <w:rFonts w:ascii="宋体" w:hAnsi="宋体" w:cs="宋体" w:hint="eastAsia"/>
                      <w:sz w:val="20"/>
                      <w:szCs w:val="20"/>
                    </w:rPr>
                    <w:t>，能</w:t>
                  </w:r>
                  <w:r>
                    <w:rPr>
                      <w:rFonts w:ascii="宋体" w:hAnsi="宋体" w:cs="宋体" w:hint="eastAsia"/>
                      <w:sz w:val="20"/>
                      <w:szCs w:val="20"/>
                      <w:lang w:eastAsia="zh-Hans"/>
                    </w:rPr>
                    <w:t>由</w:t>
                  </w:r>
                  <w:r>
                    <w:rPr>
                      <w:rFonts w:ascii="宋体" w:hAnsi="宋体" w:cs="宋体" w:hint="eastAsia"/>
                      <w:sz w:val="20"/>
                      <w:szCs w:val="20"/>
                    </w:rPr>
                    <w:t>人力资源部</w:t>
                  </w:r>
                  <w:r>
                    <w:rPr>
                      <w:rFonts w:ascii="宋体" w:hAnsi="宋体" w:cs="宋体" w:hint="eastAsia"/>
                      <w:sz w:val="20"/>
                      <w:szCs w:val="20"/>
                      <w:lang w:eastAsia="zh-Hans"/>
                    </w:rPr>
                    <w:t>统一进行“通过”操作</w:t>
                  </w:r>
                  <w:r>
                    <w:rPr>
                      <w:rFonts w:ascii="宋体" w:hAnsi="宋体" w:cs="宋体" w:hint="eastAsia"/>
                      <w:sz w:val="20"/>
                      <w:szCs w:val="20"/>
                    </w:rPr>
                    <w:t>并通知考生。</w:t>
                  </w:r>
                </w:p>
                <w:p w14:paraId="33F76C81" w14:textId="77777777" w:rsidR="00340BBF" w:rsidRDefault="00246CAF">
                  <w:pPr>
                    <w:numPr>
                      <w:ilvl w:val="0"/>
                      <w:numId w:val="13"/>
                    </w:numPr>
                    <w:spacing w:line="360" w:lineRule="auto"/>
                    <w:rPr>
                      <w:rFonts w:ascii="宋体" w:hAnsi="宋体" w:cs="宋体" w:hint="eastAsia"/>
                      <w:sz w:val="20"/>
                      <w:szCs w:val="20"/>
                      <w:lang w:eastAsia="zh-Hans"/>
                    </w:rPr>
                  </w:pPr>
                  <w:r>
                    <w:rPr>
                      <w:rFonts w:ascii="宋体" w:hAnsi="宋体" w:cs="宋体" w:hint="eastAsia"/>
                      <w:sz w:val="20"/>
                      <w:szCs w:val="20"/>
                      <w:lang w:eastAsia="zh-Hans"/>
                    </w:rPr>
                    <w:t>体检：在线录入或导入体检结果；</w:t>
                  </w:r>
                </w:p>
                <w:p w14:paraId="360A68D4"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7</w:t>
                  </w:r>
                  <w:r>
                    <w:rPr>
                      <w:rFonts w:ascii="宋体" w:hAnsi="宋体" w:cs="宋体" w:hint="eastAsia"/>
                      <w:sz w:val="20"/>
                      <w:szCs w:val="20"/>
                    </w:rPr>
                    <w:t>、</w:t>
                  </w:r>
                  <w:r>
                    <w:rPr>
                      <w:rFonts w:ascii="宋体" w:hAnsi="宋体" w:cs="宋体" w:hint="eastAsia"/>
                      <w:sz w:val="20"/>
                      <w:szCs w:val="20"/>
                      <w:lang w:eastAsia="zh-Hans"/>
                    </w:rPr>
                    <w:t>拟录用：体检通过后，即可进入拟录用名单。支持管理已录用未入职人员，含签约状态更新，协议书、政审表等材料管理，在报到入职时，可将拟录用人员的简历信息直接带过来，不需要再重复录入，上传材料可直接转入其档案材料。支持黑名单管理。招聘过程中违规人员</w:t>
                  </w:r>
                  <w:r>
                    <w:rPr>
                      <w:rFonts w:ascii="宋体" w:hAnsi="宋体" w:cs="宋体" w:hint="eastAsia"/>
                      <w:sz w:val="20"/>
                      <w:szCs w:val="20"/>
                    </w:rPr>
                    <w:t>记</w:t>
                  </w:r>
                  <w:r>
                    <w:rPr>
                      <w:rFonts w:ascii="宋体" w:hAnsi="宋体" w:cs="宋体" w:hint="eastAsia"/>
                      <w:sz w:val="20"/>
                      <w:szCs w:val="20"/>
                      <w:lang w:eastAsia="zh-Hans"/>
                    </w:rPr>
                    <w:t>入黑名单。所涉材料上传均可通过电脑文件、手机端拍照上传。</w:t>
                  </w:r>
                </w:p>
              </w:tc>
            </w:tr>
            <w:tr w:rsidR="00340BBF" w14:paraId="5005CCFB" w14:textId="77777777" w:rsidTr="00E83172">
              <w:trPr>
                <w:jc w:val="center"/>
              </w:trPr>
              <w:tc>
                <w:tcPr>
                  <w:tcW w:w="451" w:type="dxa"/>
                  <w:vMerge/>
                  <w:vAlign w:val="center"/>
                </w:tcPr>
                <w:p w14:paraId="5034E0EF" w14:textId="77777777" w:rsidR="00340BBF" w:rsidRDefault="00340BBF">
                  <w:pPr>
                    <w:spacing w:line="360" w:lineRule="auto"/>
                    <w:rPr>
                      <w:rFonts w:ascii="宋体" w:hAnsi="宋体" w:cs="宋体" w:hint="eastAsia"/>
                      <w:sz w:val="20"/>
                      <w:szCs w:val="20"/>
                    </w:rPr>
                  </w:pPr>
                </w:p>
              </w:tc>
              <w:tc>
                <w:tcPr>
                  <w:tcW w:w="630" w:type="dxa"/>
                  <w:vMerge/>
                  <w:vAlign w:val="center"/>
                </w:tcPr>
                <w:p w14:paraId="17A61C0D"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5A8ECF6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招聘</w:t>
                  </w:r>
                </w:p>
                <w:p w14:paraId="33B864FC"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流程</w:t>
                  </w:r>
                </w:p>
              </w:tc>
              <w:tc>
                <w:tcPr>
                  <w:tcW w:w="5586" w:type="dxa"/>
                  <w:tcMar>
                    <w:top w:w="0" w:type="dxa"/>
                    <w:left w:w="105" w:type="dxa"/>
                    <w:bottom w:w="0" w:type="dxa"/>
                    <w:right w:w="105" w:type="dxa"/>
                  </w:tcMar>
                  <w:vAlign w:val="center"/>
                </w:tcPr>
                <w:p w14:paraId="4406EFF6"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、能够根据具体的招聘批次或招聘职位，灵活定义如初试、笔试、面试等不同的招聘流程，定义招聘各个环节；</w:t>
                  </w:r>
                </w:p>
                <w:p w14:paraId="59309718"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、各个职位的面试评价表可自定义评价模</w:t>
                  </w:r>
                  <w:r>
                    <w:rPr>
                      <w:rFonts w:ascii="宋体" w:hAnsi="宋体" w:cs="宋体" w:hint="eastAsia"/>
                      <w:sz w:val="20"/>
                      <w:szCs w:val="20"/>
                    </w:rPr>
                    <w:t>板</w:t>
                  </w:r>
                  <w:r>
                    <w:rPr>
                      <w:rFonts w:ascii="宋体" w:hAnsi="宋体" w:cs="宋体" w:hint="eastAsia"/>
                      <w:sz w:val="20"/>
                      <w:szCs w:val="20"/>
                      <w:lang w:eastAsia="zh-Hans"/>
                    </w:rPr>
                    <w:t>，设计评价项目的分值；</w:t>
                  </w:r>
                  <w:r>
                    <w:rPr>
                      <w:rFonts w:ascii="宋体" w:hAnsi="宋体" w:cs="宋体" w:hint="eastAsia"/>
                      <w:sz w:val="20"/>
                      <w:szCs w:val="20"/>
                      <w:lang w:eastAsia="zh-Hans"/>
                    </w:rPr>
                    <w:br/>
                    <w:t>3</w:t>
                  </w:r>
                  <w:r>
                    <w:rPr>
                      <w:rFonts w:ascii="宋体" w:hAnsi="宋体" w:cs="宋体" w:hint="eastAsia"/>
                      <w:sz w:val="20"/>
                      <w:szCs w:val="20"/>
                      <w:lang w:eastAsia="zh-Hans"/>
                    </w:rPr>
                    <w:t>、招聘流程的各个环节可设置邮件或短信通知模板，在不同环节可自动触发通知给应聘人员或相关招聘人员，如面试官等。应聘者可通过邮件、短信或招聘门户及时了解医院的招聘进度。</w:t>
                  </w:r>
                </w:p>
                <w:p w14:paraId="38214EAF"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4</w:t>
                  </w:r>
                  <w:r>
                    <w:rPr>
                      <w:rFonts w:ascii="宋体" w:hAnsi="宋体" w:cs="宋体" w:hint="eastAsia"/>
                      <w:sz w:val="20"/>
                      <w:szCs w:val="20"/>
                    </w:rPr>
                    <w:t>、</w:t>
                  </w:r>
                  <w:r>
                    <w:rPr>
                      <w:rFonts w:ascii="宋体" w:hAnsi="宋体" w:cs="宋体" w:hint="eastAsia"/>
                      <w:sz w:val="20"/>
                      <w:szCs w:val="20"/>
                      <w:lang w:eastAsia="zh-Hans"/>
                    </w:rPr>
                    <w:t>支持招聘岗位管理，包括岗位名称、工作内容、人员要求等信息，</w:t>
                  </w:r>
                  <w:r>
                    <w:rPr>
                      <w:rFonts w:ascii="宋体" w:hAnsi="宋体" w:cs="宋体" w:hint="eastAsia"/>
                      <w:sz w:val="20"/>
                      <w:szCs w:val="20"/>
                      <w:lang w:eastAsia="zh-Hans"/>
                    </w:rPr>
                    <w:t xml:space="preserve"> </w:t>
                  </w:r>
                  <w:r>
                    <w:rPr>
                      <w:rFonts w:ascii="宋体" w:hAnsi="宋体" w:cs="宋体" w:hint="eastAsia"/>
                      <w:sz w:val="20"/>
                      <w:szCs w:val="20"/>
                      <w:lang w:eastAsia="zh-Hans"/>
                    </w:rPr>
                    <w:t>并能够对不同类别的招聘岗位设置不同的招聘流程；</w:t>
                  </w:r>
                </w:p>
                <w:p w14:paraId="70D456A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5</w:t>
                  </w:r>
                  <w:r>
                    <w:rPr>
                      <w:rFonts w:ascii="宋体" w:hAnsi="宋体" w:cs="宋体" w:hint="eastAsia"/>
                      <w:sz w:val="20"/>
                      <w:szCs w:val="20"/>
                    </w:rPr>
                    <w:t>、</w:t>
                  </w:r>
                  <w:r>
                    <w:rPr>
                      <w:rFonts w:ascii="宋体" w:hAnsi="宋体" w:cs="宋体" w:hint="eastAsia"/>
                      <w:sz w:val="20"/>
                      <w:szCs w:val="20"/>
                      <w:lang w:eastAsia="zh-Hans"/>
                    </w:rPr>
                    <w:t>支持各招聘负责人跟踪招聘进度；</w:t>
                  </w:r>
                </w:p>
                <w:p w14:paraId="1D0E398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6</w:t>
                  </w:r>
                  <w:r>
                    <w:rPr>
                      <w:rFonts w:ascii="宋体" w:hAnsi="宋体" w:cs="宋体" w:hint="eastAsia"/>
                      <w:sz w:val="20"/>
                      <w:szCs w:val="20"/>
                    </w:rPr>
                    <w:t>、</w:t>
                  </w:r>
                  <w:r>
                    <w:rPr>
                      <w:rFonts w:ascii="宋体" w:hAnsi="宋体" w:cs="宋体" w:hint="eastAsia"/>
                      <w:sz w:val="20"/>
                      <w:szCs w:val="20"/>
                      <w:lang w:eastAsia="zh-Hans"/>
                    </w:rPr>
                    <w:t>提供人才库，对应聘简历能够邀请他人评价、推荐岗位、转入人才库或删除信息等操作；</w:t>
                  </w:r>
                </w:p>
                <w:p w14:paraId="45C12A6F"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7</w:t>
                  </w:r>
                  <w:r>
                    <w:rPr>
                      <w:rFonts w:ascii="宋体" w:hAnsi="宋体" w:cs="宋体" w:hint="eastAsia"/>
                      <w:sz w:val="20"/>
                      <w:szCs w:val="20"/>
                    </w:rPr>
                    <w:t>、</w:t>
                  </w:r>
                  <w:r>
                    <w:rPr>
                      <w:rFonts w:ascii="宋体" w:hAnsi="宋体" w:cs="宋体" w:hint="eastAsia"/>
                      <w:b/>
                      <w:sz w:val="20"/>
                      <w:szCs w:val="20"/>
                      <w:lang w:val="hr-HR"/>
                    </w:rPr>
                    <w:t>▲</w:t>
                  </w:r>
                  <w:r>
                    <w:rPr>
                      <w:rFonts w:ascii="宋体" w:hAnsi="宋体" w:cs="宋体" w:hint="eastAsia"/>
                      <w:sz w:val="20"/>
                      <w:szCs w:val="20"/>
                      <w:lang w:eastAsia="zh-Hans"/>
                    </w:rPr>
                    <w:t>支持对该批次招聘结果进行统计分析，</w:t>
                  </w:r>
                  <w:r>
                    <w:rPr>
                      <w:rFonts w:ascii="宋体" w:hAnsi="宋体" w:cs="宋体" w:hint="eastAsia"/>
                      <w:sz w:val="20"/>
                      <w:szCs w:val="20"/>
                    </w:rPr>
                    <w:t>可生成录用人员名单、招聘结果公示，并可一键导出公示结果</w:t>
                  </w:r>
                  <w:r>
                    <w:rPr>
                      <w:rFonts w:ascii="宋体" w:hAnsi="宋体" w:cs="宋体" w:hint="eastAsia"/>
                      <w:sz w:val="20"/>
                      <w:szCs w:val="20"/>
                    </w:rPr>
                    <w:t>pdf</w:t>
                  </w:r>
                  <w:r>
                    <w:rPr>
                      <w:rFonts w:ascii="宋体" w:hAnsi="宋体" w:cs="宋体" w:hint="eastAsia"/>
                      <w:sz w:val="20"/>
                      <w:szCs w:val="20"/>
                      <w:lang w:eastAsia="zh-Hans"/>
                    </w:rPr>
                    <w:t>；</w:t>
                  </w:r>
                </w:p>
                <w:p w14:paraId="1E85C7FB"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8</w:t>
                  </w:r>
                  <w:r>
                    <w:rPr>
                      <w:rFonts w:ascii="宋体" w:hAnsi="宋体" w:cs="宋体" w:hint="eastAsia"/>
                      <w:sz w:val="20"/>
                      <w:szCs w:val="20"/>
                    </w:rPr>
                    <w:t>、</w:t>
                  </w:r>
                  <w:r>
                    <w:rPr>
                      <w:rFonts w:ascii="宋体" w:hAnsi="宋体" w:cs="宋体" w:hint="eastAsia"/>
                      <w:sz w:val="20"/>
                      <w:szCs w:val="20"/>
                      <w:lang w:eastAsia="zh-Hans"/>
                    </w:rPr>
                    <w:t>支持设置招聘档案库。进行招聘流程记录和招聘档案管理，可上传各类附件及证明材料。</w:t>
                  </w:r>
                </w:p>
                <w:p w14:paraId="0D55B1F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9</w:t>
                  </w:r>
                  <w:r>
                    <w:rPr>
                      <w:rFonts w:ascii="宋体" w:hAnsi="宋体" w:cs="宋体" w:hint="eastAsia"/>
                      <w:sz w:val="20"/>
                      <w:szCs w:val="20"/>
                      <w:lang w:eastAsia="zh-Hans"/>
                    </w:rPr>
                    <w:t>、支持对双选会等招聘活动进行管理，记录招聘活动效果和引才情况。</w:t>
                  </w:r>
                </w:p>
                <w:p w14:paraId="2B9A0D87"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10.</w:t>
                  </w:r>
                  <w:r>
                    <w:rPr>
                      <w:rFonts w:ascii="宋体" w:hAnsi="宋体" w:cs="宋体" w:hint="eastAsia"/>
                      <w:sz w:val="20"/>
                      <w:szCs w:val="20"/>
                    </w:rPr>
                    <w:t>支持对已发布的招聘，进行汇总分析并导出报表，即统计发布招聘批次，各岗位的投递人员，符合条件人员数，最后招录的人员数，招录人员的分析（学历、职称、是否应届生等。）</w:t>
                  </w:r>
                </w:p>
              </w:tc>
            </w:tr>
            <w:tr w:rsidR="00340BBF" w14:paraId="7D1CC176" w14:textId="77777777" w:rsidTr="00E83172">
              <w:trPr>
                <w:trHeight w:val="989"/>
                <w:jc w:val="center"/>
              </w:trPr>
              <w:tc>
                <w:tcPr>
                  <w:tcW w:w="451" w:type="dxa"/>
                  <w:vMerge/>
                  <w:vAlign w:val="center"/>
                </w:tcPr>
                <w:p w14:paraId="0995AA54" w14:textId="77777777" w:rsidR="00340BBF" w:rsidRDefault="00340BBF">
                  <w:pPr>
                    <w:spacing w:line="360" w:lineRule="auto"/>
                    <w:rPr>
                      <w:rFonts w:ascii="宋体" w:hAnsi="宋体" w:cs="宋体" w:hint="eastAsia"/>
                      <w:sz w:val="20"/>
                      <w:szCs w:val="20"/>
                    </w:rPr>
                  </w:pPr>
                </w:p>
              </w:tc>
              <w:tc>
                <w:tcPr>
                  <w:tcW w:w="630" w:type="dxa"/>
                  <w:vMerge/>
                  <w:vAlign w:val="center"/>
                </w:tcPr>
                <w:p w14:paraId="4DB416A1"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10D50E96"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批量</w:t>
                  </w:r>
                </w:p>
                <w:p w14:paraId="589D39C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招聘</w:t>
                  </w:r>
                </w:p>
              </w:tc>
              <w:tc>
                <w:tcPr>
                  <w:tcW w:w="5586" w:type="dxa"/>
                  <w:tcMar>
                    <w:top w:w="0" w:type="dxa"/>
                    <w:left w:w="105" w:type="dxa"/>
                    <w:bottom w:w="0" w:type="dxa"/>
                    <w:right w:w="105" w:type="dxa"/>
                  </w:tcMar>
                  <w:vAlign w:val="center"/>
                </w:tcPr>
                <w:p w14:paraId="22BE645B"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、支持批量招聘、小组面试场景，可由面试官通过</w:t>
                  </w:r>
                  <w:r>
                    <w:rPr>
                      <w:rFonts w:ascii="宋体" w:hAnsi="宋体" w:cs="宋体" w:hint="eastAsia"/>
                      <w:sz w:val="20"/>
                      <w:szCs w:val="20"/>
                      <w:lang w:eastAsia="zh-Hans"/>
                    </w:rPr>
                    <w:t>ipad</w:t>
                  </w:r>
                  <w:r>
                    <w:rPr>
                      <w:rFonts w:ascii="宋体" w:hAnsi="宋体" w:cs="宋体" w:hint="eastAsia"/>
                      <w:sz w:val="20"/>
                      <w:szCs w:val="20"/>
                      <w:lang w:eastAsia="zh-Hans"/>
                    </w:rPr>
                    <w:t>在面试现场直接进行面试评估打分，并支持匿名评分、批量导入、小组排名等功能。</w:t>
                  </w:r>
                </w:p>
              </w:tc>
            </w:tr>
            <w:tr w:rsidR="00340BBF" w14:paraId="6E6B5125" w14:textId="77777777" w:rsidTr="00E83172">
              <w:trPr>
                <w:jc w:val="center"/>
              </w:trPr>
              <w:tc>
                <w:tcPr>
                  <w:tcW w:w="451" w:type="dxa"/>
                  <w:vMerge w:val="restart"/>
                  <w:tcMar>
                    <w:top w:w="0" w:type="dxa"/>
                    <w:left w:w="105" w:type="dxa"/>
                    <w:bottom w:w="0" w:type="dxa"/>
                    <w:right w:w="105" w:type="dxa"/>
                  </w:tcMar>
                  <w:vAlign w:val="center"/>
                </w:tcPr>
                <w:p w14:paraId="5336B3DE" w14:textId="77777777" w:rsidR="00340BBF" w:rsidRDefault="00340BBF">
                  <w:pPr>
                    <w:spacing w:line="360" w:lineRule="auto"/>
                    <w:rPr>
                      <w:rFonts w:ascii="宋体" w:hAnsi="宋体" w:cs="宋体" w:hint="eastAsia"/>
                      <w:sz w:val="20"/>
                      <w:szCs w:val="20"/>
                    </w:rPr>
                  </w:pPr>
                </w:p>
                <w:p w14:paraId="749F29FB" w14:textId="77777777" w:rsidR="00340BBF" w:rsidRDefault="00340BBF">
                  <w:pPr>
                    <w:spacing w:line="360" w:lineRule="auto"/>
                    <w:rPr>
                      <w:rFonts w:ascii="宋体" w:hAnsi="宋体" w:cs="宋体" w:hint="eastAsia"/>
                      <w:sz w:val="20"/>
                      <w:szCs w:val="20"/>
                    </w:rPr>
                  </w:pPr>
                </w:p>
                <w:p w14:paraId="191A7653" w14:textId="77777777" w:rsidR="00340BBF" w:rsidRDefault="00340BBF">
                  <w:pPr>
                    <w:spacing w:line="360" w:lineRule="auto"/>
                    <w:rPr>
                      <w:rFonts w:ascii="宋体" w:hAnsi="宋体" w:cs="宋体" w:hint="eastAsia"/>
                      <w:sz w:val="20"/>
                      <w:szCs w:val="20"/>
                    </w:rPr>
                  </w:pPr>
                </w:p>
                <w:p w14:paraId="273A169C" w14:textId="77777777" w:rsidR="00340BBF" w:rsidRDefault="00340BBF">
                  <w:pPr>
                    <w:spacing w:line="360" w:lineRule="auto"/>
                    <w:rPr>
                      <w:rFonts w:ascii="宋体" w:hAnsi="宋体" w:cs="宋体" w:hint="eastAsia"/>
                      <w:sz w:val="20"/>
                      <w:szCs w:val="20"/>
                    </w:rPr>
                  </w:pPr>
                </w:p>
                <w:p w14:paraId="7A822AF2" w14:textId="77777777" w:rsidR="00340BBF" w:rsidRDefault="00340BBF">
                  <w:pPr>
                    <w:spacing w:line="360" w:lineRule="auto"/>
                    <w:rPr>
                      <w:rFonts w:ascii="宋体" w:hAnsi="宋体" w:cs="宋体" w:hint="eastAsia"/>
                      <w:sz w:val="20"/>
                      <w:szCs w:val="20"/>
                    </w:rPr>
                  </w:pPr>
                </w:p>
                <w:p w14:paraId="6EB682AB" w14:textId="77777777" w:rsidR="00340BBF" w:rsidRDefault="00340BBF">
                  <w:pPr>
                    <w:spacing w:line="360" w:lineRule="auto"/>
                    <w:rPr>
                      <w:rFonts w:ascii="宋体" w:hAnsi="宋体" w:cs="宋体" w:hint="eastAsia"/>
                      <w:sz w:val="20"/>
                      <w:szCs w:val="20"/>
                    </w:rPr>
                  </w:pPr>
                </w:p>
                <w:p w14:paraId="6ABFC498" w14:textId="77777777" w:rsidR="00340BBF" w:rsidRDefault="00340BBF">
                  <w:pPr>
                    <w:spacing w:line="360" w:lineRule="auto"/>
                    <w:rPr>
                      <w:rFonts w:ascii="宋体" w:hAnsi="宋体" w:cs="宋体" w:hint="eastAsia"/>
                      <w:sz w:val="20"/>
                      <w:szCs w:val="20"/>
                    </w:rPr>
                  </w:pPr>
                </w:p>
                <w:p w14:paraId="59E5D967" w14:textId="77777777" w:rsidR="00340BBF" w:rsidRDefault="00340BBF">
                  <w:pPr>
                    <w:spacing w:line="360" w:lineRule="auto"/>
                    <w:rPr>
                      <w:rFonts w:ascii="宋体" w:hAnsi="宋体" w:cs="宋体" w:hint="eastAsia"/>
                      <w:sz w:val="20"/>
                      <w:szCs w:val="20"/>
                    </w:rPr>
                  </w:pPr>
                </w:p>
                <w:p w14:paraId="61D22A9E" w14:textId="77777777" w:rsidR="00340BBF" w:rsidRDefault="00340BBF">
                  <w:pPr>
                    <w:spacing w:line="360" w:lineRule="auto"/>
                    <w:rPr>
                      <w:rFonts w:ascii="宋体" w:hAnsi="宋体" w:cs="宋体" w:hint="eastAsia"/>
                      <w:sz w:val="20"/>
                      <w:szCs w:val="20"/>
                    </w:rPr>
                  </w:pPr>
                </w:p>
                <w:p w14:paraId="56B9E64F" w14:textId="77777777" w:rsidR="00340BBF" w:rsidRDefault="00340BBF">
                  <w:pPr>
                    <w:spacing w:line="360" w:lineRule="auto"/>
                    <w:rPr>
                      <w:rFonts w:ascii="宋体" w:hAnsi="宋体" w:cs="宋体" w:hint="eastAsia"/>
                      <w:sz w:val="20"/>
                      <w:szCs w:val="20"/>
                    </w:rPr>
                  </w:pPr>
                </w:p>
                <w:p w14:paraId="34C548A8" w14:textId="77777777" w:rsidR="00340BBF" w:rsidRDefault="00340BBF">
                  <w:pPr>
                    <w:spacing w:line="360" w:lineRule="auto"/>
                    <w:rPr>
                      <w:rFonts w:ascii="宋体" w:hAnsi="宋体" w:cs="宋体" w:hint="eastAsia"/>
                      <w:sz w:val="20"/>
                      <w:szCs w:val="20"/>
                    </w:rPr>
                  </w:pPr>
                </w:p>
                <w:p w14:paraId="0F811459" w14:textId="77777777" w:rsidR="00340BBF" w:rsidRDefault="00340BBF">
                  <w:pPr>
                    <w:spacing w:line="360" w:lineRule="auto"/>
                    <w:rPr>
                      <w:rFonts w:ascii="宋体" w:hAnsi="宋体" w:cs="宋体" w:hint="eastAsia"/>
                      <w:sz w:val="20"/>
                      <w:szCs w:val="20"/>
                    </w:rPr>
                  </w:pPr>
                </w:p>
                <w:p w14:paraId="65F66077" w14:textId="77777777" w:rsidR="00340BBF" w:rsidRDefault="00340BBF">
                  <w:pPr>
                    <w:spacing w:line="360" w:lineRule="auto"/>
                    <w:rPr>
                      <w:rFonts w:ascii="宋体" w:hAnsi="宋体" w:cs="宋体" w:hint="eastAsia"/>
                      <w:sz w:val="20"/>
                      <w:szCs w:val="20"/>
                    </w:rPr>
                  </w:pPr>
                </w:p>
                <w:p w14:paraId="37DF8FAB" w14:textId="77777777" w:rsidR="00340BBF" w:rsidRDefault="00340BBF">
                  <w:pPr>
                    <w:spacing w:line="360" w:lineRule="auto"/>
                    <w:rPr>
                      <w:rFonts w:ascii="宋体" w:hAnsi="宋体" w:cs="宋体" w:hint="eastAsia"/>
                      <w:sz w:val="20"/>
                      <w:szCs w:val="20"/>
                    </w:rPr>
                  </w:pPr>
                </w:p>
                <w:p w14:paraId="1697762E" w14:textId="77777777" w:rsidR="00340BBF" w:rsidRDefault="00340BBF">
                  <w:pPr>
                    <w:spacing w:line="360" w:lineRule="auto"/>
                    <w:rPr>
                      <w:rFonts w:ascii="宋体" w:hAnsi="宋体" w:cs="宋体" w:hint="eastAsia"/>
                      <w:sz w:val="20"/>
                      <w:szCs w:val="20"/>
                    </w:rPr>
                  </w:pPr>
                </w:p>
                <w:p w14:paraId="4B9D7B22" w14:textId="77777777" w:rsidR="00340BBF" w:rsidRDefault="00340BBF">
                  <w:pPr>
                    <w:spacing w:line="360" w:lineRule="auto"/>
                    <w:rPr>
                      <w:rFonts w:ascii="宋体" w:hAnsi="宋体" w:cs="宋体" w:hint="eastAsia"/>
                      <w:sz w:val="20"/>
                      <w:szCs w:val="20"/>
                    </w:rPr>
                  </w:pPr>
                </w:p>
                <w:p w14:paraId="73899892" w14:textId="77777777" w:rsidR="00340BBF" w:rsidRDefault="00340BBF">
                  <w:pPr>
                    <w:spacing w:line="360" w:lineRule="auto"/>
                    <w:rPr>
                      <w:rFonts w:ascii="宋体" w:hAnsi="宋体" w:cs="宋体" w:hint="eastAsia"/>
                      <w:sz w:val="20"/>
                      <w:szCs w:val="20"/>
                    </w:rPr>
                  </w:pPr>
                </w:p>
                <w:p w14:paraId="00AF1559" w14:textId="77777777" w:rsidR="00340BBF" w:rsidRDefault="00340BBF">
                  <w:pPr>
                    <w:spacing w:line="360" w:lineRule="auto"/>
                    <w:rPr>
                      <w:rFonts w:ascii="宋体" w:hAnsi="宋体" w:cs="宋体" w:hint="eastAsia"/>
                      <w:sz w:val="20"/>
                      <w:szCs w:val="20"/>
                    </w:rPr>
                  </w:pPr>
                </w:p>
                <w:p w14:paraId="57D2B7FE" w14:textId="77777777" w:rsidR="00340BBF" w:rsidRDefault="00340BBF">
                  <w:pPr>
                    <w:spacing w:line="360" w:lineRule="auto"/>
                    <w:rPr>
                      <w:rFonts w:ascii="宋体" w:hAnsi="宋体" w:cs="宋体" w:hint="eastAsia"/>
                      <w:sz w:val="20"/>
                      <w:szCs w:val="20"/>
                    </w:rPr>
                  </w:pPr>
                </w:p>
                <w:p w14:paraId="49E9821C" w14:textId="77777777" w:rsidR="00340BBF" w:rsidRDefault="00340BBF">
                  <w:pPr>
                    <w:spacing w:line="360" w:lineRule="auto"/>
                    <w:rPr>
                      <w:rFonts w:ascii="宋体" w:hAnsi="宋体" w:cs="宋体" w:hint="eastAsia"/>
                      <w:sz w:val="20"/>
                      <w:szCs w:val="20"/>
                    </w:rPr>
                  </w:pPr>
                </w:p>
                <w:p w14:paraId="1E3154A0" w14:textId="77777777" w:rsidR="00340BBF" w:rsidRDefault="00340BBF">
                  <w:pPr>
                    <w:spacing w:line="360" w:lineRule="auto"/>
                    <w:rPr>
                      <w:rFonts w:ascii="宋体" w:hAnsi="宋体" w:cs="宋体" w:hint="eastAsia"/>
                      <w:sz w:val="20"/>
                      <w:szCs w:val="20"/>
                    </w:rPr>
                  </w:pPr>
                </w:p>
                <w:p w14:paraId="6588398B" w14:textId="77777777" w:rsidR="00340BBF" w:rsidRDefault="00340BBF">
                  <w:pPr>
                    <w:spacing w:line="360" w:lineRule="auto"/>
                    <w:rPr>
                      <w:rFonts w:ascii="宋体" w:hAnsi="宋体" w:cs="宋体" w:hint="eastAsia"/>
                      <w:sz w:val="20"/>
                      <w:szCs w:val="20"/>
                    </w:rPr>
                  </w:pPr>
                </w:p>
                <w:p w14:paraId="361464E9" w14:textId="77777777" w:rsidR="00340BBF" w:rsidRDefault="00340BBF">
                  <w:pPr>
                    <w:spacing w:line="360" w:lineRule="auto"/>
                    <w:rPr>
                      <w:rFonts w:ascii="宋体" w:hAnsi="宋体" w:cs="宋体" w:hint="eastAsia"/>
                      <w:sz w:val="20"/>
                      <w:szCs w:val="20"/>
                    </w:rPr>
                  </w:pPr>
                </w:p>
                <w:p w14:paraId="47700933" w14:textId="77777777" w:rsidR="00340BBF" w:rsidRDefault="00340BBF">
                  <w:pPr>
                    <w:spacing w:line="360" w:lineRule="auto"/>
                    <w:rPr>
                      <w:rFonts w:ascii="宋体" w:hAnsi="宋体" w:cs="宋体" w:hint="eastAsia"/>
                      <w:sz w:val="20"/>
                      <w:szCs w:val="20"/>
                    </w:rPr>
                  </w:pPr>
                </w:p>
                <w:p w14:paraId="301DB91A" w14:textId="77777777" w:rsidR="00340BBF" w:rsidRDefault="00340BBF">
                  <w:pPr>
                    <w:spacing w:line="360" w:lineRule="auto"/>
                    <w:rPr>
                      <w:rFonts w:ascii="宋体" w:hAnsi="宋体" w:cs="宋体" w:hint="eastAsia"/>
                      <w:sz w:val="20"/>
                      <w:szCs w:val="20"/>
                    </w:rPr>
                  </w:pPr>
                </w:p>
                <w:p w14:paraId="7F52F089" w14:textId="77777777" w:rsidR="00340BBF" w:rsidRDefault="00340BBF">
                  <w:pPr>
                    <w:spacing w:line="360" w:lineRule="auto"/>
                    <w:rPr>
                      <w:rFonts w:ascii="宋体" w:hAnsi="宋体" w:cs="宋体" w:hint="eastAsia"/>
                      <w:sz w:val="20"/>
                      <w:szCs w:val="20"/>
                    </w:rPr>
                  </w:pPr>
                </w:p>
                <w:p w14:paraId="2BE2ACA9" w14:textId="77777777" w:rsidR="00340BBF" w:rsidRDefault="00340BBF">
                  <w:pPr>
                    <w:spacing w:line="360" w:lineRule="auto"/>
                    <w:rPr>
                      <w:rFonts w:ascii="宋体" w:hAnsi="宋体" w:cs="宋体" w:hint="eastAsia"/>
                      <w:sz w:val="20"/>
                      <w:szCs w:val="20"/>
                    </w:rPr>
                  </w:pPr>
                </w:p>
                <w:p w14:paraId="320690A9" w14:textId="77777777" w:rsidR="00340BBF" w:rsidRDefault="00340BBF">
                  <w:pPr>
                    <w:spacing w:line="360" w:lineRule="auto"/>
                    <w:rPr>
                      <w:rFonts w:ascii="宋体" w:hAnsi="宋体" w:cs="宋体" w:hint="eastAsia"/>
                      <w:sz w:val="20"/>
                      <w:szCs w:val="20"/>
                    </w:rPr>
                  </w:pPr>
                </w:p>
                <w:p w14:paraId="40E85EE3" w14:textId="77777777" w:rsidR="00340BBF" w:rsidRDefault="00340BBF">
                  <w:pPr>
                    <w:spacing w:line="360" w:lineRule="auto"/>
                    <w:rPr>
                      <w:rFonts w:ascii="宋体" w:hAnsi="宋体" w:cs="宋体" w:hint="eastAsia"/>
                      <w:sz w:val="20"/>
                      <w:szCs w:val="20"/>
                    </w:rPr>
                  </w:pPr>
                </w:p>
                <w:p w14:paraId="2D8D0CD9" w14:textId="77777777" w:rsidR="00340BBF" w:rsidRDefault="00340BBF">
                  <w:pPr>
                    <w:spacing w:line="360" w:lineRule="auto"/>
                    <w:rPr>
                      <w:rFonts w:ascii="宋体" w:hAnsi="宋体" w:cs="宋体" w:hint="eastAsia"/>
                      <w:sz w:val="20"/>
                      <w:szCs w:val="20"/>
                    </w:rPr>
                  </w:pPr>
                </w:p>
                <w:p w14:paraId="1732A744" w14:textId="77777777" w:rsidR="00340BBF" w:rsidRDefault="00340BBF">
                  <w:pPr>
                    <w:spacing w:line="360" w:lineRule="auto"/>
                    <w:rPr>
                      <w:rFonts w:ascii="宋体" w:hAnsi="宋体" w:cs="宋体" w:hint="eastAsia"/>
                      <w:sz w:val="20"/>
                      <w:szCs w:val="20"/>
                    </w:rPr>
                  </w:pPr>
                </w:p>
                <w:p w14:paraId="0D47ABA8" w14:textId="77777777" w:rsidR="00340BBF" w:rsidRDefault="00340BBF">
                  <w:pPr>
                    <w:spacing w:line="360" w:lineRule="auto"/>
                    <w:rPr>
                      <w:rFonts w:ascii="宋体" w:hAnsi="宋体" w:cs="宋体" w:hint="eastAsia"/>
                      <w:sz w:val="20"/>
                      <w:szCs w:val="20"/>
                    </w:rPr>
                  </w:pPr>
                </w:p>
                <w:p w14:paraId="1190F83E" w14:textId="77777777" w:rsidR="00340BBF" w:rsidRDefault="00340BBF">
                  <w:pPr>
                    <w:spacing w:line="360" w:lineRule="auto"/>
                    <w:rPr>
                      <w:rFonts w:ascii="宋体" w:hAnsi="宋体" w:cs="宋体" w:hint="eastAsia"/>
                      <w:sz w:val="20"/>
                      <w:szCs w:val="20"/>
                    </w:rPr>
                  </w:pPr>
                </w:p>
                <w:p w14:paraId="01901C72" w14:textId="77777777" w:rsidR="00340BBF" w:rsidRDefault="00340BBF">
                  <w:pPr>
                    <w:spacing w:line="360" w:lineRule="auto"/>
                    <w:rPr>
                      <w:rFonts w:ascii="宋体" w:hAnsi="宋体" w:cs="宋体" w:hint="eastAsia"/>
                      <w:sz w:val="20"/>
                      <w:szCs w:val="20"/>
                    </w:rPr>
                  </w:pPr>
                </w:p>
                <w:p w14:paraId="10A0048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4</w:t>
                  </w:r>
                </w:p>
              </w:tc>
              <w:tc>
                <w:tcPr>
                  <w:tcW w:w="630" w:type="dxa"/>
                  <w:vMerge w:val="restart"/>
                  <w:tcMar>
                    <w:top w:w="0" w:type="dxa"/>
                    <w:left w:w="105" w:type="dxa"/>
                    <w:bottom w:w="0" w:type="dxa"/>
                    <w:right w:w="105" w:type="dxa"/>
                  </w:tcMar>
                  <w:vAlign w:val="center"/>
                </w:tcPr>
                <w:p w14:paraId="65DB6578" w14:textId="77777777" w:rsidR="00340BBF" w:rsidRDefault="00340BBF">
                  <w:pPr>
                    <w:spacing w:line="360" w:lineRule="auto"/>
                    <w:rPr>
                      <w:rFonts w:ascii="宋体" w:hAnsi="宋体" w:cs="宋体" w:hint="eastAsia"/>
                      <w:sz w:val="20"/>
                      <w:szCs w:val="20"/>
                      <w:lang w:eastAsia="zh-Hans"/>
                    </w:rPr>
                  </w:pPr>
                </w:p>
                <w:p w14:paraId="2CD0A68B" w14:textId="77777777" w:rsidR="00340BBF" w:rsidRDefault="00340BBF">
                  <w:pPr>
                    <w:spacing w:line="360" w:lineRule="auto"/>
                    <w:rPr>
                      <w:rFonts w:ascii="宋体" w:hAnsi="宋体" w:cs="宋体" w:hint="eastAsia"/>
                      <w:sz w:val="20"/>
                      <w:szCs w:val="20"/>
                      <w:lang w:eastAsia="zh-Hans"/>
                    </w:rPr>
                  </w:pPr>
                </w:p>
                <w:p w14:paraId="5B91DA8B" w14:textId="77777777" w:rsidR="00340BBF" w:rsidRDefault="00340BBF">
                  <w:pPr>
                    <w:spacing w:line="360" w:lineRule="auto"/>
                    <w:rPr>
                      <w:rFonts w:ascii="宋体" w:hAnsi="宋体" w:cs="宋体" w:hint="eastAsia"/>
                      <w:sz w:val="20"/>
                      <w:szCs w:val="20"/>
                      <w:lang w:eastAsia="zh-Hans"/>
                    </w:rPr>
                  </w:pPr>
                </w:p>
                <w:p w14:paraId="0579DB3E" w14:textId="77777777" w:rsidR="00340BBF" w:rsidRDefault="00340BBF">
                  <w:pPr>
                    <w:spacing w:line="360" w:lineRule="auto"/>
                    <w:rPr>
                      <w:rFonts w:ascii="宋体" w:hAnsi="宋体" w:cs="宋体" w:hint="eastAsia"/>
                      <w:sz w:val="20"/>
                      <w:szCs w:val="20"/>
                      <w:lang w:eastAsia="zh-Hans"/>
                    </w:rPr>
                  </w:pPr>
                </w:p>
                <w:p w14:paraId="2EDC9DB6" w14:textId="77777777" w:rsidR="00340BBF" w:rsidRDefault="00340BBF">
                  <w:pPr>
                    <w:spacing w:line="360" w:lineRule="auto"/>
                    <w:rPr>
                      <w:rFonts w:ascii="宋体" w:hAnsi="宋体" w:cs="宋体" w:hint="eastAsia"/>
                      <w:sz w:val="20"/>
                      <w:szCs w:val="20"/>
                      <w:lang w:eastAsia="zh-Hans"/>
                    </w:rPr>
                  </w:pPr>
                </w:p>
                <w:p w14:paraId="609B0DD5" w14:textId="77777777" w:rsidR="00340BBF" w:rsidRDefault="00340BBF">
                  <w:pPr>
                    <w:spacing w:line="360" w:lineRule="auto"/>
                    <w:rPr>
                      <w:rFonts w:ascii="宋体" w:hAnsi="宋体" w:cs="宋体" w:hint="eastAsia"/>
                      <w:sz w:val="20"/>
                      <w:szCs w:val="20"/>
                      <w:lang w:eastAsia="zh-Hans"/>
                    </w:rPr>
                  </w:pPr>
                </w:p>
                <w:p w14:paraId="376E7F7E" w14:textId="77777777" w:rsidR="00340BBF" w:rsidRDefault="00340BBF">
                  <w:pPr>
                    <w:spacing w:line="360" w:lineRule="auto"/>
                    <w:rPr>
                      <w:rFonts w:ascii="宋体" w:hAnsi="宋体" w:cs="宋体" w:hint="eastAsia"/>
                      <w:sz w:val="20"/>
                      <w:szCs w:val="20"/>
                      <w:lang w:eastAsia="zh-Hans"/>
                    </w:rPr>
                  </w:pPr>
                </w:p>
                <w:p w14:paraId="251DD9D2" w14:textId="77777777" w:rsidR="00340BBF" w:rsidRDefault="00340BBF">
                  <w:pPr>
                    <w:spacing w:line="360" w:lineRule="auto"/>
                    <w:rPr>
                      <w:rFonts w:ascii="宋体" w:hAnsi="宋体" w:cs="宋体" w:hint="eastAsia"/>
                      <w:sz w:val="20"/>
                      <w:szCs w:val="20"/>
                      <w:lang w:eastAsia="zh-Hans"/>
                    </w:rPr>
                  </w:pPr>
                </w:p>
                <w:p w14:paraId="053A06FD" w14:textId="77777777" w:rsidR="00340BBF" w:rsidRDefault="00340BBF">
                  <w:pPr>
                    <w:spacing w:line="360" w:lineRule="auto"/>
                    <w:rPr>
                      <w:rFonts w:ascii="宋体" w:hAnsi="宋体" w:cs="宋体" w:hint="eastAsia"/>
                      <w:sz w:val="20"/>
                      <w:szCs w:val="20"/>
                      <w:lang w:eastAsia="zh-Hans"/>
                    </w:rPr>
                  </w:pPr>
                </w:p>
                <w:p w14:paraId="1E2AC625" w14:textId="77777777" w:rsidR="00340BBF" w:rsidRDefault="00340BBF">
                  <w:pPr>
                    <w:spacing w:line="360" w:lineRule="auto"/>
                    <w:rPr>
                      <w:rFonts w:ascii="宋体" w:hAnsi="宋体" w:cs="宋体" w:hint="eastAsia"/>
                      <w:sz w:val="20"/>
                      <w:szCs w:val="20"/>
                      <w:lang w:eastAsia="zh-Hans"/>
                    </w:rPr>
                  </w:pPr>
                </w:p>
                <w:p w14:paraId="6A002FB0" w14:textId="77777777" w:rsidR="00340BBF" w:rsidRDefault="00340BBF">
                  <w:pPr>
                    <w:spacing w:line="360" w:lineRule="auto"/>
                    <w:rPr>
                      <w:rFonts w:ascii="宋体" w:hAnsi="宋体" w:cs="宋体" w:hint="eastAsia"/>
                      <w:sz w:val="20"/>
                      <w:szCs w:val="20"/>
                      <w:lang w:eastAsia="zh-Hans"/>
                    </w:rPr>
                  </w:pPr>
                </w:p>
                <w:p w14:paraId="24326043" w14:textId="77777777" w:rsidR="00340BBF" w:rsidRDefault="00340BBF">
                  <w:pPr>
                    <w:spacing w:line="360" w:lineRule="auto"/>
                    <w:rPr>
                      <w:rFonts w:ascii="宋体" w:hAnsi="宋体" w:cs="宋体" w:hint="eastAsia"/>
                      <w:sz w:val="20"/>
                      <w:szCs w:val="20"/>
                      <w:lang w:eastAsia="zh-Hans"/>
                    </w:rPr>
                  </w:pPr>
                </w:p>
                <w:p w14:paraId="3BA39E57" w14:textId="77777777" w:rsidR="00340BBF" w:rsidRDefault="00340BBF">
                  <w:pPr>
                    <w:spacing w:line="360" w:lineRule="auto"/>
                    <w:rPr>
                      <w:rFonts w:ascii="宋体" w:hAnsi="宋体" w:cs="宋体" w:hint="eastAsia"/>
                      <w:sz w:val="20"/>
                      <w:szCs w:val="20"/>
                      <w:lang w:eastAsia="zh-Hans"/>
                    </w:rPr>
                  </w:pPr>
                </w:p>
                <w:p w14:paraId="0EFE4BB2" w14:textId="77777777" w:rsidR="00340BBF" w:rsidRDefault="00340BBF">
                  <w:pPr>
                    <w:spacing w:line="360" w:lineRule="auto"/>
                    <w:rPr>
                      <w:rFonts w:ascii="宋体" w:hAnsi="宋体" w:cs="宋体" w:hint="eastAsia"/>
                      <w:sz w:val="20"/>
                      <w:szCs w:val="20"/>
                      <w:lang w:eastAsia="zh-Hans"/>
                    </w:rPr>
                  </w:pPr>
                </w:p>
                <w:p w14:paraId="4CAAA835" w14:textId="77777777" w:rsidR="00340BBF" w:rsidRDefault="00340BBF">
                  <w:pPr>
                    <w:spacing w:line="360" w:lineRule="auto"/>
                    <w:rPr>
                      <w:rFonts w:ascii="宋体" w:hAnsi="宋体" w:cs="宋体" w:hint="eastAsia"/>
                      <w:sz w:val="20"/>
                      <w:szCs w:val="20"/>
                      <w:lang w:eastAsia="zh-Hans"/>
                    </w:rPr>
                  </w:pPr>
                </w:p>
                <w:p w14:paraId="4A03CA1A" w14:textId="77777777" w:rsidR="00340BBF" w:rsidRDefault="00340BBF">
                  <w:pPr>
                    <w:spacing w:line="360" w:lineRule="auto"/>
                    <w:rPr>
                      <w:rFonts w:ascii="宋体" w:hAnsi="宋体" w:cs="宋体" w:hint="eastAsia"/>
                      <w:sz w:val="20"/>
                      <w:szCs w:val="20"/>
                      <w:lang w:eastAsia="zh-Hans"/>
                    </w:rPr>
                  </w:pPr>
                </w:p>
                <w:p w14:paraId="0E6D20EA" w14:textId="77777777" w:rsidR="00340BBF" w:rsidRDefault="00340BBF">
                  <w:pPr>
                    <w:spacing w:line="360" w:lineRule="auto"/>
                    <w:rPr>
                      <w:rFonts w:ascii="宋体" w:hAnsi="宋体" w:cs="宋体" w:hint="eastAsia"/>
                      <w:sz w:val="20"/>
                      <w:szCs w:val="20"/>
                      <w:lang w:eastAsia="zh-Hans"/>
                    </w:rPr>
                  </w:pPr>
                </w:p>
                <w:p w14:paraId="0B945FD7" w14:textId="77777777" w:rsidR="00340BBF" w:rsidRDefault="00340BBF">
                  <w:pPr>
                    <w:spacing w:line="360" w:lineRule="auto"/>
                    <w:rPr>
                      <w:rFonts w:ascii="宋体" w:hAnsi="宋体" w:cs="宋体" w:hint="eastAsia"/>
                      <w:sz w:val="20"/>
                      <w:szCs w:val="20"/>
                      <w:lang w:eastAsia="zh-Hans"/>
                    </w:rPr>
                  </w:pPr>
                </w:p>
                <w:p w14:paraId="562D82BC" w14:textId="77777777" w:rsidR="00340BBF" w:rsidRDefault="00340BBF">
                  <w:pPr>
                    <w:spacing w:line="360" w:lineRule="auto"/>
                    <w:rPr>
                      <w:rFonts w:ascii="宋体" w:hAnsi="宋体" w:cs="宋体" w:hint="eastAsia"/>
                      <w:sz w:val="20"/>
                      <w:szCs w:val="20"/>
                      <w:lang w:eastAsia="zh-Hans"/>
                    </w:rPr>
                  </w:pPr>
                </w:p>
                <w:p w14:paraId="2AFD5904" w14:textId="77777777" w:rsidR="00340BBF" w:rsidRDefault="00340BBF">
                  <w:pPr>
                    <w:spacing w:line="360" w:lineRule="auto"/>
                    <w:rPr>
                      <w:rFonts w:ascii="宋体" w:hAnsi="宋体" w:cs="宋体" w:hint="eastAsia"/>
                      <w:sz w:val="20"/>
                      <w:szCs w:val="20"/>
                      <w:lang w:eastAsia="zh-Hans"/>
                    </w:rPr>
                  </w:pPr>
                </w:p>
                <w:p w14:paraId="544CA573" w14:textId="77777777" w:rsidR="00340BBF" w:rsidRDefault="00340BBF">
                  <w:pPr>
                    <w:spacing w:line="360" w:lineRule="auto"/>
                    <w:rPr>
                      <w:rFonts w:ascii="宋体" w:hAnsi="宋体" w:cs="宋体" w:hint="eastAsia"/>
                      <w:sz w:val="20"/>
                      <w:szCs w:val="20"/>
                      <w:lang w:eastAsia="zh-Hans"/>
                    </w:rPr>
                  </w:pPr>
                </w:p>
                <w:p w14:paraId="1B74130F" w14:textId="77777777" w:rsidR="00340BBF" w:rsidRDefault="00340BBF">
                  <w:pPr>
                    <w:spacing w:line="360" w:lineRule="auto"/>
                    <w:rPr>
                      <w:rFonts w:ascii="宋体" w:hAnsi="宋体" w:cs="宋体" w:hint="eastAsia"/>
                      <w:sz w:val="20"/>
                      <w:szCs w:val="20"/>
                      <w:lang w:eastAsia="zh-Hans"/>
                    </w:rPr>
                  </w:pPr>
                </w:p>
                <w:p w14:paraId="4F0BD79A" w14:textId="77777777" w:rsidR="00340BBF" w:rsidRDefault="00340BBF">
                  <w:pPr>
                    <w:spacing w:line="360" w:lineRule="auto"/>
                    <w:rPr>
                      <w:rFonts w:ascii="宋体" w:hAnsi="宋体" w:cs="宋体" w:hint="eastAsia"/>
                      <w:sz w:val="20"/>
                      <w:szCs w:val="20"/>
                      <w:lang w:eastAsia="zh-Hans"/>
                    </w:rPr>
                  </w:pPr>
                </w:p>
                <w:p w14:paraId="145B0EC8" w14:textId="77777777" w:rsidR="00340BBF" w:rsidRDefault="00340BBF">
                  <w:pPr>
                    <w:spacing w:line="360" w:lineRule="auto"/>
                    <w:rPr>
                      <w:rFonts w:ascii="宋体" w:hAnsi="宋体" w:cs="宋体" w:hint="eastAsia"/>
                      <w:sz w:val="20"/>
                      <w:szCs w:val="20"/>
                      <w:lang w:eastAsia="zh-Hans"/>
                    </w:rPr>
                  </w:pPr>
                </w:p>
                <w:p w14:paraId="0452CE59" w14:textId="77777777" w:rsidR="00340BBF" w:rsidRDefault="00340BBF">
                  <w:pPr>
                    <w:spacing w:line="360" w:lineRule="auto"/>
                    <w:rPr>
                      <w:rFonts w:ascii="宋体" w:hAnsi="宋体" w:cs="宋体" w:hint="eastAsia"/>
                      <w:sz w:val="20"/>
                      <w:szCs w:val="20"/>
                      <w:lang w:eastAsia="zh-Hans"/>
                    </w:rPr>
                  </w:pPr>
                </w:p>
                <w:p w14:paraId="77C2EEF1" w14:textId="77777777" w:rsidR="00340BBF" w:rsidRDefault="00340BBF">
                  <w:pPr>
                    <w:spacing w:line="360" w:lineRule="auto"/>
                    <w:rPr>
                      <w:rFonts w:ascii="宋体" w:hAnsi="宋体" w:cs="宋体" w:hint="eastAsia"/>
                      <w:sz w:val="20"/>
                      <w:szCs w:val="20"/>
                      <w:lang w:eastAsia="zh-Hans"/>
                    </w:rPr>
                  </w:pPr>
                </w:p>
                <w:p w14:paraId="0C557FC0" w14:textId="77777777" w:rsidR="00340BBF" w:rsidRDefault="00340BBF">
                  <w:pPr>
                    <w:spacing w:line="360" w:lineRule="auto"/>
                    <w:rPr>
                      <w:rFonts w:ascii="宋体" w:hAnsi="宋体" w:cs="宋体" w:hint="eastAsia"/>
                      <w:sz w:val="20"/>
                      <w:szCs w:val="20"/>
                      <w:lang w:eastAsia="zh-Hans"/>
                    </w:rPr>
                  </w:pPr>
                </w:p>
                <w:p w14:paraId="4712A751" w14:textId="77777777" w:rsidR="00340BBF" w:rsidRDefault="00340BBF">
                  <w:pPr>
                    <w:spacing w:line="360" w:lineRule="auto"/>
                    <w:rPr>
                      <w:rFonts w:ascii="宋体" w:hAnsi="宋体" w:cs="宋体" w:hint="eastAsia"/>
                      <w:sz w:val="20"/>
                      <w:szCs w:val="20"/>
                      <w:lang w:eastAsia="zh-Hans"/>
                    </w:rPr>
                  </w:pPr>
                </w:p>
                <w:p w14:paraId="31A99B9A" w14:textId="77777777" w:rsidR="00340BBF" w:rsidRDefault="00340BBF">
                  <w:pPr>
                    <w:spacing w:line="360" w:lineRule="auto"/>
                    <w:rPr>
                      <w:rFonts w:ascii="宋体" w:hAnsi="宋体" w:cs="宋体" w:hint="eastAsia"/>
                      <w:sz w:val="20"/>
                      <w:szCs w:val="20"/>
                      <w:lang w:eastAsia="zh-Hans"/>
                    </w:rPr>
                  </w:pPr>
                </w:p>
                <w:p w14:paraId="52C3403B" w14:textId="77777777" w:rsidR="00340BBF" w:rsidRDefault="00340BBF">
                  <w:pPr>
                    <w:spacing w:line="360" w:lineRule="auto"/>
                    <w:rPr>
                      <w:rFonts w:ascii="宋体" w:hAnsi="宋体" w:cs="宋体" w:hint="eastAsia"/>
                      <w:sz w:val="20"/>
                      <w:szCs w:val="20"/>
                      <w:lang w:eastAsia="zh-Hans"/>
                    </w:rPr>
                  </w:pPr>
                </w:p>
                <w:p w14:paraId="2783F6BF" w14:textId="77777777" w:rsidR="00340BBF" w:rsidRDefault="00340BBF">
                  <w:pPr>
                    <w:spacing w:line="360" w:lineRule="auto"/>
                    <w:rPr>
                      <w:rFonts w:ascii="宋体" w:hAnsi="宋体" w:cs="宋体" w:hint="eastAsia"/>
                      <w:sz w:val="20"/>
                      <w:szCs w:val="20"/>
                      <w:lang w:eastAsia="zh-Hans"/>
                    </w:rPr>
                  </w:pPr>
                </w:p>
                <w:p w14:paraId="0C9DB2AA" w14:textId="77777777" w:rsidR="00340BBF" w:rsidRDefault="00340BBF">
                  <w:pPr>
                    <w:spacing w:line="360" w:lineRule="auto"/>
                    <w:rPr>
                      <w:rFonts w:ascii="宋体" w:hAnsi="宋体" w:cs="宋体" w:hint="eastAsia"/>
                      <w:sz w:val="20"/>
                      <w:szCs w:val="20"/>
                      <w:lang w:eastAsia="zh-Hans"/>
                    </w:rPr>
                  </w:pPr>
                </w:p>
                <w:p w14:paraId="18DBDCDB" w14:textId="77777777" w:rsidR="00340BBF" w:rsidRDefault="00340BBF">
                  <w:pPr>
                    <w:spacing w:line="360" w:lineRule="auto"/>
                    <w:rPr>
                      <w:rFonts w:ascii="宋体" w:hAnsi="宋体" w:cs="宋体" w:hint="eastAsia"/>
                      <w:sz w:val="20"/>
                      <w:szCs w:val="20"/>
                      <w:lang w:eastAsia="zh-Hans"/>
                    </w:rPr>
                  </w:pPr>
                </w:p>
                <w:p w14:paraId="45B480C5" w14:textId="77777777" w:rsidR="00340BBF" w:rsidRDefault="00340BBF">
                  <w:pPr>
                    <w:spacing w:line="360" w:lineRule="auto"/>
                    <w:rPr>
                      <w:rFonts w:ascii="宋体" w:hAnsi="宋体" w:cs="宋体" w:hint="eastAsia"/>
                      <w:sz w:val="20"/>
                      <w:szCs w:val="20"/>
                      <w:lang w:eastAsia="zh-Hans"/>
                    </w:rPr>
                  </w:pPr>
                </w:p>
                <w:p w14:paraId="38BCDCC9"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人</w:t>
                  </w:r>
                </w:p>
                <w:p w14:paraId="406ECEFB"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事</w:t>
                  </w:r>
                </w:p>
                <w:p w14:paraId="7607435B"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管</w:t>
                  </w:r>
                </w:p>
                <w:p w14:paraId="0FAFE18A"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理</w:t>
                  </w:r>
                </w:p>
              </w:tc>
              <w:tc>
                <w:tcPr>
                  <w:tcW w:w="767" w:type="dxa"/>
                  <w:tcMar>
                    <w:top w:w="0" w:type="dxa"/>
                    <w:left w:w="105" w:type="dxa"/>
                    <w:bottom w:w="0" w:type="dxa"/>
                    <w:right w:w="105" w:type="dxa"/>
                  </w:tcMar>
                  <w:vAlign w:val="center"/>
                </w:tcPr>
                <w:p w14:paraId="696C18C3"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入职</w:t>
                  </w:r>
                </w:p>
                <w:p w14:paraId="72FEE26E"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37417DE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支持以流程化方式完成报到入职的业务办理及过程管理；</w:t>
                  </w:r>
                  <w:r>
                    <w:rPr>
                      <w:rFonts w:ascii="宋体" w:hAnsi="宋体" w:cs="宋体" w:hint="eastAsia"/>
                      <w:sz w:val="20"/>
                      <w:szCs w:val="20"/>
                      <w:lang w:eastAsia="zh-Hans"/>
                    </w:rPr>
                    <w:br/>
                    <w:t>1</w:t>
                  </w:r>
                  <w:r>
                    <w:rPr>
                      <w:rFonts w:ascii="宋体" w:hAnsi="宋体" w:cs="宋体" w:hint="eastAsia"/>
                      <w:sz w:val="20"/>
                      <w:szCs w:val="20"/>
                      <w:lang w:eastAsia="zh-Hans"/>
                    </w:rPr>
                    <w:t>、</w:t>
                  </w:r>
                  <w:r>
                    <w:rPr>
                      <w:rFonts w:ascii="宋体" w:hAnsi="宋体" w:cs="宋体" w:hint="eastAsia"/>
                      <w:b/>
                      <w:sz w:val="20"/>
                      <w:szCs w:val="20"/>
                      <w:lang w:val="hr-HR"/>
                    </w:rPr>
                    <w:t>▲</w:t>
                  </w:r>
                  <w:r>
                    <w:rPr>
                      <w:rFonts w:ascii="宋体" w:hAnsi="宋体" w:cs="宋体" w:hint="eastAsia"/>
                      <w:sz w:val="20"/>
                      <w:szCs w:val="20"/>
                      <w:lang w:eastAsia="zh-Hans"/>
                    </w:rPr>
                    <w:t>入职登记：支持新入职员工手机扫码填写个人信息，可在填写个人信息时自动上传身份证、银行卡图片后自动识别身份证号码、姓名、民族、银行卡号等个人信息。</w:t>
                  </w:r>
                </w:p>
                <w:p w14:paraId="668744E7"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、简历转入：新员工的信息可直接从应聘者招聘录用信息中读取，涉及薪酬信息可设置查看权限；</w:t>
                  </w:r>
                  <w:r>
                    <w:rPr>
                      <w:rFonts w:ascii="宋体" w:hAnsi="宋体" w:cs="宋体" w:hint="eastAsia"/>
                      <w:sz w:val="20"/>
                      <w:szCs w:val="20"/>
                      <w:lang w:eastAsia="zh-Hans"/>
                    </w:rPr>
                    <w:br/>
                    <w:t>3</w:t>
                  </w:r>
                  <w:r>
                    <w:rPr>
                      <w:rFonts w:ascii="宋体" w:hAnsi="宋体" w:cs="宋体" w:hint="eastAsia"/>
                      <w:sz w:val="20"/>
                      <w:szCs w:val="20"/>
                      <w:lang w:eastAsia="zh-Hans"/>
                    </w:rPr>
                    <w:t>、流程审核：入职资料由</w:t>
                  </w:r>
                  <w:r>
                    <w:rPr>
                      <w:rFonts w:ascii="宋体" w:hAnsi="宋体" w:cs="宋体" w:hint="eastAsia"/>
                      <w:sz w:val="20"/>
                      <w:szCs w:val="20"/>
                    </w:rPr>
                    <w:t>人力资源部</w:t>
                  </w:r>
                  <w:r>
                    <w:rPr>
                      <w:rFonts w:ascii="宋体" w:hAnsi="宋体" w:cs="宋体" w:hint="eastAsia"/>
                      <w:sz w:val="20"/>
                      <w:szCs w:val="20"/>
                      <w:lang w:eastAsia="zh-Hans"/>
                    </w:rPr>
                    <w:t>确认，提交给所属部门审核，审核通过后入职完成；</w:t>
                  </w:r>
                  <w:r>
                    <w:rPr>
                      <w:rFonts w:ascii="宋体" w:hAnsi="宋体" w:cs="宋体" w:hint="eastAsia"/>
                      <w:sz w:val="20"/>
                      <w:szCs w:val="20"/>
                      <w:lang w:eastAsia="zh-Hans"/>
                    </w:rPr>
                    <w:br/>
                    <w:t>4</w:t>
                  </w:r>
                  <w:r>
                    <w:rPr>
                      <w:rFonts w:ascii="宋体" w:hAnsi="宋体" w:cs="宋体" w:hint="eastAsia"/>
                      <w:sz w:val="20"/>
                      <w:szCs w:val="20"/>
                      <w:lang w:eastAsia="zh-Hans"/>
                    </w:rPr>
                    <w:t>、正式入职：入职办理完毕后，可根据工号生成规则、账号生成规则自动生成工号和账号，可提醒快速打印制作员工工作牌、启用考勤、起薪等后续工作。</w:t>
                  </w:r>
                </w:p>
              </w:tc>
            </w:tr>
            <w:tr w:rsidR="00340BBF" w14:paraId="1DC1316D" w14:textId="77777777" w:rsidTr="00E83172">
              <w:trPr>
                <w:jc w:val="center"/>
              </w:trPr>
              <w:tc>
                <w:tcPr>
                  <w:tcW w:w="451" w:type="dxa"/>
                  <w:vMerge/>
                  <w:vAlign w:val="center"/>
                </w:tcPr>
                <w:p w14:paraId="2614E29E" w14:textId="77777777" w:rsidR="00340BBF" w:rsidRDefault="00340BBF">
                  <w:pPr>
                    <w:spacing w:line="360" w:lineRule="auto"/>
                    <w:rPr>
                      <w:rFonts w:ascii="宋体" w:hAnsi="宋体" w:cs="宋体" w:hint="eastAsia"/>
                      <w:sz w:val="20"/>
                      <w:szCs w:val="20"/>
                    </w:rPr>
                  </w:pPr>
                </w:p>
              </w:tc>
              <w:tc>
                <w:tcPr>
                  <w:tcW w:w="630" w:type="dxa"/>
                  <w:vMerge/>
                  <w:vAlign w:val="center"/>
                </w:tcPr>
                <w:p w14:paraId="0A4689B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F1DDB71"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转正</w:t>
                  </w:r>
                </w:p>
                <w:p w14:paraId="47784D1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6D32AA1F" w14:textId="77777777" w:rsidR="00340BBF" w:rsidRDefault="00246CAF">
                  <w:pPr>
                    <w:numPr>
                      <w:ilvl w:val="0"/>
                      <w:numId w:val="14"/>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支持到期提醒，可提醒给员工本人以及相关负责人，以触发相应流程</w:t>
                  </w:r>
                  <w:r>
                    <w:rPr>
                      <w:rFonts w:ascii="宋体" w:hAnsi="宋体" w:cs="宋体" w:hint="eastAsia"/>
                      <w:sz w:val="20"/>
                      <w:szCs w:val="20"/>
                    </w:rPr>
                    <w:t>。</w:t>
                  </w:r>
                </w:p>
                <w:p w14:paraId="4BB552A2" w14:textId="77777777" w:rsidR="00340BBF" w:rsidRDefault="00246CAF">
                  <w:pPr>
                    <w:numPr>
                      <w:ilvl w:val="0"/>
                      <w:numId w:val="14"/>
                    </w:numPr>
                    <w:spacing w:line="360" w:lineRule="auto"/>
                    <w:rPr>
                      <w:rFonts w:ascii="宋体" w:hAnsi="宋体" w:cs="宋体" w:hint="eastAsia"/>
                      <w:sz w:val="20"/>
                      <w:szCs w:val="20"/>
                      <w:lang w:eastAsia="zh-Hans"/>
                    </w:rPr>
                  </w:pPr>
                  <w:r>
                    <w:rPr>
                      <w:rFonts w:ascii="宋体" w:hAnsi="宋体" w:cs="宋体" w:hint="eastAsia"/>
                      <w:sz w:val="20"/>
                      <w:szCs w:val="20"/>
                      <w:lang w:eastAsia="zh-Hans"/>
                    </w:rPr>
                    <w:t>能够实现</w:t>
                  </w:r>
                  <w:r>
                    <w:rPr>
                      <w:rFonts w:ascii="宋体" w:hAnsi="宋体" w:cs="宋体" w:hint="eastAsia"/>
                      <w:sz w:val="20"/>
                      <w:szCs w:val="20"/>
                    </w:rPr>
                    <w:t>试用期满考核</w:t>
                  </w:r>
                  <w:r>
                    <w:rPr>
                      <w:rFonts w:ascii="宋体" w:hAnsi="宋体" w:cs="宋体" w:hint="eastAsia"/>
                      <w:sz w:val="20"/>
                      <w:szCs w:val="20"/>
                      <w:lang w:eastAsia="zh-Hans"/>
                    </w:rPr>
                    <w:t>流程的管理，</w:t>
                  </w:r>
                  <w:r>
                    <w:rPr>
                      <w:rFonts w:ascii="宋体" w:hAnsi="宋体" w:cs="宋体" w:hint="eastAsia"/>
                      <w:sz w:val="20"/>
                      <w:szCs w:val="20"/>
                    </w:rPr>
                    <w:t>由员工发起转正申请，系统填报并可</w:t>
                  </w:r>
                  <w:r>
                    <w:rPr>
                      <w:rFonts w:ascii="宋体" w:hAnsi="宋体" w:cs="宋体" w:hint="eastAsia"/>
                      <w:sz w:val="20"/>
                      <w:szCs w:val="20"/>
                      <w:lang w:eastAsia="zh-Hans"/>
                    </w:rPr>
                    <w:t>导出或者打印试用期满转正个人述职评议情况表</w:t>
                  </w:r>
                  <w:r>
                    <w:rPr>
                      <w:rFonts w:ascii="宋体" w:hAnsi="宋体" w:cs="宋体" w:hint="eastAsia"/>
                      <w:sz w:val="20"/>
                      <w:szCs w:val="20"/>
                    </w:rPr>
                    <w:t>、大中专毕业生转正定级审批表</w:t>
                  </w:r>
                  <w:r>
                    <w:rPr>
                      <w:rFonts w:ascii="宋体" w:hAnsi="宋体" w:cs="宋体" w:hint="eastAsia"/>
                      <w:sz w:val="20"/>
                      <w:szCs w:val="20"/>
                      <w:lang w:eastAsia="zh-Hans"/>
                    </w:rPr>
                    <w:t>等</w:t>
                  </w:r>
                  <w:r>
                    <w:rPr>
                      <w:rFonts w:ascii="宋体" w:hAnsi="宋体" w:cs="宋体" w:hint="eastAsia"/>
                      <w:sz w:val="20"/>
                      <w:szCs w:val="20"/>
                    </w:rPr>
                    <w:t>，</w:t>
                  </w:r>
                  <w:r>
                    <w:rPr>
                      <w:rFonts w:ascii="宋体" w:hAnsi="宋体" w:cs="宋体" w:hint="eastAsia"/>
                      <w:sz w:val="20"/>
                      <w:szCs w:val="20"/>
                      <w:lang w:eastAsia="zh-Hans"/>
                    </w:rPr>
                    <w:t>系统自动填充相关流程数据。</w:t>
                  </w:r>
                </w:p>
                <w:p w14:paraId="062FF5EF" w14:textId="77777777" w:rsidR="00340BBF" w:rsidRDefault="00246CAF">
                  <w:pPr>
                    <w:numPr>
                      <w:ilvl w:val="0"/>
                      <w:numId w:val="14"/>
                    </w:numPr>
                    <w:spacing w:line="360" w:lineRule="auto"/>
                    <w:rPr>
                      <w:rFonts w:ascii="宋体" w:hAnsi="宋体" w:cs="宋体" w:hint="eastAsia"/>
                      <w:sz w:val="20"/>
                      <w:szCs w:val="20"/>
                      <w:lang w:eastAsia="zh-Hans"/>
                    </w:rPr>
                  </w:pPr>
                  <w:r>
                    <w:rPr>
                      <w:rFonts w:ascii="宋体" w:hAnsi="宋体" w:cs="宋体" w:hint="eastAsia"/>
                      <w:sz w:val="20"/>
                      <w:szCs w:val="20"/>
                      <w:lang w:eastAsia="zh-Hans"/>
                    </w:rPr>
                    <w:t>可以设定</w:t>
                  </w:r>
                  <w:r>
                    <w:rPr>
                      <w:rFonts w:ascii="宋体" w:hAnsi="宋体" w:cs="宋体" w:hint="eastAsia"/>
                      <w:sz w:val="20"/>
                      <w:szCs w:val="20"/>
                    </w:rPr>
                    <w:t>试用期满考核科室民主测评表指标，由用人科室进行测评，</w:t>
                  </w:r>
                  <w:r>
                    <w:rPr>
                      <w:rFonts w:ascii="宋体" w:hAnsi="宋体" w:cs="宋体" w:hint="eastAsia"/>
                      <w:sz w:val="20"/>
                      <w:szCs w:val="20"/>
                      <w:lang w:eastAsia="zh-Hans"/>
                    </w:rPr>
                    <w:t>系统</w:t>
                  </w:r>
                  <w:r>
                    <w:rPr>
                      <w:rFonts w:ascii="宋体" w:hAnsi="宋体" w:cs="宋体" w:hint="eastAsia"/>
                      <w:sz w:val="20"/>
                      <w:szCs w:val="20"/>
                    </w:rPr>
                    <w:t>自动统计测评结果，并同步至</w:t>
                  </w:r>
                  <w:r>
                    <w:rPr>
                      <w:rFonts w:ascii="宋体" w:hAnsi="宋体" w:cs="宋体" w:hint="eastAsia"/>
                      <w:sz w:val="20"/>
                      <w:szCs w:val="20"/>
                      <w:lang w:eastAsia="zh-Hans"/>
                    </w:rPr>
                    <w:t>试用期满转正个人述职评议情况表</w:t>
                  </w:r>
                  <w:r>
                    <w:rPr>
                      <w:rFonts w:ascii="宋体" w:hAnsi="宋体" w:cs="宋体" w:hint="eastAsia"/>
                      <w:sz w:val="20"/>
                      <w:szCs w:val="20"/>
                    </w:rPr>
                    <w:t>中。</w:t>
                  </w:r>
                </w:p>
                <w:p w14:paraId="78FA8692" w14:textId="77777777" w:rsidR="00340BBF" w:rsidRDefault="00246CAF">
                  <w:pPr>
                    <w:numPr>
                      <w:ilvl w:val="0"/>
                      <w:numId w:val="14"/>
                    </w:numPr>
                    <w:spacing w:line="360" w:lineRule="auto"/>
                    <w:rPr>
                      <w:rFonts w:ascii="宋体" w:hAnsi="宋体" w:cs="宋体" w:hint="eastAsia"/>
                      <w:sz w:val="20"/>
                      <w:szCs w:val="20"/>
                      <w:lang w:eastAsia="zh-Hans"/>
                    </w:rPr>
                  </w:pPr>
                  <w:r>
                    <w:rPr>
                      <w:rFonts w:ascii="宋体" w:hAnsi="宋体" w:cs="宋体" w:hint="eastAsia"/>
                      <w:sz w:val="20"/>
                      <w:szCs w:val="20"/>
                    </w:rPr>
                    <w:t>试用期满考核通过后，</w:t>
                  </w:r>
                  <w:r>
                    <w:rPr>
                      <w:rFonts w:ascii="宋体" w:hAnsi="宋体" w:cs="宋体" w:hint="eastAsia"/>
                      <w:sz w:val="20"/>
                      <w:szCs w:val="20"/>
                      <w:lang w:eastAsia="zh-Hans"/>
                    </w:rPr>
                    <w:t>系统会自动生成转正结果通知，将转正员工的结果通知给员工本人和相关部门，同时更新员工状态为正式员工</w:t>
                  </w:r>
                  <w:r>
                    <w:rPr>
                      <w:rFonts w:ascii="宋体" w:hAnsi="宋体" w:cs="宋体" w:hint="eastAsia"/>
                      <w:sz w:val="20"/>
                      <w:szCs w:val="20"/>
                    </w:rPr>
                    <w:t>，并触发转正岗位聘用流程。</w:t>
                  </w:r>
                </w:p>
                <w:p w14:paraId="3E098A72" w14:textId="77777777" w:rsidR="00340BBF" w:rsidRDefault="00246CAF">
                  <w:pPr>
                    <w:numPr>
                      <w:ilvl w:val="0"/>
                      <w:numId w:val="14"/>
                    </w:numPr>
                    <w:spacing w:line="360" w:lineRule="auto"/>
                    <w:rPr>
                      <w:rFonts w:ascii="宋体" w:hAnsi="宋体" w:cs="宋体" w:hint="eastAsia"/>
                      <w:sz w:val="20"/>
                      <w:szCs w:val="20"/>
                      <w:lang w:eastAsia="zh-Hans"/>
                    </w:rPr>
                  </w:pPr>
                  <w:r>
                    <w:rPr>
                      <w:rFonts w:ascii="宋体" w:hAnsi="宋体" w:cs="宋体" w:hint="eastAsia"/>
                      <w:sz w:val="20"/>
                      <w:szCs w:val="20"/>
                      <w:lang w:eastAsia="zh-Hans"/>
                    </w:rPr>
                    <w:t>转正信息能直接被薪酬、考勤休假等模块引用，实现薪酬、考勤休假额度等信息自动由试用期待遇转为转正待遇。</w:t>
                  </w:r>
                </w:p>
                <w:p w14:paraId="0F11178D"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支持历史记录及相关表格存档。</w:t>
                  </w:r>
                </w:p>
              </w:tc>
            </w:tr>
            <w:tr w:rsidR="00340BBF" w14:paraId="2B69DD53" w14:textId="77777777" w:rsidTr="00E83172">
              <w:trPr>
                <w:trHeight w:val="623"/>
                <w:jc w:val="center"/>
              </w:trPr>
              <w:tc>
                <w:tcPr>
                  <w:tcW w:w="451" w:type="dxa"/>
                  <w:vMerge/>
                  <w:vAlign w:val="center"/>
                </w:tcPr>
                <w:p w14:paraId="1791D4BA" w14:textId="77777777" w:rsidR="00340BBF" w:rsidRDefault="00340BBF">
                  <w:pPr>
                    <w:spacing w:line="360" w:lineRule="auto"/>
                    <w:rPr>
                      <w:rFonts w:ascii="宋体" w:hAnsi="宋体" w:cs="宋体" w:hint="eastAsia"/>
                      <w:sz w:val="20"/>
                      <w:szCs w:val="20"/>
                    </w:rPr>
                  </w:pPr>
                </w:p>
              </w:tc>
              <w:tc>
                <w:tcPr>
                  <w:tcW w:w="630" w:type="dxa"/>
                  <w:vMerge/>
                  <w:vAlign w:val="center"/>
                </w:tcPr>
                <w:p w14:paraId="509AAAE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589B36C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异动</w:t>
                  </w:r>
                </w:p>
                <w:p w14:paraId="55909E5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28169492" w14:textId="77777777" w:rsidR="00340BBF" w:rsidRDefault="00246CAF">
                  <w:pPr>
                    <w:numPr>
                      <w:ilvl w:val="0"/>
                      <w:numId w:val="15"/>
                    </w:numPr>
                    <w:spacing w:line="360" w:lineRule="auto"/>
                    <w:rPr>
                      <w:rFonts w:ascii="宋体" w:hAnsi="宋体" w:cs="宋体" w:hint="eastAsia"/>
                      <w:sz w:val="20"/>
                      <w:szCs w:val="20"/>
                      <w:lang w:eastAsia="zh-Hans"/>
                    </w:rPr>
                  </w:pPr>
                  <w:r>
                    <w:rPr>
                      <w:rFonts w:ascii="宋体" w:hAnsi="宋体" w:cs="宋体" w:hint="eastAsia"/>
                      <w:sz w:val="20"/>
                      <w:szCs w:val="20"/>
                      <w:lang w:eastAsia="zh-Hans"/>
                    </w:rPr>
                    <w:t>异动管理：支持院内调动信息的登记、维护和查询，信息包括调出部门、调入部门、调动原因、调动日期等信息。支持院内调动信息的批量导入导出、个别新增和修改等。系统可灵活设置人员异动及交接流程，详细记录人员异动信息、异动原因、异动生效时间并进行统计分析；人员异动需要支持审批流程岗位的预约式调整（可设置生效时间，系统自动依据生效时间修改对应的字段内容）；管理人员可单独发起或批量办理人员的异动信息，办理异动后能自动按模板生成任免文件；人员异动生效后，能够提醒到相关业务人员以及激活相关业务流程，如：薪酬变更。</w:t>
                  </w:r>
                </w:p>
                <w:p w14:paraId="054E6448" w14:textId="77777777" w:rsidR="00340BBF" w:rsidRDefault="00246CAF">
                  <w:pPr>
                    <w:numPr>
                      <w:ilvl w:val="0"/>
                      <w:numId w:val="15"/>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支持人员临时借调管理。</w:t>
                  </w:r>
                </w:p>
              </w:tc>
            </w:tr>
            <w:tr w:rsidR="00340BBF" w14:paraId="654B3929" w14:textId="77777777" w:rsidTr="00E83172">
              <w:trPr>
                <w:trHeight w:val="492"/>
                <w:jc w:val="center"/>
              </w:trPr>
              <w:tc>
                <w:tcPr>
                  <w:tcW w:w="451" w:type="dxa"/>
                  <w:vMerge/>
                  <w:vAlign w:val="center"/>
                </w:tcPr>
                <w:p w14:paraId="175C715A" w14:textId="77777777" w:rsidR="00340BBF" w:rsidRDefault="00340BBF">
                  <w:pPr>
                    <w:spacing w:line="360" w:lineRule="auto"/>
                    <w:rPr>
                      <w:rFonts w:ascii="宋体" w:hAnsi="宋体" w:cs="宋体" w:hint="eastAsia"/>
                      <w:sz w:val="20"/>
                      <w:szCs w:val="20"/>
                    </w:rPr>
                  </w:pPr>
                </w:p>
              </w:tc>
              <w:tc>
                <w:tcPr>
                  <w:tcW w:w="630" w:type="dxa"/>
                  <w:vMerge/>
                  <w:vAlign w:val="center"/>
                </w:tcPr>
                <w:p w14:paraId="50754603"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3E0BC365"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离退休</w:t>
                  </w:r>
                  <w:r>
                    <w:rPr>
                      <w:rFonts w:ascii="宋体" w:hAnsi="宋体" w:cs="宋体" w:hint="eastAsia"/>
                      <w:sz w:val="20"/>
                      <w:szCs w:val="20"/>
                    </w:rPr>
                    <w:t xml:space="preserve"> </w:t>
                  </w: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6453DF84" w14:textId="77777777" w:rsidR="00340BBF" w:rsidRDefault="00246CAF">
                  <w:pPr>
                    <w:numPr>
                      <w:ilvl w:val="0"/>
                      <w:numId w:val="16"/>
                    </w:numPr>
                    <w:spacing w:line="360" w:lineRule="auto"/>
                    <w:rPr>
                      <w:rFonts w:ascii="宋体" w:hAnsi="宋体" w:cs="宋体" w:hint="eastAsia"/>
                      <w:sz w:val="20"/>
                      <w:szCs w:val="20"/>
                      <w:lang w:eastAsia="zh-Hans"/>
                    </w:rPr>
                  </w:pPr>
                  <w:r>
                    <w:rPr>
                      <w:rFonts w:ascii="宋体" w:hAnsi="宋体" w:cs="宋体" w:hint="eastAsia"/>
                      <w:sz w:val="20"/>
                      <w:szCs w:val="20"/>
                      <w:lang w:eastAsia="zh-Hans"/>
                    </w:rPr>
                    <w:t>实现离退休业务的登记和信息管理：离退休提醒：根据离退休规则设置，自动计算医院员工的离退休日期，并提前发送离退休通知提醒相关人员办理相关手续；离退休登记：对于到期离退休人员，可在线办理离退休登记手续。离退休登记完成后，医院员工信息自动从在职人员库转入离退休人员库；离退休规则设置：可根据医院员工类别灵活设置离退休年龄规则，可设置不同的筛选条件和相应的退休年龄；查询统计：离退休人员信息的查询、导入导出、统计分析等。</w:t>
                  </w:r>
                </w:p>
                <w:p w14:paraId="00B2C564"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2.</w:t>
                  </w:r>
                  <w:r>
                    <w:rPr>
                      <w:rFonts w:ascii="宋体" w:hAnsi="宋体" w:cs="宋体" w:hint="eastAsia"/>
                      <w:sz w:val="20"/>
                      <w:szCs w:val="20"/>
                    </w:rPr>
                    <w:t>退休审批：设置提前退休、延迟退休等退休申请审批功能，可按需设置退休审批流程。</w:t>
                  </w:r>
                </w:p>
              </w:tc>
            </w:tr>
            <w:tr w:rsidR="00340BBF" w14:paraId="72AAB3CF" w14:textId="77777777" w:rsidTr="00E83172">
              <w:trPr>
                <w:trHeight w:val="90"/>
                <w:jc w:val="center"/>
              </w:trPr>
              <w:tc>
                <w:tcPr>
                  <w:tcW w:w="451" w:type="dxa"/>
                  <w:vMerge/>
                  <w:vAlign w:val="center"/>
                </w:tcPr>
                <w:p w14:paraId="11DCBDB4" w14:textId="77777777" w:rsidR="00340BBF" w:rsidRDefault="00340BBF">
                  <w:pPr>
                    <w:spacing w:line="360" w:lineRule="auto"/>
                    <w:rPr>
                      <w:rFonts w:ascii="宋体" w:hAnsi="宋体" w:cs="宋体" w:hint="eastAsia"/>
                      <w:sz w:val="20"/>
                      <w:szCs w:val="20"/>
                    </w:rPr>
                  </w:pPr>
                </w:p>
              </w:tc>
              <w:tc>
                <w:tcPr>
                  <w:tcW w:w="630" w:type="dxa"/>
                  <w:vMerge/>
                  <w:vAlign w:val="center"/>
                </w:tcPr>
                <w:p w14:paraId="5C665F3B"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5E604727"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人事</w:t>
                  </w:r>
                </w:p>
                <w:p w14:paraId="2E969283"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合同</w:t>
                  </w:r>
                </w:p>
                <w:p w14:paraId="617F8248"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73B5E410"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系统支持</w:t>
                  </w:r>
                  <w:r>
                    <w:rPr>
                      <w:rFonts w:ascii="宋体" w:hAnsi="宋体" w:cs="宋体" w:hint="eastAsia"/>
                      <w:sz w:val="20"/>
                      <w:szCs w:val="20"/>
                    </w:rPr>
                    <w:t>人事</w:t>
                  </w:r>
                  <w:r>
                    <w:rPr>
                      <w:rFonts w:ascii="宋体" w:hAnsi="宋体" w:cs="宋体" w:hint="eastAsia"/>
                      <w:sz w:val="20"/>
                      <w:szCs w:val="20"/>
                      <w:lang w:eastAsia="zh-Hans"/>
                    </w:rPr>
                    <w:t>合同信息的登记和管理，建立</w:t>
                  </w:r>
                  <w:r>
                    <w:rPr>
                      <w:rFonts w:ascii="宋体" w:hAnsi="宋体" w:cs="宋体" w:hint="eastAsia"/>
                      <w:sz w:val="20"/>
                      <w:szCs w:val="20"/>
                    </w:rPr>
                    <w:t>人事</w:t>
                  </w:r>
                  <w:r>
                    <w:rPr>
                      <w:rFonts w:ascii="宋体" w:hAnsi="宋体" w:cs="宋体" w:hint="eastAsia"/>
                      <w:sz w:val="20"/>
                      <w:szCs w:val="20"/>
                      <w:lang w:eastAsia="zh-Hans"/>
                    </w:rPr>
                    <w:t>合同信息库。</w:t>
                  </w:r>
                  <w:r>
                    <w:rPr>
                      <w:rFonts w:ascii="宋体" w:hAnsi="宋体" w:cs="宋体" w:hint="eastAsia"/>
                      <w:sz w:val="20"/>
                      <w:szCs w:val="20"/>
                    </w:rPr>
                    <w:t>人事</w:t>
                  </w:r>
                  <w:r>
                    <w:rPr>
                      <w:rFonts w:ascii="宋体" w:hAnsi="宋体" w:cs="宋体" w:hint="eastAsia"/>
                      <w:sz w:val="20"/>
                      <w:szCs w:val="20"/>
                      <w:lang w:eastAsia="zh-Hans"/>
                    </w:rPr>
                    <w:t>合同即将到期，由系统自动发送消息提醒有关人员；</w:t>
                  </w:r>
                  <w:r>
                    <w:rPr>
                      <w:rFonts w:ascii="宋体" w:hAnsi="宋体" w:cs="宋体" w:hint="eastAsia"/>
                      <w:sz w:val="20"/>
                      <w:szCs w:val="20"/>
                      <w:lang w:eastAsia="zh-Hans"/>
                    </w:rPr>
                    <w:br/>
                    <w:t>1</w:t>
                  </w:r>
                  <w:r>
                    <w:rPr>
                      <w:rFonts w:ascii="宋体" w:hAnsi="宋体" w:cs="宋体" w:hint="eastAsia"/>
                      <w:sz w:val="20"/>
                      <w:szCs w:val="20"/>
                      <w:lang w:eastAsia="zh-Hans"/>
                    </w:rPr>
                    <w:t>、建立</w:t>
                  </w:r>
                  <w:r>
                    <w:rPr>
                      <w:rFonts w:ascii="宋体" w:hAnsi="宋体" w:cs="宋体" w:hint="eastAsia"/>
                      <w:sz w:val="20"/>
                      <w:szCs w:val="20"/>
                    </w:rPr>
                    <w:t>人事</w:t>
                  </w:r>
                  <w:r>
                    <w:rPr>
                      <w:rFonts w:ascii="宋体" w:hAnsi="宋体" w:cs="宋体" w:hint="eastAsia"/>
                      <w:sz w:val="20"/>
                      <w:szCs w:val="20"/>
                      <w:lang w:eastAsia="zh-Hans"/>
                    </w:rPr>
                    <w:t>合同信息库，管理员进行</w:t>
                  </w:r>
                  <w:r>
                    <w:rPr>
                      <w:rFonts w:ascii="宋体" w:hAnsi="宋体" w:cs="宋体" w:hint="eastAsia"/>
                      <w:sz w:val="20"/>
                      <w:szCs w:val="20"/>
                    </w:rPr>
                    <w:t>人事</w:t>
                  </w:r>
                  <w:r>
                    <w:rPr>
                      <w:rFonts w:ascii="宋体" w:hAnsi="宋体" w:cs="宋体" w:hint="eastAsia"/>
                      <w:sz w:val="20"/>
                      <w:szCs w:val="20"/>
                      <w:lang w:eastAsia="zh-Hans"/>
                    </w:rPr>
                    <w:t>合同登记和信息维护，支持批量导入；</w:t>
                  </w:r>
                </w:p>
                <w:p w14:paraId="23FB26D6"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、可以根据</w:t>
                  </w:r>
                  <w:r>
                    <w:rPr>
                      <w:rFonts w:ascii="宋体" w:hAnsi="宋体" w:cs="宋体" w:hint="eastAsia"/>
                      <w:sz w:val="20"/>
                      <w:szCs w:val="20"/>
                    </w:rPr>
                    <w:t>人事</w:t>
                  </w:r>
                  <w:r>
                    <w:rPr>
                      <w:rFonts w:ascii="宋体" w:hAnsi="宋体" w:cs="宋体" w:hint="eastAsia"/>
                      <w:sz w:val="20"/>
                      <w:szCs w:val="20"/>
                      <w:lang w:eastAsia="zh-Hans"/>
                    </w:rPr>
                    <w:t>合同类别，分类进行归类管理，包括但不限于劳动合同、</w:t>
                  </w:r>
                  <w:r>
                    <w:rPr>
                      <w:rFonts w:ascii="宋体" w:hAnsi="宋体" w:cs="宋体" w:hint="eastAsia"/>
                      <w:sz w:val="20"/>
                      <w:szCs w:val="20"/>
                    </w:rPr>
                    <w:t>劳务合同</w:t>
                  </w:r>
                  <w:r>
                    <w:rPr>
                      <w:rFonts w:ascii="宋体" w:hAnsi="宋体" w:cs="宋体" w:hint="eastAsia"/>
                      <w:sz w:val="20"/>
                      <w:szCs w:val="20"/>
                      <w:lang w:eastAsia="zh-Hans"/>
                    </w:rPr>
                    <w:t>、培训协议、保密协议。</w:t>
                  </w:r>
                  <w:r>
                    <w:rPr>
                      <w:rFonts w:ascii="宋体" w:hAnsi="宋体" w:cs="宋体" w:hint="eastAsia"/>
                      <w:sz w:val="20"/>
                      <w:szCs w:val="20"/>
                      <w:lang w:eastAsia="zh-Hans"/>
                    </w:rPr>
                    <w:br/>
                    <w:t>3</w:t>
                  </w:r>
                  <w:r>
                    <w:rPr>
                      <w:rFonts w:ascii="宋体" w:hAnsi="宋体" w:cs="宋体" w:hint="eastAsia"/>
                      <w:sz w:val="20"/>
                      <w:szCs w:val="20"/>
                      <w:lang w:eastAsia="zh-Hans"/>
                    </w:rPr>
                    <w:t>、能根据</w:t>
                  </w:r>
                  <w:r>
                    <w:rPr>
                      <w:rFonts w:ascii="宋体" w:hAnsi="宋体" w:cs="宋体" w:hint="eastAsia"/>
                      <w:sz w:val="20"/>
                      <w:szCs w:val="20"/>
                    </w:rPr>
                    <w:t>人事</w:t>
                  </w:r>
                  <w:r>
                    <w:rPr>
                      <w:rFonts w:ascii="宋体" w:hAnsi="宋体" w:cs="宋体" w:hint="eastAsia"/>
                      <w:sz w:val="20"/>
                      <w:szCs w:val="20"/>
                      <w:lang w:eastAsia="zh-Hans"/>
                    </w:rPr>
                    <w:t>合同到期日，设置提醒功能，确保</w:t>
                  </w:r>
                  <w:r>
                    <w:rPr>
                      <w:rFonts w:ascii="宋体" w:hAnsi="宋体" w:cs="宋体" w:hint="eastAsia"/>
                      <w:sz w:val="20"/>
                      <w:szCs w:val="20"/>
                    </w:rPr>
                    <w:t>人事</w:t>
                  </w:r>
                  <w:r>
                    <w:rPr>
                      <w:rFonts w:ascii="宋体" w:hAnsi="宋体" w:cs="宋体" w:hint="eastAsia"/>
                      <w:sz w:val="20"/>
                      <w:szCs w:val="20"/>
                      <w:lang w:eastAsia="zh-Hans"/>
                    </w:rPr>
                    <w:t>合同不会因过期而遗漏续签或处理。</w:t>
                  </w:r>
                </w:p>
                <w:p w14:paraId="750D9E4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4</w:t>
                  </w:r>
                  <w:r>
                    <w:rPr>
                      <w:rFonts w:ascii="宋体" w:hAnsi="宋体" w:cs="宋体" w:hint="eastAsia"/>
                      <w:sz w:val="20"/>
                      <w:szCs w:val="20"/>
                      <w:lang w:eastAsia="zh-Hans"/>
                    </w:rPr>
                    <w:t>、</w:t>
                  </w:r>
                  <w:r>
                    <w:rPr>
                      <w:rFonts w:ascii="宋体" w:hAnsi="宋体" w:cs="宋体" w:hint="eastAsia"/>
                      <w:sz w:val="20"/>
                      <w:szCs w:val="20"/>
                    </w:rPr>
                    <w:t>人事</w:t>
                  </w:r>
                  <w:r>
                    <w:rPr>
                      <w:rFonts w:ascii="宋体" w:hAnsi="宋体" w:cs="宋体" w:hint="eastAsia"/>
                      <w:sz w:val="20"/>
                      <w:szCs w:val="20"/>
                      <w:lang w:eastAsia="zh-Hans"/>
                    </w:rPr>
                    <w:t>合同签订、续签流程支持相关考核，人力资源部管理员</w:t>
                  </w:r>
                  <w:r>
                    <w:rPr>
                      <w:rFonts w:ascii="宋体" w:hAnsi="宋体" w:cs="宋体" w:hint="eastAsia"/>
                      <w:sz w:val="20"/>
                      <w:szCs w:val="20"/>
                      <w:lang w:eastAsia="zh-Hans"/>
                    </w:rPr>
                    <w:t>可以在系统中设定考评标准和评分指标。这些指标可以包括工作表现、职业道德、团队合作、专业知识、出勤情况等。在续签流程时，相关上级领导或评估人员在系统中对员工进行综合考评，根据考评标准打分，系统会自动计算各项得分，并根据权重加权计算出综合得分，提高考评的准确性和公平性。考评表以及续签申请支持按指定格式进行模板导出及打印，系统自动填充相关流程数据。</w:t>
                  </w:r>
                  <w:r>
                    <w:rPr>
                      <w:rFonts w:ascii="宋体" w:hAnsi="宋体" w:cs="宋体" w:hint="eastAsia"/>
                      <w:sz w:val="20"/>
                      <w:szCs w:val="20"/>
                      <w:lang w:eastAsia="zh-Hans"/>
                    </w:rPr>
                    <w:br/>
                    <w:t>5</w:t>
                  </w:r>
                  <w:r>
                    <w:rPr>
                      <w:rFonts w:ascii="宋体" w:hAnsi="宋体" w:cs="宋体" w:hint="eastAsia"/>
                      <w:sz w:val="20"/>
                      <w:szCs w:val="20"/>
                      <w:lang w:eastAsia="zh-Hans"/>
                    </w:rPr>
                    <w:t>、实现</w:t>
                  </w:r>
                  <w:r>
                    <w:rPr>
                      <w:rFonts w:ascii="宋体" w:hAnsi="宋体" w:cs="宋体" w:hint="eastAsia"/>
                      <w:sz w:val="20"/>
                      <w:szCs w:val="20"/>
                    </w:rPr>
                    <w:t>人事</w:t>
                  </w:r>
                  <w:r>
                    <w:rPr>
                      <w:rFonts w:ascii="宋体" w:hAnsi="宋体" w:cs="宋体" w:hint="eastAsia"/>
                      <w:sz w:val="20"/>
                      <w:szCs w:val="20"/>
                      <w:lang w:eastAsia="zh-Hans"/>
                    </w:rPr>
                    <w:t>劳动合同的签订、变更、续签、解除、终止信息的全面记录和查询；</w:t>
                  </w:r>
                  <w:r>
                    <w:rPr>
                      <w:rFonts w:ascii="宋体" w:hAnsi="宋体" w:cs="宋体" w:hint="eastAsia"/>
                      <w:sz w:val="20"/>
                      <w:szCs w:val="20"/>
                      <w:lang w:eastAsia="zh-Hans"/>
                    </w:rPr>
                    <w:br/>
                    <w:t>6</w:t>
                  </w:r>
                  <w:r>
                    <w:rPr>
                      <w:rFonts w:ascii="宋体" w:hAnsi="宋体" w:cs="宋体" w:hint="eastAsia"/>
                      <w:sz w:val="20"/>
                      <w:szCs w:val="20"/>
                      <w:lang w:eastAsia="zh-Hans"/>
                    </w:rPr>
                    <w:t>、</w:t>
                  </w:r>
                  <w:r>
                    <w:rPr>
                      <w:rFonts w:ascii="宋体" w:hAnsi="宋体" w:cs="宋体" w:hint="eastAsia"/>
                      <w:b/>
                      <w:sz w:val="20"/>
                      <w:szCs w:val="20"/>
                      <w:lang w:val="hr-HR"/>
                    </w:rPr>
                    <w:t>▲</w:t>
                  </w:r>
                  <w:r>
                    <w:rPr>
                      <w:rFonts w:ascii="宋体" w:hAnsi="宋体" w:cs="宋体" w:hint="eastAsia"/>
                      <w:sz w:val="20"/>
                      <w:szCs w:val="20"/>
                      <w:lang w:eastAsia="zh-Hans"/>
                    </w:rPr>
                    <w:t>支持</w:t>
                  </w:r>
                  <w:r>
                    <w:rPr>
                      <w:rFonts w:ascii="宋体" w:hAnsi="宋体" w:cs="宋体" w:hint="eastAsia"/>
                      <w:sz w:val="20"/>
                      <w:szCs w:val="20"/>
                    </w:rPr>
                    <w:t>人事</w:t>
                  </w:r>
                  <w:r>
                    <w:rPr>
                      <w:rFonts w:ascii="宋体" w:hAnsi="宋体" w:cs="宋体" w:hint="eastAsia"/>
                      <w:sz w:val="20"/>
                      <w:szCs w:val="20"/>
                      <w:lang w:eastAsia="zh-Hans"/>
                    </w:rPr>
                    <w:t>劳动合同网签，发起网签后自动发送短信至员工本人，通过手机端认证并完成劳动合同签署流程，系统永久保留合同电子文件。</w:t>
                  </w:r>
                </w:p>
                <w:p w14:paraId="267F09E1"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7</w:t>
                  </w:r>
                  <w:r>
                    <w:rPr>
                      <w:rFonts w:ascii="宋体" w:hAnsi="宋体" w:cs="宋体" w:hint="eastAsia"/>
                      <w:sz w:val="20"/>
                      <w:szCs w:val="20"/>
                      <w:lang w:eastAsia="zh-Hans"/>
                    </w:rPr>
                    <w:t>、提供</w:t>
                  </w:r>
                  <w:r>
                    <w:rPr>
                      <w:rFonts w:ascii="宋体" w:hAnsi="宋体" w:cs="宋体" w:hint="eastAsia"/>
                      <w:sz w:val="20"/>
                      <w:szCs w:val="20"/>
                    </w:rPr>
                    <w:t>人事</w:t>
                  </w:r>
                  <w:r>
                    <w:rPr>
                      <w:rFonts w:ascii="宋体" w:hAnsi="宋体" w:cs="宋体" w:hint="eastAsia"/>
                      <w:sz w:val="20"/>
                      <w:szCs w:val="20"/>
                      <w:lang w:eastAsia="zh-Hans"/>
                    </w:rPr>
                    <w:t>合同数据的统计和报表功能，用于</w:t>
                  </w:r>
                  <w:r>
                    <w:rPr>
                      <w:rFonts w:ascii="宋体" w:hAnsi="宋体" w:cs="宋体" w:hint="eastAsia"/>
                      <w:sz w:val="20"/>
                      <w:szCs w:val="20"/>
                    </w:rPr>
                    <w:t>人事</w:t>
                  </w:r>
                  <w:r>
                    <w:rPr>
                      <w:rFonts w:ascii="宋体" w:hAnsi="宋体" w:cs="宋体" w:hint="eastAsia"/>
                      <w:sz w:val="20"/>
                      <w:szCs w:val="20"/>
                      <w:lang w:eastAsia="zh-Hans"/>
                    </w:rPr>
                    <w:t>合同管理的数据分析和决策支持。</w:t>
                  </w:r>
                </w:p>
              </w:tc>
            </w:tr>
            <w:tr w:rsidR="00340BBF" w14:paraId="2CB048D3" w14:textId="77777777" w:rsidTr="00E83172">
              <w:trPr>
                <w:jc w:val="center"/>
              </w:trPr>
              <w:tc>
                <w:tcPr>
                  <w:tcW w:w="451" w:type="dxa"/>
                  <w:vMerge w:val="restart"/>
                  <w:vAlign w:val="center"/>
                </w:tcPr>
                <w:p w14:paraId="19C0F973" w14:textId="77777777" w:rsidR="00340BBF" w:rsidRDefault="00340BBF">
                  <w:pPr>
                    <w:spacing w:line="360" w:lineRule="auto"/>
                    <w:rPr>
                      <w:rFonts w:ascii="宋体" w:hAnsi="宋体" w:cs="宋体" w:hint="eastAsia"/>
                      <w:sz w:val="20"/>
                      <w:szCs w:val="20"/>
                    </w:rPr>
                  </w:pPr>
                </w:p>
                <w:p w14:paraId="1B2E5DF6" w14:textId="77777777" w:rsidR="00340BBF" w:rsidRDefault="00340BBF">
                  <w:pPr>
                    <w:spacing w:line="360" w:lineRule="auto"/>
                    <w:rPr>
                      <w:rFonts w:ascii="宋体" w:hAnsi="宋体" w:cs="宋体" w:hint="eastAsia"/>
                      <w:sz w:val="20"/>
                      <w:szCs w:val="20"/>
                    </w:rPr>
                  </w:pPr>
                </w:p>
                <w:p w14:paraId="5CD76E26" w14:textId="77777777" w:rsidR="00340BBF" w:rsidRDefault="00340BBF">
                  <w:pPr>
                    <w:spacing w:line="360" w:lineRule="auto"/>
                    <w:rPr>
                      <w:rFonts w:ascii="宋体" w:hAnsi="宋体" w:cs="宋体" w:hint="eastAsia"/>
                      <w:sz w:val="20"/>
                      <w:szCs w:val="20"/>
                    </w:rPr>
                  </w:pPr>
                </w:p>
                <w:p w14:paraId="4FA98218" w14:textId="77777777" w:rsidR="00340BBF" w:rsidRDefault="00340BBF">
                  <w:pPr>
                    <w:spacing w:line="360" w:lineRule="auto"/>
                    <w:rPr>
                      <w:rFonts w:ascii="宋体" w:hAnsi="宋体" w:cs="宋体" w:hint="eastAsia"/>
                      <w:sz w:val="20"/>
                      <w:szCs w:val="20"/>
                    </w:rPr>
                  </w:pPr>
                </w:p>
                <w:p w14:paraId="34F0A7D7" w14:textId="77777777" w:rsidR="00340BBF" w:rsidRDefault="00340BBF">
                  <w:pPr>
                    <w:spacing w:line="360" w:lineRule="auto"/>
                    <w:rPr>
                      <w:rFonts w:ascii="宋体" w:hAnsi="宋体" w:cs="宋体" w:hint="eastAsia"/>
                      <w:sz w:val="20"/>
                      <w:szCs w:val="20"/>
                    </w:rPr>
                  </w:pPr>
                </w:p>
                <w:p w14:paraId="0F63A3C6" w14:textId="77777777" w:rsidR="00340BBF" w:rsidRDefault="00340BBF">
                  <w:pPr>
                    <w:spacing w:line="360" w:lineRule="auto"/>
                    <w:rPr>
                      <w:rFonts w:ascii="宋体" w:hAnsi="宋体" w:cs="宋体" w:hint="eastAsia"/>
                      <w:sz w:val="20"/>
                      <w:szCs w:val="20"/>
                    </w:rPr>
                  </w:pPr>
                </w:p>
                <w:p w14:paraId="7C8E8D09" w14:textId="77777777" w:rsidR="00340BBF" w:rsidRDefault="00340BBF">
                  <w:pPr>
                    <w:spacing w:line="360" w:lineRule="auto"/>
                    <w:rPr>
                      <w:rFonts w:ascii="宋体" w:hAnsi="宋体" w:cs="宋体" w:hint="eastAsia"/>
                      <w:sz w:val="20"/>
                      <w:szCs w:val="20"/>
                    </w:rPr>
                  </w:pPr>
                </w:p>
                <w:p w14:paraId="03C5959F" w14:textId="77777777" w:rsidR="00340BBF" w:rsidRDefault="00340BBF">
                  <w:pPr>
                    <w:spacing w:line="360" w:lineRule="auto"/>
                    <w:rPr>
                      <w:rFonts w:ascii="宋体" w:hAnsi="宋体" w:cs="宋体" w:hint="eastAsia"/>
                      <w:sz w:val="20"/>
                      <w:szCs w:val="20"/>
                    </w:rPr>
                  </w:pPr>
                </w:p>
                <w:p w14:paraId="4E09B846" w14:textId="77777777" w:rsidR="00340BBF" w:rsidRDefault="00340BBF">
                  <w:pPr>
                    <w:spacing w:line="360" w:lineRule="auto"/>
                    <w:rPr>
                      <w:rFonts w:ascii="宋体" w:hAnsi="宋体" w:cs="宋体" w:hint="eastAsia"/>
                      <w:sz w:val="20"/>
                      <w:szCs w:val="20"/>
                    </w:rPr>
                  </w:pPr>
                </w:p>
                <w:p w14:paraId="65EF2227" w14:textId="77777777" w:rsidR="00340BBF" w:rsidRDefault="00340BBF">
                  <w:pPr>
                    <w:spacing w:line="360" w:lineRule="auto"/>
                    <w:rPr>
                      <w:rFonts w:ascii="宋体" w:hAnsi="宋体" w:cs="宋体" w:hint="eastAsia"/>
                      <w:sz w:val="20"/>
                      <w:szCs w:val="20"/>
                    </w:rPr>
                  </w:pPr>
                </w:p>
                <w:p w14:paraId="21FE325F" w14:textId="77777777" w:rsidR="00340BBF" w:rsidRDefault="00340BBF">
                  <w:pPr>
                    <w:spacing w:line="360" w:lineRule="auto"/>
                    <w:rPr>
                      <w:rFonts w:ascii="宋体" w:hAnsi="宋体" w:cs="宋体" w:hint="eastAsia"/>
                      <w:sz w:val="20"/>
                      <w:szCs w:val="20"/>
                    </w:rPr>
                  </w:pPr>
                </w:p>
                <w:p w14:paraId="2FDF382F" w14:textId="77777777" w:rsidR="00340BBF" w:rsidRDefault="00340BBF">
                  <w:pPr>
                    <w:spacing w:line="360" w:lineRule="auto"/>
                    <w:rPr>
                      <w:rFonts w:ascii="宋体" w:hAnsi="宋体" w:cs="宋体" w:hint="eastAsia"/>
                      <w:sz w:val="20"/>
                      <w:szCs w:val="20"/>
                    </w:rPr>
                  </w:pPr>
                </w:p>
                <w:p w14:paraId="217B3C77" w14:textId="77777777" w:rsidR="00340BBF" w:rsidRDefault="00340BBF">
                  <w:pPr>
                    <w:spacing w:line="360" w:lineRule="auto"/>
                    <w:rPr>
                      <w:rFonts w:ascii="宋体" w:hAnsi="宋体" w:cs="宋体" w:hint="eastAsia"/>
                      <w:sz w:val="20"/>
                      <w:szCs w:val="20"/>
                    </w:rPr>
                  </w:pPr>
                </w:p>
                <w:p w14:paraId="0FCB6F75" w14:textId="77777777" w:rsidR="00340BBF" w:rsidRDefault="00340BBF">
                  <w:pPr>
                    <w:spacing w:line="360" w:lineRule="auto"/>
                    <w:rPr>
                      <w:rFonts w:ascii="宋体" w:hAnsi="宋体" w:cs="宋体" w:hint="eastAsia"/>
                      <w:sz w:val="20"/>
                      <w:szCs w:val="20"/>
                    </w:rPr>
                  </w:pPr>
                </w:p>
                <w:p w14:paraId="0A7FA743" w14:textId="77777777" w:rsidR="00340BBF" w:rsidRDefault="00340BBF">
                  <w:pPr>
                    <w:spacing w:line="360" w:lineRule="auto"/>
                    <w:rPr>
                      <w:rFonts w:ascii="宋体" w:hAnsi="宋体" w:cs="宋体" w:hint="eastAsia"/>
                      <w:sz w:val="20"/>
                      <w:szCs w:val="20"/>
                    </w:rPr>
                  </w:pPr>
                </w:p>
                <w:p w14:paraId="5E405AF4" w14:textId="77777777" w:rsidR="00340BBF" w:rsidRDefault="00340BBF">
                  <w:pPr>
                    <w:spacing w:line="360" w:lineRule="auto"/>
                    <w:rPr>
                      <w:rFonts w:ascii="宋体" w:hAnsi="宋体" w:cs="宋体" w:hint="eastAsia"/>
                      <w:sz w:val="20"/>
                      <w:szCs w:val="20"/>
                    </w:rPr>
                  </w:pPr>
                </w:p>
                <w:p w14:paraId="65EE2385" w14:textId="77777777" w:rsidR="00340BBF" w:rsidRDefault="00340BBF">
                  <w:pPr>
                    <w:spacing w:line="360" w:lineRule="auto"/>
                    <w:rPr>
                      <w:rFonts w:ascii="宋体" w:hAnsi="宋体" w:cs="宋体" w:hint="eastAsia"/>
                      <w:sz w:val="20"/>
                      <w:szCs w:val="20"/>
                    </w:rPr>
                  </w:pPr>
                </w:p>
                <w:p w14:paraId="7BD5A032" w14:textId="77777777" w:rsidR="00340BBF" w:rsidRDefault="00340BBF">
                  <w:pPr>
                    <w:spacing w:line="360" w:lineRule="auto"/>
                    <w:rPr>
                      <w:rFonts w:ascii="宋体" w:hAnsi="宋体" w:cs="宋体" w:hint="eastAsia"/>
                      <w:sz w:val="20"/>
                      <w:szCs w:val="20"/>
                    </w:rPr>
                  </w:pPr>
                </w:p>
                <w:p w14:paraId="4D6F9A2B" w14:textId="77777777" w:rsidR="00340BBF" w:rsidRDefault="00340BBF">
                  <w:pPr>
                    <w:spacing w:line="360" w:lineRule="auto"/>
                    <w:rPr>
                      <w:rFonts w:ascii="宋体" w:hAnsi="宋体" w:cs="宋体" w:hint="eastAsia"/>
                      <w:sz w:val="20"/>
                      <w:szCs w:val="20"/>
                    </w:rPr>
                  </w:pPr>
                </w:p>
                <w:p w14:paraId="4D7A5523" w14:textId="77777777" w:rsidR="00340BBF" w:rsidRDefault="00340BBF">
                  <w:pPr>
                    <w:spacing w:line="360" w:lineRule="auto"/>
                    <w:rPr>
                      <w:rFonts w:ascii="宋体" w:hAnsi="宋体" w:cs="宋体" w:hint="eastAsia"/>
                      <w:sz w:val="20"/>
                      <w:szCs w:val="20"/>
                    </w:rPr>
                  </w:pPr>
                </w:p>
                <w:p w14:paraId="692100AB" w14:textId="77777777" w:rsidR="00340BBF" w:rsidRDefault="00340BBF">
                  <w:pPr>
                    <w:spacing w:line="360" w:lineRule="auto"/>
                    <w:rPr>
                      <w:rFonts w:ascii="宋体" w:hAnsi="宋体" w:cs="宋体" w:hint="eastAsia"/>
                      <w:sz w:val="20"/>
                      <w:szCs w:val="20"/>
                    </w:rPr>
                  </w:pPr>
                </w:p>
                <w:p w14:paraId="3223A1F9" w14:textId="77777777" w:rsidR="00340BBF" w:rsidRDefault="00340BBF">
                  <w:pPr>
                    <w:spacing w:line="360" w:lineRule="auto"/>
                    <w:rPr>
                      <w:rFonts w:ascii="宋体" w:hAnsi="宋体" w:cs="宋体" w:hint="eastAsia"/>
                      <w:sz w:val="20"/>
                      <w:szCs w:val="20"/>
                    </w:rPr>
                  </w:pPr>
                </w:p>
                <w:p w14:paraId="1C099EFB" w14:textId="77777777" w:rsidR="00340BBF" w:rsidRDefault="00340BBF">
                  <w:pPr>
                    <w:spacing w:line="360" w:lineRule="auto"/>
                    <w:rPr>
                      <w:rFonts w:ascii="宋体" w:hAnsi="宋体" w:cs="宋体" w:hint="eastAsia"/>
                      <w:sz w:val="20"/>
                      <w:szCs w:val="20"/>
                    </w:rPr>
                  </w:pPr>
                </w:p>
                <w:p w14:paraId="3824CEA3" w14:textId="77777777" w:rsidR="00340BBF" w:rsidRDefault="00340BBF">
                  <w:pPr>
                    <w:spacing w:line="360" w:lineRule="auto"/>
                    <w:rPr>
                      <w:rFonts w:ascii="宋体" w:hAnsi="宋体" w:cs="宋体" w:hint="eastAsia"/>
                      <w:sz w:val="20"/>
                      <w:szCs w:val="20"/>
                    </w:rPr>
                  </w:pPr>
                </w:p>
                <w:p w14:paraId="771819AE" w14:textId="77777777" w:rsidR="00340BBF" w:rsidRDefault="00340BBF">
                  <w:pPr>
                    <w:spacing w:line="360" w:lineRule="auto"/>
                    <w:rPr>
                      <w:rFonts w:ascii="宋体" w:hAnsi="宋体" w:cs="宋体" w:hint="eastAsia"/>
                      <w:sz w:val="20"/>
                      <w:szCs w:val="20"/>
                    </w:rPr>
                  </w:pPr>
                </w:p>
                <w:p w14:paraId="729E1993"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5</w:t>
                  </w:r>
                </w:p>
              </w:tc>
              <w:tc>
                <w:tcPr>
                  <w:tcW w:w="630" w:type="dxa"/>
                  <w:vMerge w:val="restart"/>
                  <w:vAlign w:val="center"/>
                </w:tcPr>
                <w:p w14:paraId="364815DD" w14:textId="77777777" w:rsidR="00340BBF" w:rsidRDefault="00340BBF">
                  <w:pPr>
                    <w:spacing w:line="360" w:lineRule="auto"/>
                    <w:rPr>
                      <w:rFonts w:ascii="宋体" w:hAnsi="宋体" w:cs="宋体" w:hint="eastAsia"/>
                      <w:sz w:val="20"/>
                      <w:szCs w:val="20"/>
                    </w:rPr>
                  </w:pPr>
                </w:p>
                <w:p w14:paraId="067B83B3" w14:textId="77777777" w:rsidR="00340BBF" w:rsidRDefault="00340BBF">
                  <w:pPr>
                    <w:spacing w:line="360" w:lineRule="auto"/>
                    <w:rPr>
                      <w:rFonts w:ascii="宋体" w:hAnsi="宋体" w:cs="宋体" w:hint="eastAsia"/>
                      <w:sz w:val="20"/>
                      <w:szCs w:val="20"/>
                    </w:rPr>
                  </w:pPr>
                </w:p>
                <w:p w14:paraId="4B781749" w14:textId="77777777" w:rsidR="00340BBF" w:rsidRDefault="00340BBF">
                  <w:pPr>
                    <w:spacing w:line="360" w:lineRule="auto"/>
                    <w:rPr>
                      <w:rFonts w:ascii="宋体" w:hAnsi="宋体" w:cs="宋体" w:hint="eastAsia"/>
                      <w:sz w:val="20"/>
                      <w:szCs w:val="20"/>
                    </w:rPr>
                  </w:pPr>
                </w:p>
                <w:p w14:paraId="59221A45" w14:textId="77777777" w:rsidR="00340BBF" w:rsidRDefault="00340BBF">
                  <w:pPr>
                    <w:spacing w:line="360" w:lineRule="auto"/>
                    <w:rPr>
                      <w:rFonts w:ascii="宋体" w:hAnsi="宋体" w:cs="宋体" w:hint="eastAsia"/>
                      <w:sz w:val="20"/>
                      <w:szCs w:val="20"/>
                    </w:rPr>
                  </w:pPr>
                </w:p>
                <w:p w14:paraId="0C569F3D" w14:textId="77777777" w:rsidR="00340BBF" w:rsidRDefault="00340BBF">
                  <w:pPr>
                    <w:spacing w:line="360" w:lineRule="auto"/>
                    <w:rPr>
                      <w:rFonts w:ascii="宋体" w:hAnsi="宋体" w:cs="宋体" w:hint="eastAsia"/>
                      <w:sz w:val="20"/>
                      <w:szCs w:val="20"/>
                    </w:rPr>
                  </w:pPr>
                </w:p>
                <w:p w14:paraId="7227964A" w14:textId="77777777" w:rsidR="00340BBF" w:rsidRDefault="00340BBF">
                  <w:pPr>
                    <w:spacing w:line="360" w:lineRule="auto"/>
                    <w:rPr>
                      <w:rFonts w:ascii="宋体" w:hAnsi="宋体" w:cs="宋体" w:hint="eastAsia"/>
                      <w:sz w:val="20"/>
                      <w:szCs w:val="20"/>
                    </w:rPr>
                  </w:pPr>
                </w:p>
                <w:p w14:paraId="73BD7862" w14:textId="77777777" w:rsidR="00340BBF" w:rsidRDefault="00340BBF">
                  <w:pPr>
                    <w:spacing w:line="360" w:lineRule="auto"/>
                    <w:rPr>
                      <w:rFonts w:ascii="宋体" w:hAnsi="宋体" w:cs="宋体" w:hint="eastAsia"/>
                      <w:sz w:val="20"/>
                      <w:szCs w:val="20"/>
                    </w:rPr>
                  </w:pPr>
                </w:p>
                <w:p w14:paraId="46C05032" w14:textId="77777777" w:rsidR="00340BBF" w:rsidRDefault="00340BBF">
                  <w:pPr>
                    <w:spacing w:line="360" w:lineRule="auto"/>
                    <w:rPr>
                      <w:rFonts w:ascii="宋体" w:hAnsi="宋体" w:cs="宋体" w:hint="eastAsia"/>
                      <w:sz w:val="20"/>
                      <w:szCs w:val="20"/>
                    </w:rPr>
                  </w:pPr>
                </w:p>
                <w:p w14:paraId="5AD16D19" w14:textId="77777777" w:rsidR="00340BBF" w:rsidRDefault="00340BBF">
                  <w:pPr>
                    <w:spacing w:line="360" w:lineRule="auto"/>
                    <w:rPr>
                      <w:rFonts w:ascii="宋体" w:hAnsi="宋体" w:cs="宋体" w:hint="eastAsia"/>
                      <w:sz w:val="20"/>
                      <w:szCs w:val="20"/>
                    </w:rPr>
                  </w:pPr>
                </w:p>
                <w:p w14:paraId="2F53373E" w14:textId="77777777" w:rsidR="00340BBF" w:rsidRDefault="00340BBF">
                  <w:pPr>
                    <w:spacing w:line="360" w:lineRule="auto"/>
                    <w:rPr>
                      <w:rFonts w:ascii="宋体" w:hAnsi="宋体" w:cs="宋体" w:hint="eastAsia"/>
                      <w:sz w:val="20"/>
                      <w:szCs w:val="20"/>
                    </w:rPr>
                  </w:pPr>
                </w:p>
                <w:p w14:paraId="267B133A" w14:textId="77777777" w:rsidR="00340BBF" w:rsidRDefault="00340BBF">
                  <w:pPr>
                    <w:spacing w:line="360" w:lineRule="auto"/>
                    <w:rPr>
                      <w:rFonts w:ascii="宋体" w:hAnsi="宋体" w:cs="宋体" w:hint="eastAsia"/>
                      <w:sz w:val="20"/>
                      <w:szCs w:val="20"/>
                    </w:rPr>
                  </w:pPr>
                </w:p>
                <w:p w14:paraId="5A9D5968" w14:textId="77777777" w:rsidR="00340BBF" w:rsidRDefault="00340BBF">
                  <w:pPr>
                    <w:spacing w:line="360" w:lineRule="auto"/>
                    <w:rPr>
                      <w:rFonts w:ascii="宋体" w:hAnsi="宋体" w:cs="宋体" w:hint="eastAsia"/>
                      <w:sz w:val="20"/>
                      <w:szCs w:val="20"/>
                    </w:rPr>
                  </w:pPr>
                </w:p>
                <w:p w14:paraId="617BD39B" w14:textId="77777777" w:rsidR="00340BBF" w:rsidRDefault="00340BBF">
                  <w:pPr>
                    <w:spacing w:line="360" w:lineRule="auto"/>
                    <w:rPr>
                      <w:rFonts w:ascii="宋体" w:hAnsi="宋体" w:cs="宋体" w:hint="eastAsia"/>
                      <w:sz w:val="20"/>
                      <w:szCs w:val="20"/>
                    </w:rPr>
                  </w:pPr>
                </w:p>
                <w:p w14:paraId="6671BF91" w14:textId="77777777" w:rsidR="00340BBF" w:rsidRDefault="00340BBF">
                  <w:pPr>
                    <w:spacing w:line="360" w:lineRule="auto"/>
                    <w:rPr>
                      <w:rFonts w:ascii="宋体" w:hAnsi="宋体" w:cs="宋体" w:hint="eastAsia"/>
                      <w:sz w:val="20"/>
                      <w:szCs w:val="20"/>
                    </w:rPr>
                  </w:pPr>
                </w:p>
                <w:p w14:paraId="34CF0AD9" w14:textId="77777777" w:rsidR="00340BBF" w:rsidRDefault="00340BBF">
                  <w:pPr>
                    <w:spacing w:line="360" w:lineRule="auto"/>
                    <w:rPr>
                      <w:rFonts w:ascii="宋体" w:hAnsi="宋体" w:cs="宋体" w:hint="eastAsia"/>
                      <w:sz w:val="20"/>
                      <w:szCs w:val="20"/>
                    </w:rPr>
                  </w:pPr>
                </w:p>
                <w:p w14:paraId="05DFF343" w14:textId="77777777" w:rsidR="00340BBF" w:rsidRDefault="00340BBF">
                  <w:pPr>
                    <w:spacing w:line="360" w:lineRule="auto"/>
                    <w:rPr>
                      <w:rFonts w:ascii="宋体" w:hAnsi="宋体" w:cs="宋体" w:hint="eastAsia"/>
                      <w:sz w:val="20"/>
                      <w:szCs w:val="20"/>
                    </w:rPr>
                  </w:pPr>
                </w:p>
                <w:p w14:paraId="7B840F4D" w14:textId="77777777" w:rsidR="00340BBF" w:rsidRDefault="00340BBF">
                  <w:pPr>
                    <w:spacing w:line="360" w:lineRule="auto"/>
                    <w:rPr>
                      <w:rFonts w:ascii="宋体" w:hAnsi="宋体" w:cs="宋体" w:hint="eastAsia"/>
                      <w:sz w:val="20"/>
                      <w:szCs w:val="20"/>
                    </w:rPr>
                  </w:pPr>
                </w:p>
                <w:p w14:paraId="144C057F" w14:textId="77777777" w:rsidR="00340BBF" w:rsidRDefault="00340BBF">
                  <w:pPr>
                    <w:spacing w:line="360" w:lineRule="auto"/>
                    <w:rPr>
                      <w:rFonts w:ascii="宋体" w:hAnsi="宋体" w:cs="宋体" w:hint="eastAsia"/>
                      <w:sz w:val="20"/>
                      <w:szCs w:val="20"/>
                    </w:rPr>
                  </w:pPr>
                </w:p>
                <w:p w14:paraId="437B8AD0" w14:textId="77777777" w:rsidR="00340BBF" w:rsidRDefault="00340BBF">
                  <w:pPr>
                    <w:spacing w:line="360" w:lineRule="auto"/>
                    <w:rPr>
                      <w:rFonts w:ascii="宋体" w:hAnsi="宋体" w:cs="宋体" w:hint="eastAsia"/>
                      <w:sz w:val="20"/>
                      <w:szCs w:val="20"/>
                    </w:rPr>
                  </w:pPr>
                </w:p>
                <w:p w14:paraId="758937CF" w14:textId="77777777" w:rsidR="00340BBF" w:rsidRDefault="00340BBF">
                  <w:pPr>
                    <w:spacing w:line="360" w:lineRule="auto"/>
                    <w:rPr>
                      <w:rFonts w:ascii="宋体" w:hAnsi="宋体" w:cs="宋体" w:hint="eastAsia"/>
                      <w:sz w:val="20"/>
                      <w:szCs w:val="20"/>
                    </w:rPr>
                  </w:pPr>
                </w:p>
                <w:p w14:paraId="2C2EEFC5" w14:textId="77777777" w:rsidR="00340BBF" w:rsidRDefault="00340BBF">
                  <w:pPr>
                    <w:spacing w:line="360" w:lineRule="auto"/>
                    <w:rPr>
                      <w:rFonts w:ascii="宋体" w:hAnsi="宋体" w:cs="宋体" w:hint="eastAsia"/>
                      <w:sz w:val="20"/>
                      <w:szCs w:val="20"/>
                    </w:rPr>
                  </w:pPr>
                </w:p>
                <w:p w14:paraId="1FB11DE1" w14:textId="77777777" w:rsidR="00340BBF" w:rsidRDefault="00340BBF">
                  <w:pPr>
                    <w:spacing w:line="360" w:lineRule="auto"/>
                    <w:rPr>
                      <w:rFonts w:ascii="宋体" w:hAnsi="宋体" w:cs="宋体" w:hint="eastAsia"/>
                      <w:sz w:val="20"/>
                      <w:szCs w:val="20"/>
                    </w:rPr>
                  </w:pPr>
                </w:p>
                <w:p w14:paraId="68D3F4E3" w14:textId="77777777" w:rsidR="00340BBF" w:rsidRDefault="00340BBF">
                  <w:pPr>
                    <w:spacing w:line="360" w:lineRule="auto"/>
                    <w:rPr>
                      <w:rFonts w:ascii="宋体" w:hAnsi="宋体" w:cs="宋体" w:hint="eastAsia"/>
                      <w:sz w:val="20"/>
                      <w:szCs w:val="20"/>
                    </w:rPr>
                  </w:pPr>
                </w:p>
                <w:p w14:paraId="2666927E" w14:textId="77777777" w:rsidR="00340BBF" w:rsidRDefault="00340BBF">
                  <w:pPr>
                    <w:spacing w:line="360" w:lineRule="auto"/>
                    <w:rPr>
                      <w:rFonts w:ascii="宋体" w:hAnsi="宋体" w:cs="宋体" w:hint="eastAsia"/>
                      <w:sz w:val="20"/>
                      <w:szCs w:val="20"/>
                    </w:rPr>
                  </w:pPr>
                </w:p>
                <w:p w14:paraId="480EA013" w14:textId="77777777" w:rsidR="00340BBF" w:rsidRDefault="00340BBF">
                  <w:pPr>
                    <w:spacing w:line="360" w:lineRule="auto"/>
                    <w:rPr>
                      <w:rFonts w:ascii="宋体" w:hAnsi="宋体" w:cs="宋体" w:hint="eastAsia"/>
                      <w:sz w:val="20"/>
                      <w:szCs w:val="20"/>
                    </w:rPr>
                  </w:pPr>
                </w:p>
                <w:p w14:paraId="741FCA7F"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干部人事管理</w:t>
                  </w:r>
                </w:p>
              </w:tc>
              <w:tc>
                <w:tcPr>
                  <w:tcW w:w="767" w:type="dxa"/>
                  <w:tcMar>
                    <w:top w:w="0" w:type="dxa"/>
                    <w:left w:w="105" w:type="dxa"/>
                    <w:bottom w:w="0" w:type="dxa"/>
                    <w:right w:w="105" w:type="dxa"/>
                  </w:tcMar>
                  <w:vAlign w:val="center"/>
                </w:tcPr>
                <w:p w14:paraId="02A862ED"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干部管理</w:t>
                  </w:r>
                </w:p>
              </w:tc>
              <w:tc>
                <w:tcPr>
                  <w:tcW w:w="5586" w:type="dxa"/>
                  <w:tcMar>
                    <w:top w:w="0" w:type="dxa"/>
                    <w:left w:w="105" w:type="dxa"/>
                    <w:bottom w:w="0" w:type="dxa"/>
                    <w:right w:w="105" w:type="dxa"/>
                  </w:tcMar>
                  <w:vAlign w:val="center"/>
                </w:tcPr>
                <w:p w14:paraId="10E7CA15"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、按照国家干部管理标准规范要求，规范干部信息数据标准，实现干部信息全生命周期管理，可上传各种材料附件，构建全面准确的干部管理信息库，为干部队伍建设提供有力的支撑。</w:t>
                  </w:r>
                </w:p>
                <w:p w14:paraId="2740530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、支持干部调入、调出、挂职、转正、晋升、平调、降级、退休、兼职等规范化全流程管理，提高业务规范性。</w:t>
                  </w:r>
                </w:p>
                <w:p w14:paraId="69BD5A3A"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3</w:t>
                  </w:r>
                  <w:r>
                    <w:rPr>
                      <w:rFonts w:ascii="宋体" w:hAnsi="宋体" w:cs="宋体" w:hint="eastAsia"/>
                      <w:sz w:val="20"/>
                      <w:szCs w:val="20"/>
                      <w:lang w:eastAsia="zh-Hans"/>
                    </w:rPr>
                    <w:t>、自动生成干部任免审批表，一键导入导出、在线编辑，支持灵活定制个性化干部花名册，实时记录干部台账，方便日常管理。</w:t>
                  </w:r>
                </w:p>
                <w:p w14:paraId="203B4F7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4</w:t>
                  </w:r>
                  <w:r>
                    <w:rPr>
                      <w:rFonts w:ascii="宋体" w:hAnsi="宋体" w:cs="宋体" w:hint="eastAsia"/>
                      <w:sz w:val="20"/>
                      <w:szCs w:val="20"/>
                      <w:lang w:eastAsia="zh-Hans"/>
                    </w:rPr>
                    <w:t>、支持对各类推荐干部条件的筛选，并形成符合条件推荐名册。</w:t>
                  </w:r>
                </w:p>
                <w:p w14:paraId="1E65683F"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5</w:t>
                  </w:r>
                  <w:r>
                    <w:rPr>
                      <w:rFonts w:ascii="宋体" w:hAnsi="宋体" w:cs="宋体" w:hint="eastAsia"/>
                      <w:sz w:val="20"/>
                      <w:szCs w:val="20"/>
                      <w:lang w:eastAsia="zh-Hans"/>
                    </w:rPr>
                    <w:t>、全口径查询方便日常管理，多维度多角度统计分析，直观立体展示，辅助领导决策。</w:t>
                  </w:r>
                </w:p>
                <w:p w14:paraId="335CF9B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6</w:t>
                  </w:r>
                  <w:r>
                    <w:rPr>
                      <w:rFonts w:ascii="宋体" w:hAnsi="宋体" w:cs="宋体" w:hint="eastAsia"/>
                      <w:sz w:val="20"/>
                      <w:szCs w:val="20"/>
                      <w:lang w:eastAsia="zh-Hans"/>
                    </w:rPr>
                    <w:t>、干部选拔任用全流程管理，围绕干部选任动议、民主推荐、考察、讨论决定、</w:t>
                  </w:r>
                  <w:r>
                    <w:rPr>
                      <w:rFonts w:ascii="宋体" w:hAnsi="宋体" w:cs="宋体" w:hint="eastAsia"/>
                      <w:sz w:val="20"/>
                      <w:szCs w:val="20"/>
                    </w:rPr>
                    <w:t>公示</w:t>
                  </w:r>
                  <w:r>
                    <w:rPr>
                      <w:rFonts w:ascii="宋体" w:hAnsi="宋体" w:cs="宋体" w:hint="eastAsia"/>
                      <w:sz w:val="20"/>
                      <w:szCs w:val="20"/>
                      <w:lang w:eastAsia="zh-Hans"/>
                    </w:rPr>
                    <w:t>任职</w:t>
                  </w:r>
                  <w:r>
                    <w:rPr>
                      <w:rFonts w:ascii="宋体" w:hAnsi="宋体" w:cs="宋体" w:hint="eastAsia"/>
                      <w:sz w:val="20"/>
                      <w:szCs w:val="20"/>
                    </w:rPr>
                    <w:t>等</w:t>
                  </w:r>
                  <w:r>
                    <w:rPr>
                      <w:rFonts w:ascii="宋体" w:hAnsi="宋体" w:cs="宋体" w:hint="eastAsia"/>
                      <w:sz w:val="20"/>
                      <w:szCs w:val="20"/>
                      <w:lang w:eastAsia="zh-Hans"/>
                    </w:rPr>
                    <w:t>环节，辅助生成干部调整方案、干部档案信息审核表、干部任免审批表，并嵌入相关材料，规范干部选任流程。</w:t>
                  </w:r>
                </w:p>
                <w:p w14:paraId="10E42671"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7</w:t>
                  </w:r>
                  <w:r>
                    <w:rPr>
                      <w:rFonts w:ascii="宋体" w:hAnsi="宋体" w:cs="宋体" w:hint="eastAsia"/>
                      <w:sz w:val="20"/>
                      <w:szCs w:val="20"/>
                      <w:lang w:eastAsia="zh-Hans"/>
                    </w:rPr>
                    <w:t>、支持</w:t>
                  </w:r>
                  <w:r>
                    <w:rPr>
                      <w:rFonts w:ascii="宋体" w:hAnsi="宋体" w:cs="宋体" w:hint="eastAsia"/>
                      <w:sz w:val="20"/>
                      <w:szCs w:val="20"/>
                    </w:rPr>
                    <w:t>干部选拔任用工作</w:t>
                  </w:r>
                  <w:r>
                    <w:rPr>
                      <w:rFonts w:ascii="宋体" w:hAnsi="宋体" w:cs="宋体" w:hint="eastAsia"/>
                      <w:sz w:val="20"/>
                      <w:szCs w:val="20"/>
                      <w:lang w:eastAsia="zh-Hans"/>
                    </w:rPr>
                    <w:t>，智能推荐符合条件的候选名单，打通干部能上能下渠道。</w:t>
                  </w:r>
                </w:p>
                <w:p w14:paraId="1BA36B6F"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8</w:t>
                  </w:r>
                  <w:r>
                    <w:rPr>
                      <w:rFonts w:ascii="宋体" w:hAnsi="宋体" w:cs="宋体" w:hint="eastAsia"/>
                      <w:sz w:val="20"/>
                      <w:szCs w:val="20"/>
                    </w:rPr>
                    <w:t>、支持通过新建项目，设置推荐名额、候选人及候选人的资格条件。</w:t>
                  </w:r>
                </w:p>
                <w:p w14:paraId="675D4582"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推荐方式提供多种选择，支持模板导入。参会主体通过投票方式推选出符合要求的候选人，如遇到排名相同的情况，可进行多轮投票，针对重票人员再次筛选。民主推荐</w:t>
                  </w:r>
                  <w:r>
                    <w:rPr>
                      <w:rFonts w:ascii="宋体" w:hAnsi="宋体" w:cs="宋体" w:hint="eastAsia"/>
                      <w:sz w:val="20"/>
                      <w:szCs w:val="20"/>
                    </w:rPr>
                    <w:t>(</w:t>
                  </w:r>
                  <w:r>
                    <w:rPr>
                      <w:rFonts w:ascii="宋体" w:hAnsi="宋体" w:cs="宋体" w:hint="eastAsia"/>
                      <w:sz w:val="20"/>
                      <w:szCs w:val="20"/>
                    </w:rPr>
                    <w:t>会议推荐环节</w:t>
                  </w:r>
                  <w:r>
                    <w:rPr>
                      <w:rFonts w:ascii="宋体" w:hAnsi="宋体" w:cs="宋体" w:hint="eastAsia"/>
                      <w:sz w:val="20"/>
                      <w:szCs w:val="20"/>
                    </w:rPr>
                    <w:t>)</w:t>
                  </w:r>
                  <w:r>
                    <w:rPr>
                      <w:rFonts w:ascii="宋体" w:hAnsi="宋体" w:cs="宋体" w:hint="eastAsia"/>
                      <w:sz w:val="20"/>
                      <w:szCs w:val="20"/>
                    </w:rPr>
                    <w:t>为匿名推荐形式，通过扫描二维码的方式进行投票。投票过程中支持全程动态监控，投票结束可生成候选人得票结果统计以及投票主体投票情况统计，并且系统支持一键下载统计结果。得票结果支持导入到人力资源管理中，方便进行汇总统计。支持与第三方投票系统集成，将投票结果后台接入人力系统，应用于民主推荐、民主测评、中层干部考核、专家投票等场景。支持对候选人进行打分，由专家或职能科室人员对候选人员提交的材料进行打分。支持候选人材料从人力系统自动提取生成。支持多轮打分和多轮投票。支持不同材料指定归口职能科室进行评分。</w:t>
                  </w:r>
                </w:p>
                <w:p w14:paraId="0040714F"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9</w:t>
                  </w:r>
                  <w:r>
                    <w:rPr>
                      <w:rFonts w:ascii="宋体" w:hAnsi="宋体" w:cs="宋体" w:hint="eastAsia"/>
                      <w:sz w:val="20"/>
                      <w:szCs w:val="20"/>
                      <w:lang w:eastAsia="zh-Hans"/>
                    </w:rPr>
                    <w:t>、支持自定义考察材料、纪实表模板，覆盖各环节各类材料自动生成，全程留痕备查，任免结束后可一键归档。</w:t>
                  </w:r>
                </w:p>
                <w:p w14:paraId="4347987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10</w:t>
                  </w:r>
                  <w:r>
                    <w:rPr>
                      <w:rFonts w:ascii="宋体" w:hAnsi="宋体" w:cs="宋体" w:hint="eastAsia"/>
                      <w:sz w:val="20"/>
                      <w:szCs w:val="20"/>
                      <w:lang w:eastAsia="zh-Hans"/>
                    </w:rPr>
                    <w:t>、支持干部的年度考核、聘期考核。</w:t>
                  </w:r>
                  <w:r>
                    <w:rPr>
                      <w:rFonts w:ascii="宋体" w:hAnsi="宋体" w:cs="宋体" w:hint="eastAsia"/>
                      <w:sz w:val="20"/>
                      <w:szCs w:val="20"/>
                      <w:lang w:eastAsia="zh-Hans"/>
                    </w:rPr>
                    <w:t>(</w:t>
                  </w:r>
                  <w:r>
                    <w:rPr>
                      <w:rFonts w:ascii="宋体" w:hAnsi="宋体" w:cs="宋体" w:hint="eastAsia"/>
                      <w:sz w:val="20"/>
                      <w:szCs w:val="20"/>
                      <w:lang w:eastAsia="zh-Hans"/>
                    </w:rPr>
                    <w:t>个人考核登记表信息提取、填写、审核，民主测评</w:t>
                  </w:r>
                  <w:r>
                    <w:rPr>
                      <w:rFonts w:ascii="宋体" w:hAnsi="宋体" w:cs="宋体" w:hint="eastAsia"/>
                      <w:sz w:val="20"/>
                      <w:szCs w:val="20"/>
                      <w:lang w:eastAsia="zh-Hans"/>
                    </w:rPr>
                    <w:t>)</w:t>
                  </w:r>
                </w:p>
              </w:tc>
            </w:tr>
            <w:tr w:rsidR="00340BBF" w14:paraId="7F5B2828" w14:textId="77777777" w:rsidTr="00E83172">
              <w:trPr>
                <w:jc w:val="center"/>
              </w:trPr>
              <w:tc>
                <w:tcPr>
                  <w:tcW w:w="451" w:type="dxa"/>
                  <w:vMerge/>
                  <w:vAlign w:val="center"/>
                </w:tcPr>
                <w:p w14:paraId="01E68EBD" w14:textId="77777777" w:rsidR="00340BBF" w:rsidRDefault="00340BBF">
                  <w:pPr>
                    <w:spacing w:line="360" w:lineRule="auto"/>
                    <w:rPr>
                      <w:rFonts w:ascii="宋体" w:hAnsi="宋体" w:cs="宋体" w:hint="eastAsia"/>
                      <w:sz w:val="20"/>
                      <w:szCs w:val="20"/>
                    </w:rPr>
                  </w:pPr>
                </w:p>
              </w:tc>
              <w:tc>
                <w:tcPr>
                  <w:tcW w:w="630" w:type="dxa"/>
                  <w:vMerge/>
                  <w:vAlign w:val="center"/>
                </w:tcPr>
                <w:p w14:paraId="04FE9219" w14:textId="77777777" w:rsidR="00340BBF" w:rsidRDefault="00340BBF">
                  <w:pPr>
                    <w:spacing w:line="360" w:lineRule="auto"/>
                    <w:rPr>
                      <w:rFonts w:ascii="宋体" w:hAnsi="宋体" w:cs="宋体" w:hint="eastAsia"/>
                      <w:sz w:val="20"/>
                      <w:szCs w:val="20"/>
                    </w:rPr>
                  </w:pPr>
                </w:p>
              </w:tc>
              <w:tc>
                <w:tcPr>
                  <w:tcW w:w="767" w:type="dxa"/>
                  <w:vMerge w:val="restart"/>
                  <w:tcMar>
                    <w:top w:w="0" w:type="dxa"/>
                    <w:left w:w="105" w:type="dxa"/>
                    <w:bottom w:w="0" w:type="dxa"/>
                    <w:right w:w="105" w:type="dxa"/>
                  </w:tcMar>
                  <w:vAlign w:val="center"/>
                </w:tcPr>
                <w:p w14:paraId="35378DB8" w14:textId="77777777" w:rsidR="00340BBF" w:rsidRDefault="00246CAF">
                  <w:pPr>
                    <w:spacing w:line="360" w:lineRule="auto"/>
                    <w:jc w:val="center"/>
                    <w:rPr>
                      <w:rFonts w:ascii="宋体" w:hAnsi="宋体" w:cs="宋体" w:hint="eastAsia"/>
                      <w:sz w:val="20"/>
                      <w:szCs w:val="20"/>
                    </w:rPr>
                  </w:pPr>
                  <w:r>
                    <w:rPr>
                      <w:rFonts w:ascii="宋体" w:hAnsi="宋体" w:cs="宋体" w:hint="eastAsia"/>
                      <w:sz w:val="20"/>
                      <w:szCs w:val="20"/>
                    </w:rPr>
                    <w:t>人才管理</w:t>
                  </w:r>
                </w:p>
              </w:tc>
              <w:tc>
                <w:tcPr>
                  <w:tcW w:w="5586" w:type="dxa"/>
                  <w:tcMar>
                    <w:top w:w="0" w:type="dxa"/>
                    <w:left w:w="105" w:type="dxa"/>
                    <w:bottom w:w="0" w:type="dxa"/>
                    <w:right w:w="105" w:type="dxa"/>
                  </w:tcMar>
                  <w:vAlign w:val="center"/>
                </w:tcPr>
                <w:p w14:paraId="2F44A500" w14:textId="77777777" w:rsidR="00340BBF" w:rsidRDefault="00246CAF">
                  <w:pPr>
                    <w:spacing w:line="360" w:lineRule="auto"/>
                    <w:rPr>
                      <w:rFonts w:ascii="宋体" w:hAnsi="宋体" w:cs="宋体" w:hint="eastAsia"/>
                      <w:sz w:val="20"/>
                      <w:szCs w:val="20"/>
                      <w:lang w:bidi="ar"/>
                    </w:rPr>
                  </w:pPr>
                  <w:r>
                    <w:rPr>
                      <w:rFonts w:ascii="宋体" w:hAnsi="宋体" w:cs="宋体" w:hint="eastAsia"/>
                      <w:sz w:val="20"/>
                      <w:szCs w:val="20"/>
                      <w:lang w:bidi="ar"/>
                    </w:rPr>
                    <w:t>人才项目管理：</w:t>
                  </w:r>
                </w:p>
                <w:p w14:paraId="777AC16F" w14:textId="77777777" w:rsidR="00340BBF" w:rsidRDefault="00246CAF">
                  <w:pPr>
                    <w:numPr>
                      <w:ilvl w:val="0"/>
                      <w:numId w:val="17"/>
                    </w:numPr>
                    <w:spacing w:line="360" w:lineRule="auto"/>
                    <w:rPr>
                      <w:rFonts w:ascii="宋体" w:hAnsi="宋体" w:cs="宋体" w:hint="eastAsia"/>
                      <w:sz w:val="20"/>
                      <w:szCs w:val="20"/>
                    </w:rPr>
                  </w:pPr>
                  <w:r>
                    <w:rPr>
                      <w:rFonts w:ascii="宋体" w:hAnsi="宋体" w:cs="宋体" w:hint="eastAsia"/>
                      <w:sz w:val="20"/>
                      <w:szCs w:val="20"/>
                      <w:lang w:bidi="ar"/>
                    </w:rPr>
                    <w:t>支持各类人才项目的申报和选拔推荐。</w:t>
                  </w:r>
                </w:p>
                <w:p w14:paraId="3B5BAC02" w14:textId="77777777" w:rsidR="00340BBF" w:rsidRDefault="00246CAF">
                  <w:pPr>
                    <w:numPr>
                      <w:ilvl w:val="0"/>
                      <w:numId w:val="17"/>
                    </w:numPr>
                    <w:spacing w:line="360" w:lineRule="auto"/>
                    <w:rPr>
                      <w:rFonts w:ascii="宋体" w:hAnsi="宋体" w:cs="宋体" w:hint="eastAsia"/>
                      <w:sz w:val="20"/>
                      <w:szCs w:val="20"/>
                    </w:rPr>
                  </w:pPr>
                  <w:r>
                    <w:rPr>
                      <w:rFonts w:ascii="宋体" w:hAnsi="宋体" w:cs="宋体" w:hint="eastAsia"/>
                      <w:sz w:val="20"/>
                      <w:szCs w:val="20"/>
                      <w:lang w:bidi="ar"/>
                    </w:rPr>
                    <w:t>支持对获批人才</w:t>
                  </w:r>
                  <w:r>
                    <w:rPr>
                      <w:rFonts w:ascii="宋体" w:hAnsi="宋体" w:cs="宋体" w:hint="eastAsia"/>
                      <w:sz w:val="20"/>
                      <w:szCs w:val="20"/>
                      <w:lang w:eastAsia="zh-Hans"/>
                    </w:rPr>
                    <w:t>培养经费</w:t>
                  </w:r>
                  <w:r>
                    <w:rPr>
                      <w:rFonts w:ascii="宋体" w:hAnsi="宋体" w:cs="宋体" w:hint="eastAsia"/>
                      <w:sz w:val="20"/>
                      <w:szCs w:val="20"/>
                    </w:rPr>
                    <w:t>使用情况进行管理，人才可查看经费使用情况。</w:t>
                  </w:r>
                </w:p>
                <w:p w14:paraId="46E2A184" w14:textId="77777777" w:rsidR="00340BBF" w:rsidRDefault="00246CAF">
                  <w:pPr>
                    <w:spacing w:line="360" w:lineRule="auto"/>
                    <w:rPr>
                      <w:rFonts w:ascii="宋体" w:hAnsi="宋体" w:cs="宋体" w:hint="eastAsia"/>
                      <w:sz w:val="20"/>
                      <w:szCs w:val="20"/>
                      <w:lang w:bidi="ar"/>
                    </w:rPr>
                  </w:pPr>
                  <w:r>
                    <w:rPr>
                      <w:rFonts w:ascii="宋体" w:hAnsi="宋体" w:cs="宋体" w:hint="eastAsia"/>
                      <w:spacing w:val="-2"/>
                      <w:sz w:val="20"/>
                      <w:szCs w:val="20"/>
                    </w:rPr>
                    <w:t>3</w:t>
                  </w:r>
                  <w:r>
                    <w:rPr>
                      <w:rFonts w:ascii="宋体" w:hAnsi="宋体" w:cs="宋体" w:hint="eastAsia"/>
                      <w:spacing w:val="-2"/>
                      <w:sz w:val="20"/>
                      <w:szCs w:val="20"/>
                    </w:rPr>
                    <w:t>、支持历年获批人才称号、培养经费的查询和统计分析。</w:t>
                  </w:r>
                </w:p>
              </w:tc>
            </w:tr>
            <w:tr w:rsidR="00340BBF" w14:paraId="6C564615" w14:textId="77777777" w:rsidTr="00E83172">
              <w:trPr>
                <w:jc w:val="center"/>
              </w:trPr>
              <w:tc>
                <w:tcPr>
                  <w:tcW w:w="451" w:type="dxa"/>
                  <w:vMerge/>
                  <w:vAlign w:val="center"/>
                </w:tcPr>
                <w:p w14:paraId="67207340" w14:textId="77777777" w:rsidR="00340BBF" w:rsidRDefault="00340BBF">
                  <w:pPr>
                    <w:spacing w:line="360" w:lineRule="auto"/>
                    <w:rPr>
                      <w:rFonts w:ascii="宋体" w:hAnsi="宋体" w:cs="宋体" w:hint="eastAsia"/>
                      <w:sz w:val="20"/>
                      <w:szCs w:val="20"/>
                    </w:rPr>
                  </w:pPr>
                </w:p>
              </w:tc>
              <w:tc>
                <w:tcPr>
                  <w:tcW w:w="630" w:type="dxa"/>
                  <w:vMerge/>
                  <w:vAlign w:val="center"/>
                </w:tcPr>
                <w:p w14:paraId="62F24DAB" w14:textId="77777777" w:rsidR="00340BBF" w:rsidRDefault="00340BBF">
                  <w:pPr>
                    <w:spacing w:line="360" w:lineRule="auto"/>
                    <w:rPr>
                      <w:rFonts w:ascii="宋体" w:hAnsi="宋体" w:cs="宋体" w:hint="eastAsia"/>
                      <w:sz w:val="20"/>
                      <w:szCs w:val="20"/>
                    </w:rPr>
                  </w:pPr>
                </w:p>
              </w:tc>
              <w:tc>
                <w:tcPr>
                  <w:tcW w:w="767" w:type="dxa"/>
                  <w:vMerge/>
                  <w:tcMar>
                    <w:top w:w="0" w:type="dxa"/>
                    <w:left w:w="105" w:type="dxa"/>
                    <w:bottom w:w="0" w:type="dxa"/>
                    <w:right w:w="105" w:type="dxa"/>
                  </w:tcMar>
                  <w:vAlign w:val="center"/>
                </w:tcPr>
                <w:p w14:paraId="049A76C9" w14:textId="77777777" w:rsidR="00340BBF" w:rsidRDefault="00340BBF">
                  <w:pPr>
                    <w:spacing w:line="360" w:lineRule="auto"/>
                    <w:jc w:val="center"/>
                    <w:rPr>
                      <w:rFonts w:ascii="宋体" w:hAnsi="宋体" w:cs="宋体" w:hint="eastAsia"/>
                      <w:sz w:val="20"/>
                      <w:szCs w:val="20"/>
                    </w:rPr>
                  </w:pPr>
                </w:p>
              </w:tc>
              <w:tc>
                <w:tcPr>
                  <w:tcW w:w="5586" w:type="dxa"/>
                  <w:tcMar>
                    <w:top w:w="0" w:type="dxa"/>
                    <w:left w:w="105" w:type="dxa"/>
                    <w:bottom w:w="0" w:type="dxa"/>
                    <w:right w:w="105" w:type="dxa"/>
                  </w:tcMar>
                  <w:vAlign w:val="center"/>
                </w:tcPr>
                <w:p w14:paraId="34CBB272" w14:textId="77777777" w:rsidR="00340BBF" w:rsidRDefault="00246CAF">
                  <w:pPr>
                    <w:spacing w:line="360" w:lineRule="auto"/>
                    <w:rPr>
                      <w:rFonts w:ascii="宋体" w:hAnsi="宋体" w:cs="宋体" w:hint="eastAsia"/>
                      <w:sz w:val="20"/>
                      <w:szCs w:val="20"/>
                      <w:lang w:bidi="ar"/>
                    </w:rPr>
                  </w:pPr>
                  <w:r>
                    <w:rPr>
                      <w:rFonts w:ascii="宋体" w:hAnsi="宋体" w:cs="宋体" w:hint="eastAsia"/>
                      <w:sz w:val="20"/>
                      <w:szCs w:val="20"/>
                      <w:lang w:bidi="ar"/>
                    </w:rPr>
                    <w:t>人才培养管理：</w:t>
                  </w:r>
                </w:p>
                <w:p w14:paraId="05898673"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支持院内人才培养需求及意见采集，提升人才培养有效性。</w:t>
                  </w:r>
                </w:p>
                <w:p w14:paraId="07F7A4C0"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支持院内人才培养计划的申报和选拔。</w:t>
                  </w:r>
                </w:p>
                <w:p w14:paraId="42780B5A"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支持围绕培养目标，由培养对象、用人科室和相关职能部门共同制定培养计划任务书。</w:t>
                  </w:r>
                </w:p>
                <w:p w14:paraId="12585EFA"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支持多部门管理人员定期围绕培养计划任务书进行培训、考核、评价。</w:t>
                  </w:r>
                </w:p>
                <w:p w14:paraId="63406A25"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支持培养对象根据实际情况，申请变更培养计划任务书，并逐级审批。</w:t>
                  </w:r>
                </w:p>
                <w:p w14:paraId="3934F8AA"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支持对培养计划任务书中各阶段的任务进度实时显示、预警提醒。</w:t>
                  </w:r>
                </w:p>
                <w:p w14:paraId="403468D3"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支持培养计划任务书按要求抓取培养对象的基本信息、医疗、科研、教学、奖惩等信息。</w:t>
                  </w:r>
                </w:p>
                <w:p w14:paraId="35A6430A" w14:textId="77777777" w:rsidR="00340BBF" w:rsidRDefault="00246CAF">
                  <w:pPr>
                    <w:numPr>
                      <w:ilvl w:val="0"/>
                      <w:numId w:val="18"/>
                    </w:numPr>
                    <w:spacing w:line="360" w:lineRule="auto"/>
                    <w:rPr>
                      <w:rFonts w:ascii="宋体" w:hAnsi="宋体" w:cs="宋体" w:hint="eastAsia"/>
                      <w:sz w:val="20"/>
                      <w:szCs w:val="20"/>
                      <w:lang w:bidi="ar"/>
                    </w:rPr>
                  </w:pPr>
                  <w:r>
                    <w:rPr>
                      <w:rFonts w:ascii="宋体" w:hAnsi="宋体" w:cs="宋体" w:hint="eastAsia"/>
                      <w:sz w:val="20"/>
                      <w:szCs w:val="20"/>
                      <w:lang w:bidi="ar"/>
                    </w:rPr>
                    <w:t>支持人才库管理，定期考核，人才库里的人员可进可出，为干部任免提供数据支撑。</w:t>
                  </w:r>
                </w:p>
                <w:p w14:paraId="4666AF0C" w14:textId="77777777" w:rsidR="00340BBF" w:rsidRDefault="00246CAF">
                  <w:pPr>
                    <w:spacing w:line="360" w:lineRule="auto"/>
                    <w:rPr>
                      <w:rFonts w:ascii="宋体" w:hAnsi="宋体" w:cs="宋体" w:hint="eastAsia"/>
                      <w:sz w:val="20"/>
                      <w:szCs w:val="20"/>
                      <w:lang w:bidi="ar"/>
                    </w:rPr>
                  </w:pPr>
                  <w:r>
                    <w:rPr>
                      <w:rFonts w:ascii="宋体" w:hAnsi="宋体" w:cs="宋体" w:hint="eastAsia"/>
                      <w:sz w:val="20"/>
                      <w:szCs w:val="20"/>
                      <w:lang w:bidi="ar"/>
                    </w:rPr>
                    <w:t>9</w:t>
                  </w:r>
                  <w:r>
                    <w:rPr>
                      <w:rFonts w:ascii="宋体" w:hAnsi="宋体" w:cs="宋体" w:hint="eastAsia"/>
                      <w:sz w:val="20"/>
                      <w:szCs w:val="20"/>
                      <w:lang w:bidi="ar"/>
                    </w:rPr>
                    <w:t>、支持以时间轴形式，生成培养计划任务一览图，通过点击图标，可查看具体信息，并根据实际进展情况，实时更新。</w:t>
                  </w:r>
                </w:p>
              </w:tc>
            </w:tr>
            <w:tr w:rsidR="00340BBF" w14:paraId="24B5D109" w14:textId="77777777" w:rsidTr="00E83172">
              <w:trPr>
                <w:trHeight w:val="842"/>
                <w:jc w:val="center"/>
              </w:trPr>
              <w:tc>
                <w:tcPr>
                  <w:tcW w:w="451" w:type="dxa"/>
                  <w:vMerge w:val="restart"/>
                  <w:tcMar>
                    <w:top w:w="0" w:type="dxa"/>
                    <w:left w:w="105" w:type="dxa"/>
                    <w:bottom w:w="0" w:type="dxa"/>
                    <w:right w:w="105" w:type="dxa"/>
                  </w:tcMar>
                  <w:vAlign w:val="center"/>
                </w:tcPr>
                <w:p w14:paraId="44CB94F5" w14:textId="77777777" w:rsidR="00340BBF" w:rsidRDefault="00340BBF">
                  <w:pPr>
                    <w:spacing w:line="360" w:lineRule="auto"/>
                    <w:rPr>
                      <w:rFonts w:ascii="宋体" w:hAnsi="宋体" w:cs="宋体" w:hint="eastAsia"/>
                      <w:sz w:val="20"/>
                      <w:szCs w:val="20"/>
                    </w:rPr>
                  </w:pPr>
                </w:p>
                <w:p w14:paraId="511E4243" w14:textId="77777777" w:rsidR="00340BBF" w:rsidRDefault="00340BBF">
                  <w:pPr>
                    <w:spacing w:line="360" w:lineRule="auto"/>
                    <w:rPr>
                      <w:rFonts w:ascii="宋体" w:hAnsi="宋体" w:cs="宋体" w:hint="eastAsia"/>
                      <w:sz w:val="20"/>
                      <w:szCs w:val="20"/>
                    </w:rPr>
                  </w:pPr>
                </w:p>
                <w:p w14:paraId="10E0D437" w14:textId="77777777" w:rsidR="00340BBF" w:rsidRDefault="00340BBF">
                  <w:pPr>
                    <w:spacing w:line="360" w:lineRule="auto"/>
                    <w:rPr>
                      <w:rFonts w:ascii="宋体" w:hAnsi="宋体" w:cs="宋体" w:hint="eastAsia"/>
                      <w:sz w:val="20"/>
                      <w:szCs w:val="20"/>
                    </w:rPr>
                  </w:pPr>
                </w:p>
                <w:p w14:paraId="1C3A0D96" w14:textId="77777777" w:rsidR="00340BBF" w:rsidRDefault="00340BBF">
                  <w:pPr>
                    <w:spacing w:line="360" w:lineRule="auto"/>
                    <w:rPr>
                      <w:rFonts w:ascii="宋体" w:hAnsi="宋体" w:cs="宋体" w:hint="eastAsia"/>
                      <w:sz w:val="20"/>
                      <w:szCs w:val="20"/>
                    </w:rPr>
                  </w:pPr>
                </w:p>
                <w:p w14:paraId="7A27F188" w14:textId="77777777" w:rsidR="00340BBF" w:rsidRDefault="00340BBF">
                  <w:pPr>
                    <w:spacing w:line="360" w:lineRule="auto"/>
                    <w:rPr>
                      <w:rFonts w:ascii="宋体" w:hAnsi="宋体" w:cs="宋体" w:hint="eastAsia"/>
                      <w:sz w:val="20"/>
                      <w:szCs w:val="20"/>
                    </w:rPr>
                  </w:pPr>
                </w:p>
                <w:p w14:paraId="6969D787" w14:textId="77777777" w:rsidR="00340BBF" w:rsidRDefault="00340BBF">
                  <w:pPr>
                    <w:spacing w:line="360" w:lineRule="auto"/>
                    <w:rPr>
                      <w:rFonts w:ascii="宋体" w:hAnsi="宋体" w:cs="宋体" w:hint="eastAsia"/>
                      <w:sz w:val="20"/>
                      <w:szCs w:val="20"/>
                    </w:rPr>
                  </w:pPr>
                </w:p>
                <w:p w14:paraId="1C7E5041" w14:textId="77777777" w:rsidR="00340BBF" w:rsidRDefault="00340BBF">
                  <w:pPr>
                    <w:spacing w:line="360" w:lineRule="auto"/>
                    <w:rPr>
                      <w:rFonts w:ascii="宋体" w:hAnsi="宋体" w:cs="宋体" w:hint="eastAsia"/>
                      <w:sz w:val="20"/>
                      <w:szCs w:val="20"/>
                    </w:rPr>
                  </w:pPr>
                </w:p>
                <w:p w14:paraId="34D98AE8" w14:textId="77777777" w:rsidR="00340BBF" w:rsidRDefault="00340BBF">
                  <w:pPr>
                    <w:spacing w:line="360" w:lineRule="auto"/>
                    <w:rPr>
                      <w:rFonts w:ascii="宋体" w:hAnsi="宋体" w:cs="宋体" w:hint="eastAsia"/>
                      <w:sz w:val="20"/>
                      <w:szCs w:val="20"/>
                    </w:rPr>
                  </w:pPr>
                </w:p>
                <w:p w14:paraId="18B2B017" w14:textId="77777777" w:rsidR="00340BBF" w:rsidRDefault="00340BBF">
                  <w:pPr>
                    <w:spacing w:line="360" w:lineRule="auto"/>
                    <w:rPr>
                      <w:rFonts w:ascii="宋体" w:hAnsi="宋体" w:cs="宋体" w:hint="eastAsia"/>
                      <w:sz w:val="20"/>
                      <w:szCs w:val="20"/>
                    </w:rPr>
                  </w:pPr>
                </w:p>
                <w:p w14:paraId="1A1A129D" w14:textId="77777777" w:rsidR="00340BBF" w:rsidRDefault="00340BBF">
                  <w:pPr>
                    <w:spacing w:line="360" w:lineRule="auto"/>
                    <w:rPr>
                      <w:rFonts w:ascii="宋体" w:hAnsi="宋体" w:cs="宋体" w:hint="eastAsia"/>
                      <w:sz w:val="20"/>
                      <w:szCs w:val="20"/>
                    </w:rPr>
                  </w:pPr>
                </w:p>
                <w:p w14:paraId="7548C39C" w14:textId="77777777" w:rsidR="00340BBF" w:rsidRDefault="00340BBF">
                  <w:pPr>
                    <w:spacing w:line="360" w:lineRule="auto"/>
                    <w:rPr>
                      <w:rFonts w:ascii="宋体" w:hAnsi="宋体" w:cs="宋体" w:hint="eastAsia"/>
                      <w:sz w:val="20"/>
                      <w:szCs w:val="20"/>
                    </w:rPr>
                  </w:pPr>
                </w:p>
                <w:p w14:paraId="038528D1" w14:textId="77777777" w:rsidR="00340BBF" w:rsidRDefault="00340BBF">
                  <w:pPr>
                    <w:spacing w:line="360" w:lineRule="auto"/>
                    <w:rPr>
                      <w:rFonts w:ascii="宋体" w:hAnsi="宋体" w:cs="宋体" w:hint="eastAsia"/>
                      <w:sz w:val="20"/>
                      <w:szCs w:val="20"/>
                    </w:rPr>
                  </w:pPr>
                </w:p>
                <w:p w14:paraId="267B9831" w14:textId="77777777" w:rsidR="00340BBF" w:rsidRDefault="00340BBF">
                  <w:pPr>
                    <w:spacing w:line="360" w:lineRule="auto"/>
                    <w:rPr>
                      <w:rFonts w:ascii="宋体" w:hAnsi="宋体" w:cs="宋体" w:hint="eastAsia"/>
                      <w:sz w:val="20"/>
                      <w:szCs w:val="20"/>
                    </w:rPr>
                  </w:pPr>
                </w:p>
                <w:p w14:paraId="6E8A6777" w14:textId="77777777" w:rsidR="00340BBF" w:rsidRDefault="00340BBF">
                  <w:pPr>
                    <w:spacing w:line="360" w:lineRule="auto"/>
                    <w:rPr>
                      <w:rFonts w:ascii="宋体" w:hAnsi="宋体" w:cs="宋体" w:hint="eastAsia"/>
                      <w:sz w:val="20"/>
                      <w:szCs w:val="20"/>
                    </w:rPr>
                  </w:pPr>
                </w:p>
                <w:p w14:paraId="4EB02E00" w14:textId="77777777" w:rsidR="00340BBF" w:rsidRDefault="00340BBF">
                  <w:pPr>
                    <w:spacing w:line="360" w:lineRule="auto"/>
                    <w:rPr>
                      <w:rFonts w:ascii="宋体" w:hAnsi="宋体" w:cs="宋体" w:hint="eastAsia"/>
                      <w:sz w:val="20"/>
                      <w:szCs w:val="20"/>
                    </w:rPr>
                  </w:pPr>
                </w:p>
                <w:p w14:paraId="57E193E2" w14:textId="77777777" w:rsidR="00340BBF" w:rsidRDefault="00340BBF">
                  <w:pPr>
                    <w:spacing w:line="360" w:lineRule="auto"/>
                    <w:rPr>
                      <w:rFonts w:ascii="宋体" w:hAnsi="宋体" w:cs="宋体" w:hint="eastAsia"/>
                      <w:sz w:val="20"/>
                      <w:szCs w:val="20"/>
                    </w:rPr>
                  </w:pPr>
                </w:p>
                <w:p w14:paraId="03F335CC" w14:textId="77777777" w:rsidR="00340BBF" w:rsidRDefault="00340BBF">
                  <w:pPr>
                    <w:spacing w:line="360" w:lineRule="auto"/>
                    <w:rPr>
                      <w:rFonts w:ascii="宋体" w:hAnsi="宋体" w:cs="宋体" w:hint="eastAsia"/>
                      <w:sz w:val="20"/>
                      <w:szCs w:val="20"/>
                    </w:rPr>
                  </w:pPr>
                </w:p>
                <w:p w14:paraId="24638DC8" w14:textId="77777777" w:rsidR="00340BBF" w:rsidRDefault="00340BBF">
                  <w:pPr>
                    <w:spacing w:line="360" w:lineRule="auto"/>
                    <w:rPr>
                      <w:rFonts w:ascii="宋体" w:hAnsi="宋体" w:cs="宋体" w:hint="eastAsia"/>
                      <w:sz w:val="20"/>
                      <w:szCs w:val="20"/>
                    </w:rPr>
                  </w:pPr>
                </w:p>
                <w:p w14:paraId="1A42EDC0" w14:textId="77777777" w:rsidR="00340BBF" w:rsidRDefault="00340BBF">
                  <w:pPr>
                    <w:spacing w:line="360" w:lineRule="auto"/>
                    <w:rPr>
                      <w:rFonts w:ascii="宋体" w:hAnsi="宋体" w:cs="宋体" w:hint="eastAsia"/>
                      <w:sz w:val="20"/>
                      <w:szCs w:val="20"/>
                    </w:rPr>
                  </w:pPr>
                </w:p>
                <w:p w14:paraId="14A7AC27" w14:textId="77777777" w:rsidR="00340BBF" w:rsidRDefault="00340BBF">
                  <w:pPr>
                    <w:spacing w:line="360" w:lineRule="auto"/>
                    <w:rPr>
                      <w:rFonts w:ascii="宋体" w:hAnsi="宋体" w:cs="宋体" w:hint="eastAsia"/>
                      <w:sz w:val="20"/>
                      <w:szCs w:val="20"/>
                    </w:rPr>
                  </w:pPr>
                </w:p>
                <w:p w14:paraId="7F841FF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6</w:t>
                  </w:r>
                </w:p>
              </w:tc>
              <w:tc>
                <w:tcPr>
                  <w:tcW w:w="630" w:type="dxa"/>
                  <w:vMerge w:val="restart"/>
                  <w:tcMar>
                    <w:top w:w="0" w:type="dxa"/>
                    <w:left w:w="105" w:type="dxa"/>
                    <w:bottom w:w="0" w:type="dxa"/>
                    <w:right w:w="105" w:type="dxa"/>
                  </w:tcMar>
                  <w:vAlign w:val="center"/>
                </w:tcPr>
                <w:p w14:paraId="0ACC4C96" w14:textId="77777777" w:rsidR="00340BBF" w:rsidRDefault="00340BBF">
                  <w:pPr>
                    <w:spacing w:line="360" w:lineRule="auto"/>
                    <w:rPr>
                      <w:rFonts w:ascii="宋体" w:hAnsi="宋体" w:cs="宋体" w:hint="eastAsia"/>
                      <w:sz w:val="20"/>
                      <w:szCs w:val="20"/>
                      <w:lang w:eastAsia="zh-Hans"/>
                    </w:rPr>
                  </w:pPr>
                </w:p>
                <w:p w14:paraId="5AA2CCF7" w14:textId="77777777" w:rsidR="00340BBF" w:rsidRDefault="00340BBF">
                  <w:pPr>
                    <w:spacing w:line="360" w:lineRule="auto"/>
                    <w:rPr>
                      <w:rFonts w:ascii="宋体" w:hAnsi="宋体" w:cs="宋体" w:hint="eastAsia"/>
                      <w:sz w:val="20"/>
                      <w:szCs w:val="20"/>
                      <w:lang w:eastAsia="zh-Hans"/>
                    </w:rPr>
                  </w:pPr>
                </w:p>
                <w:p w14:paraId="329DFB98" w14:textId="77777777" w:rsidR="00340BBF" w:rsidRDefault="00340BBF">
                  <w:pPr>
                    <w:spacing w:line="360" w:lineRule="auto"/>
                    <w:rPr>
                      <w:rFonts w:ascii="宋体" w:hAnsi="宋体" w:cs="宋体" w:hint="eastAsia"/>
                      <w:sz w:val="20"/>
                      <w:szCs w:val="20"/>
                      <w:lang w:eastAsia="zh-Hans"/>
                    </w:rPr>
                  </w:pPr>
                </w:p>
                <w:p w14:paraId="71C9C437" w14:textId="77777777" w:rsidR="00340BBF" w:rsidRDefault="00340BBF">
                  <w:pPr>
                    <w:spacing w:line="360" w:lineRule="auto"/>
                    <w:rPr>
                      <w:rFonts w:ascii="宋体" w:hAnsi="宋体" w:cs="宋体" w:hint="eastAsia"/>
                      <w:sz w:val="20"/>
                      <w:szCs w:val="20"/>
                      <w:lang w:eastAsia="zh-Hans"/>
                    </w:rPr>
                  </w:pPr>
                </w:p>
                <w:p w14:paraId="6479758D" w14:textId="77777777" w:rsidR="00340BBF" w:rsidRDefault="00340BBF">
                  <w:pPr>
                    <w:spacing w:line="360" w:lineRule="auto"/>
                    <w:rPr>
                      <w:rFonts w:ascii="宋体" w:hAnsi="宋体" w:cs="宋体" w:hint="eastAsia"/>
                      <w:sz w:val="20"/>
                      <w:szCs w:val="20"/>
                      <w:lang w:eastAsia="zh-Hans"/>
                    </w:rPr>
                  </w:pPr>
                </w:p>
                <w:p w14:paraId="229FA0EE" w14:textId="77777777" w:rsidR="00340BBF" w:rsidRDefault="00340BBF">
                  <w:pPr>
                    <w:spacing w:line="360" w:lineRule="auto"/>
                    <w:rPr>
                      <w:rFonts w:ascii="宋体" w:hAnsi="宋体" w:cs="宋体" w:hint="eastAsia"/>
                      <w:sz w:val="20"/>
                      <w:szCs w:val="20"/>
                      <w:lang w:eastAsia="zh-Hans"/>
                    </w:rPr>
                  </w:pPr>
                </w:p>
                <w:p w14:paraId="60ED83DB" w14:textId="77777777" w:rsidR="00340BBF" w:rsidRDefault="00340BBF">
                  <w:pPr>
                    <w:spacing w:line="360" w:lineRule="auto"/>
                    <w:rPr>
                      <w:rFonts w:ascii="宋体" w:hAnsi="宋体" w:cs="宋体" w:hint="eastAsia"/>
                      <w:sz w:val="20"/>
                      <w:szCs w:val="20"/>
                      <w:lang w:eastAsia="zh-Hans"/>
                    </w:rPr>
                  </w:pPr>
                </w:p>
                <w:p w14:paraId="12E847A5" w14:textId="77777777" w:rsidR="00340BBF" w:rsidRDefault="00340BBF">
                  <w:pPr>
                    <w:spacing w:line="360" w:lineRule="auto"/>
                    <w:rPr>
                      <w:rFonts w:ascii="宋体" w:hAnsi="宋体" w:cs="宋体" w:hint="eastAsia"/>
                      <w:sz w:val="20"/>
                      <w:szCs w:val="20"/>
                      <w:lang w:eastAsia="zh-Hans"/>
                    </w:rPr>
                  </w:pPr>
                </w:p>
                <w:p w14:paraId="74114BAC" w14:textId="77777777" w:rsidR="00340BBF" w:rsidRDefault="00340BBF">
                  <w:pPr>
                    <w:spacing w:line="360" w:lineRule="auto"/>
                    <w:rPr>
                      <w:rFonts w:ascii="宋体" w:hAnsi="宋体" w:cs="宋体" w:hint="eastAsia"/>
                      <w:sz w:val="20"/>
                      <w:szCs w:val="20"/>
                      <w:lang w:eastAsia="zh-Hans"/>
                    </w:rPr>
                  </w:pPr>
                </w:p>
                <w:p w14:paraId="5690F14E" w14:textId="77777777" w:rsidR="00340BBF" w:rsidRDefault="00340BBF">
                  <w:pPr>
                    <w:spacing w:line="360" w:lineRule="auto"/>
                    <w:rPr>
                      <w:rFonts w:ascii="宋体" w:hAnsi="宋体" w:cs="宋体" w:hint="eastAsia"/>
                      <w:sz w:val="20"/>
                      <w:szCs w:val="20"/>
                      <w:lang w:eastAsia="zh-Hans"/>
                    </w:rPr>
                  </w:pPr>
                </w:p>
                <w:p w14:paraId="118625DD" w14:textId="77777777" w:rsidR="00340BBF" w:rsidRDefault="00340BBF">
                  <w:pPr>
                    <w:spacing w:line="360" w:lineRule="auto"/>
                    <w:rPr>
                      <w:rFonts w:ascii="宋体" w:hAnsi="宋体" w:cs="宋体" w:hint="eastAsia"/>
                      <w:sz w:val="20"/>
                      <w:szCs w:val="20"/>
                      <w:lang w:eastAsia="zh-Hans"/>
                    </w:rPr>
                  </w:pPr>
                </w:p>
                <w:p w14:paraId="626751AB" w14:textId="77777777" w:rsidR="00340BBF" w:rsidRDefault="00340BBF">
                  <w:pPr>
                    <w:spacing w:line="360" w:lineRule="auto"/>
                    <w:rPr>
                      <w:rFonts w:ascii="宋体" w:hAnsi="宋体" w:cs="宋体" w:hint="eastAsia"/>
                      <w:sz w:val="20"/>
                      <w:szCs w:val="20"/>
                      <w:lang w:eastAsia="zh-Hans"/>
                    </w:rPr>
                  </w:pPr>
                </w:p>
                <w:p w14:paraId="30B50AC7" w14:textId="77777777" w:rsidR="00340BBF" w:rsidRDefault="00340BBF">
                  <w:pPr>
                    <w:spacing w:line="360" w:lineRule="auto"/>
                    <w:rPr>
                      <w:rFonts w:ascii="宋体" w:hAnsi="宋体" w:cs="宋体" w:hint="eastAsia"/>
                      <w:sz w:val="20"/>
                      <w:szCs w:val="20"/>
                      <w:lang w:eastAsia="zh-Hans"/>
                    </w:rPr>
                  </w:pPr>
                </w:p>
                <w:p w14:paraId="2C6B3F39" w14:textId="77777777" w:rsidR="00340BBF" w:rsidRDefault="00340BBF">
                  <w:pPr>
                    <w:spacing w:line="360" w:lineRule="auto"/>
                    <w:rPr>
                      <w:rFonts w:ascii="宋体" w:hAnsi="宋体" w:cs="宋体" w:hint="eastAsia"/>
                      <w:sz w:val="20"/>
                      <w:szCs w:val="20"/>
                      <w:lang w:eastAsia="zh-Hans"/>
                    </w:rPr>
                  </w:pPr>
                </w:p>
                <w:p w14:paraId="296539C3" w14:textId="77777777" w:rsidR="00340BBF" w:rsidRDefault="00340BBF">
                  <w:pPr>
                    <w:spacing w:line="360" w:lineRule="auto"/>
                    <w:rPr>
                      <w:rFonts w:ascii="宋体" w:hAnsi="宋体" w:cs="宋体" w:hint="eastAsia"/>
                      <w:sz w:val="20"/>
                      <w:szCs w:val="20"/>
                      <w:lang w:eastAsia="zh-Hans"/>
                    </w:rPr>
                  </w:pPr>
                </w:p>
                <w:p w14:paraId="2B65AF54" w14:textId="77777777" w:rsidR="00340BBF" w:rsidRDefault="00340BBF">
                  <w:pPr>
                    <w:spacing w:line="360" w:lineRule="auto"/>
                    <w:rPr>
                      <w:rFonts w:ascii="宋体" w:hAnsi="宋体" w:cs="宋体" w:hint="eastAsia"/>
                      <w:sz w:val="20"/>
                      <w:szCs w:val="20"/>
                      <w:lang w:eastAsia="zh-Hans"/>
                    </w:rPr>
                  </w:pPr>
                </w:p>
                <w:p w14:paraId="7703F9E9" w14:textId="77777777" w:rsidR="00340BBF" w:rsidRDefault="00340BBF">
                  <w:pPr>
                    <w:spacing w:line="360" w:lineRule="auto"/>
                    <w:rPr>
                      <w:rFonts w:ascii="宋体" w:hAnsi="宋体" w:cs="宋体" w:hint="eastAsia"/>
                      <w:sz w:val="20"/>
                      <w:szCs w:val="20"/>
                      <w:lang w:eastAsia="zh-Hans"/>
                    </w:rPr>
                  </w:pPr>
                </w:p>
                <w:p w14:paraId="6E975C06" w14:textId="77777777" w:rsidR="00340BBF" w:rsidRDefault="00340BBF">
                  <w:pPr>
                    <w:spacing w:line="360" w:lineRule="auto"/>
                    <w:rPr>
                      <w:rFonts w:ascii="宋体" w:hAnsi="宋体" w:cs="宋体" w:hint="eastAsia"/>
                      <w:sz w:val="20"/>
                      <w:szCs w:val="20"/>
                      <w:lang w:eastAsia="zh-Hans"/>
                    </w:rPr>
                  </w:pPr>
                </w:p>
                <w:p w14:paraId="3FB2401A" w14:textId="77777777" w:rsidR="00340BBF" w:rsidRDefault="00340BBF">
                  <w:pPr>
                    <w:spacing w:line="360" w:lineRule="auto"/>
                    <w:rPr>
                      <w:rFonts w:ascii="宋体" w:hAnsi="宋体" w:cs="宋体" w:hint="eastAsia"/>
                      <w:sz w:val="20"/>
                      <w:szCs w:val="20"/>
                      <w:lang w:eastAsia="zh-Hans"/>
                    </w:rPr>
                  </w:pPr>
                </w:p>
                <w:p w14:paraId="3451EAE8" w14:textId="77777777" w:rsidR="00340BBF" w:rsidRDefault="00340BBF">
                  <w:pPr>
                    <w:spacing w:line="360" w:lineRule="auto"/>
                    <w:rPr>
                      <w:rFonts w:ascii="宋体" w:hAnsi="宋体" w:cs="宋体" w:hint="eastAsia"/>
                      <w:sz w:val="20"/>
                      <w:szCs w:val="20"/>
                      <w:lang w:eastAsia="zh-Hans"/>
                    </w:rPr>
                  </w:pPr>
                </w:p>
                <w:p w14:paraId="45AD885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考勤管理</w:t>
                  </w:r>
                </w:p>
              </w:tc>
              <w:tc>
                <w:tcPr>
                  <w:tcW w:w="767" w:type="dxa"/>
                  <w:tcMar>
                    <w:top w:w="0" w:type="dxa"/>
                    <w:left w:w="105" w:type="dxa"/>
                    <w:bottom w:w="0" w:type="dxa"/>
                    <w:right w:w="105" w:type="dxa"/>
                  </w:tcMar>
                  <w:vAlign w:val="center"/>
                </w:tcPr>
                <w:p w14:paraId="2D555FEE"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考勤</w:t>
                  </w:r>
                </w:p>
                <w:p w14:paraId="3F4E08E0"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规则</w:t>
                  </w:r>
                </w:p>
              </w:tc>
              <w:tc>
                <w:tcPr>
                  <w:tcW w:w="5586" w:type="dxa"/>
                  <w:tcMar>
                    <w:top w:w="0" w:type="dxa"/>
                    <w:left w:w="105" w:type="dxa"/>
                    <w:bottom w:w="0" w:type="dxa"/>
                    <w:right w:w="105" w:type="dxa"/>
                  </w:tcMar>
                  <w:vAlign w:val="center"/>
                </w:tcPr>
                <w:p w14:paraId="2FB743E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、考勤规则：能够根据需求设置多种考勤方式，如行政班制、轮班制；能够建立不同的考勤班次，设置班次的上下班时间，设置迟到、早退、旷工“最小时间单位”等规则；</w:t>
                  </w:r>
                </w:p>
              </w:tc>
            </w:tr>
            <w:tr w:rsidR="00340BBF" w14:paraId="70AA2D9A" w14:textId="77777777" w:rsidTr="00E83172">
              <w:trPr>
                <w:jc w:val="center"/>
              </w:trPr>
              <w:tc>
                <w:tcPr>
                  <w:tcW w:w="451" w:type="dxa"/>
                  <w:vMerge/>
                  <w:vAlign w:val="center"/>
                </w:tcPr>
                <w:p w14:paraId="6E211C5C" w14:textId="77777777" w:rsidR="00340BBF" w:rsidRDefault="00340BBF">
                  <w:pPr>
                    <w:spacing w:line="360" w:lineRule="auto"/>
                    <w:rPr>
                      <w:rFonts w:ascii="宋体" w:hAnsi="宋体" w:cs="宋体" w:hint="eastAsia"/>
                      <w:sz w:val="20"/>
                      <w:szCs w:val="20"/>
                    </w:rPr>
                  </w:pPr>
                </w:p>
              </w:tc>
              <w:tc>
                <w:tcPr>
                  <w:tcW w:w="630" w:type="dxa"/>
                  <w:vMerge/>
                  <w:vAlign w:val="center"/>
                </w:tcPr>
                <w:p w14:paraId="0749EA50"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39AEC053"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排班</w:t>
                  </w:r>
                </w:p>
                <w:p w14:paraId="00151203"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4360B91C"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、医务与护理人员可在系统中由各科室负责人进行排班管理，排班权限下放至各个科室，并且员工通过个人自助，按照日历格式查看自己的排班明细信息；</w:t>
                  </w:r>
                </w:p>
              </w:tc>
            </w:tr>
            <w:tr w:rsidR="00340BBF" w14:paraId="5AB96DAA" w14:textId="77777777" w:rsidTr="00E83172">
              <w:trPr>
                <w:jc w:val="center"/>
              </w:trPr>
              <w:tc>
                <w:tcPr>
                  <w:tcW w:w="451" w:type="dxa"/>
                  <w:vMerge/>
                  <w:vAlign w:val="center"/>
                </w:tcPr>
                <w:p w14:paraId="4BA470E5" w14:textId="77777777" w:rsidR="00340BBF" w:rsidRDefault="00340BBF">
                  <w:pPr>
                    <w:spacing w:line="360" w:lineRule="auto"/>
                    <w:rPr>
                      <w:rFonts w:ascii="宋体" w:hAnsi="宋体" w:cs="宋体" w:hint="eastAsia"/>
                      <w:sz w:val="20"/>
                      <w:szCs w:val="20"/>
                    </w:rPr>
                  </w:pPr>
                </w:p>
              </w:tc>
              <w:tc>
                <w:tcPr>
                  <w:tcW w:w="630" w:type="dxa"/>
                  <w:vMerge/>
                  <w:vAlign w:val="center"/>
                </w:tcPr>
                <w:p w14:paraId="7E8BD615"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55A0DC1D" w14:textId="77777777" w:rsidR="00340BBF" w:rsidRDefault="00340BBF">
                  <w:pPr>
                    <w:spacing w:line="360" w:lineRule="auto"/>
                    <w:jc w:val="center"/>
                    <w:rPr>
                      <w:rFonts w:ascii="宋体" w:hAnsi="宋体" w:cs="宋体" w:hint="eastAsia"/>
                      <w:sz w:val="20"/>
                      <w:szCs w:val="20"/>
                      <w:lang w:eastAsia="zh-Hans"/>
                    </w:rPr>
                  </w:pPr>
                </w:p>
                <w:p w14:paraId="17292160" w14:textId="77777777" w:rsidR="00340BBF" w:rsidRDefault="00340BBF">
                  <w:pPr>
                    <w:spacing w:line="360" w:lineRule="auto"/>
                    <w:jc w:val="center"/>
                    <w:rPr>
                      <w:rFonts w:ascii="宋体" w:hAnsi="宋体" w:cs="宋体" w:hint="eastAsia"/>
                      <w:sz w:val="20"/>
                      <w:szCs w:val="20"/>
                      <w:lang w:eastAsia="zh-Hans"/>
                    </w:rPr>
                  </w:pPr>
                </w:p>
                <w:p w14:paraId="1FF21560" w14:textId="77777777" w:rsidR="00340BBF" w:rsidRDefault="00340BBF">
                  <w:pPr>
                    <w:spacing w:line="360" w:lineRule="auto"/>
                    <w:jc w:val="center"/>
                    <w:rPr>
                      <w:rFonts w:ascii="宋体" w:hAnsi="宋体" w:cs="宋体" w:hint="eastAsia"/>
                      <w:sz w:val="20"/>
                      <w:szCs w:val="20"/>
                      <w:lang w:eastAsia="zh-Hans"/>
                    </w:rPr>
                  </w:pPr>
                </w:p>
                <w:p w14:paraId="252AD1E1" w14:textId="77777777" w:rsidR="00340BBF" w:rsidRDefault="00340BBF">
                  <w:pPr>
                    <w:spacing w:line="360" w:lineRule="auto"/>
                    <w:jc w:val="center"/>
                    <w:rPr>
                      <w:rFonts w:ascii="宋体" w:hAnsi="宋体" w:cs="宋体" w:hint="eastAsia"/>
                      <w:sz w:val="20"/>
                      <w:szCs w:val="20"/>
                      <w:lang w:eastAsia="zh-Hans"/>
                    </w:rPr>
                  </w:pPr>
                </w:p>
                <w:p w14:paraId="76C25B95" w14:textId="77777777" w:rsidR="00340BBF" w:rsidRDefault="00340BBF">
                  <w:pPr>
                    <w:spacing w:line="360" w:lineRule="auto"/>
                    <w:jc w:val="center"/>
                    <w:rPr>
                      <w:rFonts w:ascii="宋体" w:hAnsi="宋体" w:cs="宋体" w:hint="eastAsia"/>
                      <w:sz w:val="20"/>
                      <w:szCs w:val="20"/>
                      <w:lang w:eastAsia="zh-Hans"/>
                    </w:rPr>
                  </w:pPr>
                </w:p>
                <w:p w14:paraId="194061D6"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请假</w:t>
                  </w:r>
                </w:p>
                <w:p w14:paraId="55F60836"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管理</w:t>
                  </w:r>
                </w:p>
              </w:tc>
              <w:tc>
                <w:tcPr>
                  <w:tcW w:w="5586" w:type="dxa"/>
                  <w:tcMar>
                    <w:top w:w="0" w:type="dxa"/>
                    <w:left w:w="105" w:type="dxa"/>
                    <w:bottom w:w="0" w:type="dxa"/>
                    <w:right w:w="105" w:type="dxa"/>
                  </w:tcMar>
                  <w:vAlign w:val="center"/>
                </w:tcPr>
                <w:p w14:paraId="5AA5E5AB" w14:textId="77777777" w:rsidR="00340BBF" w:rsidRDefault="00246CAF">
                  <w:pPr>
                    <w:numPr>
                      <w:ilvl w:val="0"/>
                      <w:numId w:val="19"/>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支持员工的请休假流程，请假结果自动记录到人员信息下，请休假规则及审批流程可根据需要灵活定义，</w:t>
                  </w:r>
                  <w:r>
                    <w:rPr>
                      <w:rFonts w:ascii="宋体" w:hAnsi="宋体" w:cs="宋体" w:hint="eastAsia"/>
                      <w:sz w:val="20"/>
                      <w:szCs w:val="20"/>
                    </w:rPr>
                    <w:t>根据自选的起止时间，</w:t>
                  </w:r>
                  <w:r>
                    <w:rPr>
                      <w:rFonts w:ascii="宋体" w:hAnsi="宋体" w:cs="宋体" w:hint="eastAsia"/>
                      <w:sz w:val="20"/>
                      <w:szCs w:val="20"/>
                      <w:lang w:eastAsia="zh-Hans"/>
                    </w:rPr>
                    <w:t>系统</w:t>
                  </w:r>
                  <w:r>
                    <w:rPr>
                      <w:rFonts w:ascii="宋体" w:hAnsi="宋体" w:cs="宋体" w:hint="eastAsia"/>
                      <w:sz w:val="20"/>
                      <w:szCs w:val="20"/>
                    </w:rPr>
                    <w:t>可</w:t>
                  </w:r>
                  <w:r>
                    <w:rPr>
                      <w:rFonts w:ascii="宋体" w:hAnsi="宋体" w:cs="宋体" w:hint="eastAsia"/>
                      <w:sz w:val="20"/>
                      <w:szCs w:val="20"/>
                      <w:lang w:eastAsia="zh-Hans"/>
                    </w:rPr>
                    <w:t>自动汇总员工请假信息，并能导出报表。</w:t>
                  </w:r>
                </w:p>
                <w:p w14:paraId="2968BA19" w14:textId="77777777" w:rsidR="00340BBF" w:rsidRDefault="00246CAF">
                  <w:pPr>
                    <w:numPr>
                      <w:ilvl w:val="0"/>
                      <w:numId w:val="19"/>
                    </w:numPr>
                    <w:spacing w:line="360" w:lineRule="auto"/>
                    <w:rPr>
                      <w:rFonts w:ascii="宋体" w:hAnsi="宋体" w:cs="宋体" w:hint="eastAsia"/>
                      <w:sz w:val="20"/>
                      <w:szCs w:val="20"/>
                      <w:lang w:eastAsia="zh-Hans"/>
                    </w:rPr>
                  </w:pPr>
                  <w:r>
                    <w:rPr>
                      <w:rFonts w:ascii="宋体" w:hAnsi="宋体" w:cs="宋体" w:hint="eastAsia"/>
                      <w:sz w:val="20"/>
                      <w:szCs w:val="20"/>
                      <w:lang w:eastAsia="zh-Hans"/>
                    </w:rPr>
                    <w:t>额度管控：不同的请假类别（婚假、产假、探亲假等）系统有相应的逻辑判断和提示，如：婚姻状态、工龄、申请天数是否超过规定天数等；</w:t>
                  </w:r>
                </w:p>
                <w:p w14:paraId="31B816EB" w14:textId="77777777" w:rsidR="00340BBF" w:rsidRDefault="00246CAF">
                  <w:pPr>
                    <w:numPr>
                      <w:ilvl w:val="0"/>
                      <w:numId w:val="19"/>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支持在系统设定好年假规则，自动生成职工当年的年假，以电子单形式通知科室和个人，已休假天数可查询。</w:t>
                  </w:r>
                  <w:r>
                    <w:rPr>
                      <w:rFonts w:ascii="宋体" w:hAnsi="宋体" w:cs="宋体" w:hint="eastAsia"/>
                      <w:sz w:val="20"/>
                      <w:szCs w:val="20"/>
                      <w:lang w:eastAsia="zh-Hans"/>
                    </w:rPr>
                    <w:t>(</w:t>
                  </w:r>
                  <w:r>
                    <w:rPr>
                      <w:rFonts w:ascii="宋体" w:hAnsi="宋体" w:cs="宋体" w:hint="eastAsia"/>
                      <w:sz w:val="20"/>
                      <w:szCs w:val="20"/>
                      <w:lang w:eastAsia="zh-Hans"/>
                    </w:rPr>
                    <w:t>职工、管理员可查询</w:t>
                  </w:r>
                  <w:r>
                    <w:rPr>
                      <w:rFonts w:ascii="宋体" w:hAnsi="宋体" w:cs="宋体" w:hint="eastAsia"/>
                      <w:sz w:val="20"/>
                      <w:szCs w:val="20"/>
                      <w:lang w:eastAsia="zh-Hans"/>
                    </w:rPr>
                    <w:t>)</w:t>
                  </w:r>
                </w:p>
                <w:p w14:paraId="7E53F3EF" w14:textId="77777777" w:rsidR="00340BBF" w:rsidRDefault="00246CAF">
                  <w:pPr>
                    <w:numPr>
                      <w:ilvl w:val="0"/>
                      <w:numId w:val="19"/>
                    </w:numPr>
                    <w:spacing w:line="360" w:lineRule="auto"/>
                    <w:rPr>
                      <w:rFonts w:ascii="宋体" w:hAnsi="宋体" w:cs="宋体" w:hint="eastAsia"/>
                      <w:sz w:val="20"/>
                      <w:szCs w:val="20"/>
                      <w:lang w:eastAsia="zh-Hans"/>
                    </w:rPr>
                  </w:pPr>
                  <w:r>
                    <w:rPr>
                      <w:rFonts w:ascii="宋体" w:hAnsi="宋体" w:cs="宋体" w:hint="eastAsia"/>
                      <w:sz w:val="20"/>
                      <w:szCs w:val="20"/>
                      <w:lang w:eastAsia="zh-Hans"/>
                    </w:rPr>
                    <w:t>请假申请：个人可以通过系统填写请假申请，包括请假类型、开始时间、结束时间、请假时长、请假事由等，特殊假别要求必须上传附件材料，提交审核；可自定义审批流程，如</w:t>
                  </w:r>
                  <w:r>
                    <w:rPr>
                      <w:rFonts w:ascii="宋体" w:hAnsi="宋体" w:cs="宋体" w:hint="eastAsia"/>
                      <w:sz w:val="20"/>
                      <w:szCs w:val="20"/>
                    </w:rPr>
                    <w:t>科室</w:t>
                  </w:r>
                  <w:r>
                    <w:rPr>
                      <w:rFonts w:ascii="宋体" w:hAnsi="宋体" w:cs="宋体" w:hint="eastAsia"/>
                      <w:sz w:val="20"/>
                      <w:szCs w:val="20"/>
                      <w:lang w:eastAsia="zh-Hans"/>
                    </w:rPr>
                    <w:t>审核、</w:t>
                  </w:r>
                  <w:r>
                    <w:rPr>
                      <w:rFonts w:ascii="宋体" w:hAnsi="宋体" w:cs="宋体" w:hint="eastAsia"/>
                      <w:sz w:val="20"/>
                      <w:szCs w:val="20"/>
                    </w:rPr>
                    <w:t>主管部门</w:t>
                  </w:r>
                  <w:r>
                    <w:rPr>
                      <w:rFonts w:ascii="宋体" w:hAnsi="宋体" w:cs="宋体" w:hint="eastAsia"/>
                      <w:sz w:val="20"/>
                      <w:szCs w:val="20"/>
                      <w:lang w:eastAsia="zh-Hans"/>
                    </w:rPr>
                    <w:t>审核、</w:t>
                  </w:r>
                  <w:r>
                    <w:rPr>
                      <w:rFonts w:ascii="宋体" w:hAnsi="宋体" w:cs="宋体" w:hint="eastAsia"/>
                      <w:sz w:val="20"/>
                      <w:szCs w:val="20"/>
                    </w:rPr>
                    <w:t>人力资源部</w:t>
                  </w:r>
                  <w:r>
                    <w:rPr>
                      <w:rFonts w:ascii="宋体" w:hAnsi="宋体" w:cs="宋体" w:hint="eastAsia"/>
                      <w:sz w:val="20"/>
                      <w:szCs w:val="20"/>
                      <w:lang w:eastAsia="zh-Hans"/>
                    </w:rPr>
                    <w:t>审批，可同意或驳回，提交审批意见；</w:t>
                  </w:r>
                </w:p>
                <w:p w14:paraId="75C20B5C" w14:textId="77777777" w:rsidR="00340BBF" w:rsidRDefault="00246CAF">
                  <w:pPr>
                    <w:numPr>
                      <w:ilvl w:val="0"/>
                      <w:numId w:val="19"/>
                    </w:numPr>
                    <w:spacing w:line="360" w:lineRule="auto"/>
                    <w:rPr>
                      <w:rFonts w:ascii="宋体" w:hAnsi="宋体" w:cs="宋体" w:hint="eastAsia"/>
                      <w:sz w:val="20"/>
                      <w:szCs w:val="20"/>
                      <w:lang w:eastAsia="zh-Hans"/>
                    </w:rPr>
                  </w:pPr>
                  <w:r>
                    <w:rPr>
                      <w:rFonts w:ascii="宋体" w:hAnsi="宋体" w:cs="宋体" w:hint="eastAsia"/>
                      <w:sz w:val="20"/>
                      <w:szCs w:val="20"/>
                      <w:lang w:eastAsia="zh-Hans"/>
                    </w:rPr>
                    <w:t>销假管理：医院员工进行销假登记，</w:t>
                  </w:r>
                  <w:r>
                    <w:rPr>
                      <w:rFonts w:ascii="宋体" w:hAnsi="宋体" w:cs="宋体" w:hint="eastAsia"/>
                      <w:sz w:val="20"/>
                      <w:szCs w:val="20"/>
                    </w:rPr>
                    <w:t>人力资源部</w:t>
                  </w:r>
                  <w:r>
                    <w:rPr>
                      <w:rFonts w:ascii="宋体" w:hAnsi="宋体" w:cs="宋体" w:hint="eastAsia"/>
                      <w:sz w:val="20"/>
                      <w:szCs w:val="20"/>
                      <w:lang w:eastAsia="zh-Hans"/>
                    </w:rPr>
                    <w:t>进行审核；</w:t>
                  </w:r>
                </w:p>
                <w:p w14:paraId="303ACC39" w14:textId="77777777" w:rsidR="00340BBF" w:rsidRDefault="00246CAF">
                  <w:pPr>
                    <w:numPr>
                      <w:ilvl w:val="0"/>
                      <w:numId w:val="19"/>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支持请销假流程实行电子化审批流程，可与院方提供的电子章集成且自动生成电子印章，在线生成具备法律效力的假条，简化人员办事流程。</w:t>
                  </w:r>
                </w:p>
              </w:tc>
            </w:tr>
            <w:tr w:rsidR="00340BBF" w14:paraId="2C25B132" w14:textId="77777777" w:rsidTr="00E83172">
              <w:trPr>
                <w:trHeight w:val="249"/>
                <w:jc w:val="center"/>
              </w:trPr>
              <w:tc>
                <w:tcPr>
                  <w:tcW w:w="451" w:type="dxa"/>
                  <w:vMerge/>
                  <w:vAlign w:val="center"/>
                </w:tcPr>
                <w:p w14:paraId="16B0ED20" w14:textId="77777777" w:rsidR="00340BBF" w:rsidRDefault="00340BBF">
                  <w:pPr>
                    <w:spacing w:line="360" w:lineRule="auto"/>
                    <w:rPr>
                      <w:rFonts w:ascii="宋体" w:hAnsi="宋体" w:cs="宋体" w:hint="eastAsia"/>
                      <w:sz w:val="20"/>
                      <w:szCs w:val="20"/>
                    </w:rPr>
                  </w:pPr>
                </w:p>
              </w:tc>
              <w:tc>
                <w:tcPr>
                  <w:tcW w:w="630" w:type="dxa"/>
                  <w:vMerge/>
                  <w:vAlign w:val="center"/>
                </w:tcPr>
                <w:p w14:paraId="1C859A5A"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C7F2B3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考勤</w:t>
                  </w:r>
                </w:p>
                <w:p w14:paraId="45AA940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流程</w:t>
                  </w:r>
                </w:p>
              </w:tc>
              <w:tc>
                <w:tcPr>
                  <w:tcW w:w="5586" w:type="dxa"/>
                  <w:tcMar>
                    <w:top w:w="0" w:type="dxa"/>
                    <w:left w:w="105" w:type="dxa"/>
                    <w:bottom w:w="0" w:type="dxa"/>
                    <w:right w:w="105" w:type="dxa"/>
                  </w:tcMar>
                  <w:vAlign w:val="center"/>
                </w:tcPr>
                <w:p w14:paraId="3BFCEA31"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出差申请：可建立出差申请流程，由员工发起经过流程审批后生效、或由管理员批量发起，历史数据可根据不同条件进行查询</w:t>
                  </w:r>
                  <w:r>
                    <w:rPr>
                      <w:rFonts w:ascii="宋体" w:hAnsi="宋体" w:cs="宋体" w:hint="eastAsia"/>
                      <w:sz w:val="20"/>
                      <w:szCs w:val="20"/>
                    </w:rPr>
                    <w:t>。</w:t>
                  </w:r>
                </w:p>
                <w:p w14:paraId="70B12EFE"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加班申请：能够根据员工申请的加班日期自动判断加班类别是工作日、周末、节假日，能够根据打卡时间自动判断加班时长；能够根据加班记录设置补休折算方式及加班工资核算方式类型，自动汇总加班种类和加班计量单位。</w:t>
                  </w:r>
                </w:p>
                <w:p w14:paraId="5864B444"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补卡申请：可在系统中提交补卡申请，能设置一个考勤周内最多允许补卡几次，支持补卡的审批流程；</w:t>
                  </w:r>
                </w:p>
                <w:p w14:paraId="2A64876C"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支持自定义考勤填报需求。</w:t>
                  </w:r>
                </w:p>
                <w:p w14:paraId="6DABF13B"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支持临床医技科室和行政科室各单元格的考勤填报、审核、汇总上报功能，异常考勤情况有明显显示，上报流程支持多级审批，有审批电子签名显示，上报界面操作便捷。</w:t>
                  </w:r>
                </w:p>
                <w:p w14:paraId="78524AB5"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rPr>
                    <w:t>可授权科室负责人员通过导入</w:t>
                  </w:r>
                  <w:r>
                    <w:rPr>
                      <w:rFonts w:ascii="宋体" w:hAnsi="宋体" w:cs="宋体" w:hint="eastAsia"/>
                      <w:sz w:val="20"/>
                      <w:szCs w:val="20"/>
                    </w:rPr>
                    <w:t>Excel</w:t>
                  </w:r>
                  <w:r>
                    <w:rPr>
                      <w:rFonts w:ascii="宋体" w:hAnsi="宋体" w:cs="宋体" w:hint="eastAsia"/>
                      <w:sz w:val="20"/>
                      <w:szCs w:val="20"/>
                    </w:rPr>
                    <w:t>表格、在考勤管理界面自动录入等多种形式记录职工考勤情况，操作需便捷，有自动识别、跳过法定节假日等功能，可按照需求设置考勤提交、审批等流程。</w:t>
                  </w:r>
                </w:p>
                <w:p w14:paraId="0808FFB6"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rPr>
                    <w:t>支持由多个科室分段提交个人考勤。</w:t>
                  </w:r>
                </w:p>
                <w:p w14:paraId="5C46A9A1"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系统对转入、转出人员的出勤天数有预警机制，超出或不足月应出勤天数时，对科室填报考勤员进行提示。</w:t>
                  </w:r>
                </w:p>
                <w:p w14:paraId="1DE66E64" w14:textId="77777777" w:rsidR="00340BBF" w:rsidRDefault="00246CAF">
                  <w:pPr>
                    <w:numPr>
                      <w:ilvl w:val="0"/>
                      <w:numId w:val="20"/>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支持对迟到、旷工、事假、产假、病假、自费出国</w:t>
                  </w:r>
                  <w:r>
                    <w:rPr>
                      <w:rFonts w:ascii="宋体" w:hAnsi="宋体" w:cs="宋体" w:hint="eastAsia"/>
                      <w:sz w:val="20"/>
                      <w:szCs w:val="20"/>
                    </w:rPr>
                    <w:t>等情况</w:t>
                  </w:r>
                  <w:r>
                    <w:rPr>
                      <w:rFonts w:ascii="宋体" w:hAnsi="宋体" w:cs="宋体" w:hint="eastAsia"/>
                      <w:sz w:val="20"/>
                      <w:szCs w:val="20"/>
                      <w:lang w:eastAsia="zh-Hans"/>
                    </w:rPr>
                    <w:t>达到一定天数的员工进行报警提醒</w:t>
                  </w:r>
                  <w:r>
                    <w:rPr>
                      <w:rFonts w:ascii="宋体" w:hAnsi="宋体" w:cs="宋体" w:hint="eastAsia"/>
                      <w:sz w:val="20"/>
                      <w:szCs w:val="20"/>
                    </w:rPr>
                    <w:t>，</w:t>
                  </w:r>
                  <w:r>
                    <w:rPr>
                      <w:rFonts w:ascii="宋体" w:hAnsi="宋体" w:cs="宋体" w:hint="eastAsia"/>
                      <w:sz w:val="20"/>
                      <w:szCs w:val="20"/>
                      <w:lang w:eastAsia="zh-Hans"/>
                    </w:rPr>
                    <w:t>支持</w:t>
                  </w:r>
                  <w:r>
                    <w:rPr>
                      <w:rFonts w:ascii="宋体" w:hAnsi="宋体" w:cs="宋体" w:hint="eastAsia"/>
                      <w:sz w:val="20"/>
                      <w:szCs w:val="20"/>
                    </w:rPr>
                    <w:t>针对</w:t>
                  </w:r>
                  <w:r>
                    <w:rPr>
                      <w:rFonts w:ascii="宋体" w:hAnsi="宋体" w:cs="宋体" w:hint="eastAsia"/>
                      <w:sz w:val="20"/>
                      <w:szCs w:val="20"/>
                      <w:lang w:eastAsia="zh-Hans"/>
                    </w:rPr>
                    <w:t>不同的员工设定不同的报警项目和天数</w:t>
                  </w:r>
                  <w:r>
                    <w:rPr>
                      <w:rFonts w:ascii="宋体" w:hAnsi="宋体" w:cs="宋体" w:hint="eastAsia"/>
                      <w:sz w:val="20"/>
                      <w:szCs w:val="20"/>
                    </w:rPr>
                    <w:t>。</w:t>
                  </w:r>
                </w:p>
              </w:tc>
            </w:tr>
            <w:tr w:rsidR="00340BBF" w14:paraId="0F0A1DA5" w14:textId="77777777" w:rsidTr="00E83172">
              <w:trPr>
                <w:jc w:val="center"/>
              </w:trPr>
              <w:tc>
                <w:tcPr>
                  <w:tcW w:w="451" w:type="dxa"/>
                  <w:vMerge/>
                  <w:vAlign w:val="center"/>
                </w:tcPr>
                <w:p w14:paraId="3D0B8DDA" w14:textId="77777777" w:rsidR="00340BBF" w:rsidRDefault="00340BBF">
                  <w:pPr>
                    <w:spacing w:line="360" w:lineRule="auto"/>
                    <w:rPr>
                      <w:rFonts w:ascii="宋体" w:hAnsi="宋体" w:cs="宋体" w:hint="eastAsia"/>
                      <w:sz w:val="20"/>
                      <w:szCs w:val="20"/>
                    </w:rPr>
                  </w:pPr>
                </w:p>
              </w:tc>
              <w:tc>
                <w:tcPr>
                  <w:tcW w:w="630" w:type="dxa"/>
                  <w:vMerge/>
                  <w:vAlign w:val="center"/>
                </w:tcPr>
                <w:p w14:paraId="7F4DB0FE"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28C0771"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考勤</w:t>
                  </w:r>
                </w:p>
                <w:p w14:paraId="31066DF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统计</w:t>
                  </w:r>
                </w:p>
              </w:tc>
              <w:tc>
                <w:tcPr>
                  <w:tcW w:w="5586" w:type="dxa"/>
                  <w:tcMar>
                    <w:top w:w="0" w:type="dxa"/>
                    <w:left w:w="105" w:type="dxa"/>
                    <w:bottom w:w="0" w:type="dxa"/>
                    <w:right w:w="105" w:type="dxa"/>
                  </w:tcMar>
                  <w:vAlign w:val="center"/>
                </w:tcPr>
                <w:p w14:paraId="5EB5767E"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rPr>
                    <w:t>能够通过不同符号标识员工每天的不同出勤状态，按照要求的格式自动生成员工月度或年度迟到、早退、缺勤及休假等情况，生成汇总表并导出；对考勤异常能够形成预警提示，员工能够很清晰的查到自己的异常情况；</w:t>
                  </w:r>
                </w:p>
                <w:p w14:paraId="728FB0D6"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rPr>
                    <w:t>员工可自行查询自己的日报、月报、加班、出差、请假等考勤数据；员工可查询个人可休假天数及已休假信息；</w:t>
                  </w:r>
                </w:p>
                <w:p w14:paraId="0D80059F"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rPr>
                    <w:t>可对确认完毕的考勤数据可进行锁定，锁定后该周期数据不可变更，同时实现数据与薪酬福利管理模块对接。</w:t>
                  </w:r>
                </w:p>
                <w:p w14:paraId="03644C41"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rPr>
                    <w:t>科室上报的考勤信息，经确认后不可修改，特殊情况下经人力资源部审核后可修改。</w:t>
                  </w:r>
                </w:p>
                <w:p w14:paraId="39CE0286"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lang w:eastAsia="zh-Hans"/>
                    </w:rPr>
                    <w:t>支持对考勤项目可以自定义生成报表，设定条件，以年、月、科室、部门、临床、医技、行政、异常情况等为单位查询和导出报表，同时支持多维度报表分析功能。</w:t>
                  </w:r>
                </w:p>
                <w:p w14:paraId="2F43AF43"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rPr>
                    <w:t>查询统计：可根据不同条件，自行设置起止日期查询历史数据，自动汇总数据，职工可查询本人考勤记录，科室负责人员可查询科室人员考勤记录；人事部可查询全院人员考勤记录，可自定义统计方案，自动生成统计报表并导出。查询统计操作需简单快捷，并设置变动处理页面，打印模板等，报表可以导出和打印。</w:t>
                  </w:r>
                </w:p>
                <w:p w14:paraId="52A77C59" w14:textId="77777777" w:rsidR="00340BBF" w:rsidRDefault="00246CAF">
                  <w:pPr>
                    <w:numPr>
                      <w:ilvl w:val="0"/>
                      <w:numId w:val="21"/>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支持对科室上报的考勤信息进行汇总，系统自动识别和关联员工</w:t>
                  </w:r>
                  <w:r>
                    <w:rPr>
                      <w:rFonts w:ascii="宋体" w:hAnsi="宋体" w:cs="宋体" w:hint="eastAsia"/>
                      <w:sz w:val="20"/>
                      <w:szCs w:val="20"/>
                    </w:rPr>
                    <w:t>工号</w:t>
                  </w:r>
                  <w:r>
                    <w:rPr>
                      <w:rFonts w:ascii="宋体" w:hAnsi="宋体" w:cs="宋体" w:hint="eastAsia"/>
                      <w:sz w:val="20"/>
                      <w:szCs w:val="20"/>
                      <w:lang w:eastAsia="zh-Hans"/>
                    </w:rPr>
                    <w:t>、职系、所属科室、科室单元格、出勤科室、出勤天数、应发工资等信息，提供数据校验审核机制。</w:t>
                  </w:r>
                </w:p>
                <w:p w14:paraId="7E5A4875"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rPr>
                    <w:t>支持考勤统计与薪酬、奖金分配、年度考核等模块进行关联，业务人员按需设置考核及扣款规则，系统根据考勤情况和考核结果自动计算月度薪酬及奖金、年终奖等。</w:t>
                  </w:r>
                </w:p>
                <w:p w14:paraId="689AA072" w14:textId="77777777" w:rsidR="00340BBF" w:rsidRDefault="00246CAF">
                  <w:pPr>
                    <w:numPr>
                      <w:ilvl w:val="0"/>
                      <w:numId w:val="21"/>
                    </w:numPr>
                    <w:spacing w:line="360" w:lineRule="auto"/>
                    <w:rPr>
                      <w:rFonts w:ascii="宋体" w:hAnsi="宋体" w:cs="宋体" w:hint="eastAsia"/>
                      <w:sz w:val="20"/>
                      <w:szCs w:val="20"/>
                    </w:rPr>
                  </w:pPr>
                  <w:r>
                    <w:rPr>
                      <w:rFonts w:ascii="宋体" w:hAnsi="宋体" w:cs="宋体" w:hint="eastAsia"/>
                      <w:sz w:val="20"/>
                      <w:szCs w:val="20"/>
                      <w:lang w:eastAsia="zh-Hans"/>
                    </w:rPr>
                    <w:t>支持结合医院的考勤制度对考勤数据进行自动核算，核算结果与工资关联，核扣人事成本。</w:t>
                  </w:r>
                </w:p>
              </w:tc>
            </w:tr>
            <w:tr w:rsidR="00340BBF" w14:paraId="7435E70B" w14:textId="77777777" w:rsidTr="00E83172">
              <w:trPr>
                <w:jc w:val="center"/>
              </w:trPr>
              <w:tc>
                <w:tcPr>
                  <w:tcW w:w="451" w:type="dxa"/>
                  <w:vMerge w:val="restart"/>
                  <w:tcMar>
                    <w:top w:w="0" w:type="dxa"/>
                    <w:left w:w="105" w:type="dxa"/>
                    <w:bottom w:w="0" w:type="dxa"/>
                    <w:right w:w="105" w:type="dxa"/>
                  </w:tcMar>
                  <w:vAlign w:val="center"/>
                </w:tcPr>
                <w:p w14:paraId="121FE975"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7</w:t>
                  </w:r>
                </w:p>
              </w:tc>
              <w:tc>
                <w:tcPr>
                  <w:tcW w:w="630" w:type="dxa"/>
                  <w:vMerge w:val="restart"/>
                  <w:tcMar>
                    <w:top w:w="0" w:type="dxa"/>
                    <w:left w:w="105" w:type="dxa"/>
                    <w:bottom w:w="0" w:type="dxa"/>
                    <w:right w:w="105" w:type="dxa"/>
                  </w:tcMar>
                  <w:vAlign w:val="center"/>
                </w:tcPr>
                <w:p w14:paraId="6D4BEEE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薪酬</w:t>
                  </w:r>
                  <w:r>
                    <w:rPr>
                      <w:rFonts w:ascii="宋体" w:hAnsi="宋体" w:cs="宋体" w:hint="eastAsia"/>
                      <w:sz w:val="20"/>
                      <w:szCs w:val="20"/>
                    </w:rPr>
                    <w:t>管理</w:t>
                  </w:r>
                </w:p>
              </w:tc>
              <w:tc>
                <w:tcPr>
                  <w:tcW w:w="767" w:type="dxa"/>
                  <w:tcMar>
                    <w:top w:w="0" w:type="dxa"/>
                    <w:left w:w="105" w:type="dxa"/>
                    <w:bottom w:w="0" w:type="dxa"/>
                    <w:right w:w="105" w:type="dxa"/>
                  </w:tcMar>
                  <w:vAlign w:val="center"/>
                </w:tcPr>
                <w:p w14:paraId="151976CE"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薪酬规则设置</w:t>
                  </w:r>
                </w:p>
              </w:tc>
              <w:tc>
                <w:tcPr>
                  <w:tcW w:w="5586" w:type="dxa"/>
                  <w:tcMar>
                    <w:top w:w="0" w:type="dxa"/>
                    <w:left w:w="105" w:type="dxa"/>
                    <w:bottom w:w="0" w:type="dxa"/>
                    <w:right w:w="105" w:type="dxa"/>
                  </w:tcMar>
                  <w:vAlign w:val="center"/>
                </w:tcPr>
                <w:p w14:paraId="0CEF709D" w14:textId="77777777" w:rsidR="00340BBF" w:rsidRDefault="00246CAF">
                  <w:pPr>
                    <w:numPr>
                      <w:ilvl w:val="0"/>
                      <w:numId w:val="22"/>
                    </w:numPr>
                    <w:spacing w:line="360" w:lineRule="auto"/>
                    <w:rPr>
                      <w:rFonts w:ascii="宋体" w:hAnsi="宋体" w:cs="宋体" w:hint="eastAsia"/>
                      <w:sz w:val="20"/>
                      <w:szCs w:val="20"/>
                    </w:rPr>
                  </w:pPr>
                  <w:r>
                    <w:rPr>
                      <w:rFonts w:ascii="宋体" w:hAnsi="宋体" w:cs="宋体" w:hint="eastAsia"/>
                      <w:sz w:val="20"/>
                      <w:szCs w:val="20"/>
                    </w:rPr>
                    <w:t>自动获取人员核心基础信息，包括但不限于：参加工作时间、学历（含学历层次、毕业院校、专业）、岗位类别、聘用年限、用工性质（明确为合同制）、所在科室、职称等级（如有）等，支持薪酬端手工补录信息、批量</w:t>
                  </w:r>
                  <w:r>
                    <w:rPr>
                      <w:rFonts w:ascii="宋体" w:hAnsi="宋体" w:cs="宋体" w:hint="eastAsia"/>
                      <w:sz w:val="20"/>
                      <w:szCs w:val="20"/>
                    </w:rPr>
                    <w:t xml:space="preserve"> Excel </w:t>
                  </w:r>
                  <w:r>
                    <w:rPr>
                      <w:rFonts w:ascii="宋体" w:hAnsi="宋体" w:cs="宋体" w:hint="eastAsia"/>
                      <w:sz w:val="20"/>
                      <w:szCs w:val="20"/>
                    </w:rPr>
                    <w:t>导入及在线修改，确保数据实时更新。</w:t>
                  </w:r>
                </w:p>
                <w:p w14:paraId="58BFFE37" w14:textId="77777777" w:rsidR="00340BBF" w:rsidRDefault="00246CAF">
                  <w:pPr>
                    <w:numPr>
                      <w:ilvl w:val="0"/>
                      <w:numId w:val="22"/>
                    </w:numPr>
                    <w:spacing w:line="360" w:lineRule="auto"/>
                    <w:rPr>
                      <w:rFonts w:ascii="宋体" w:hAnsi="宋体" w:cs="宋体" w:hint="eastAsia"/>
                      <w:sz w:val="20"/>
                      <w:szCs w:val="20"/>
                    </w:rPr>
                  </w:pPr>
                  <w:r>
                    <w:rPr>
                      <w:rFonts w:ascii="宋体" w:hAnsi="宋体" w:cs="宋体" w:hint="eastAsia"/>
                      <w:sz w:val="20"/>
                      <w:szCs w:val="20"/>
                    </w:rPr>
                    <w:t>基础信息与薪酬核算直接关联绑定，系统自动校验信息完整性（如未录入参加工作时间则提示无法启动薪酬计算），支持信息变更历史留痕，便于追溯调整依据。</w:t>
                  </w:r>
                </w:p>
                <w:p w14:paraId="5888733F" w14:textId="77777777" w:rsidR="00340BBF" w:rsidRDefault="00246CAF">
                  <w:pPr>
                    <w:numPr>
                      <w:ilvl w:val="0"/>
                      <w:numId w:val="22"/>
                    </w:numPr>
                    <w:spacing w:line="360" w:lineRule="auto"/>
                    <w:rPr>
                      <w:rFonts w:ascii="宋体" w:hAnsi="宋体" w:cs="宋体" w:hint="eastAsia"/>
                      <w:sz w:val="20"/>
                      <w:szCs w:val="20"/>
                    </w:rPr>
                  </w:pPr>
                  <w:r>
                    <w:rPr>
                      <w:rFonts w:ascii="宋体" w:hAnsi="宋体" w:cs="宋体" w:hint="eastAsia"/>
                      <w:sz w:val="20"/>
                      <w:szCs w:val="20"/>
                    </w:rPr>
                    <w:t>支持基础信息分类查询与筛选，可按科室、学历、参加工作年限等条件快速定位合同制员工，为薪酬批量核算提供数据支撑</w:t>
                  </w:r>
                  <w:r>
                    <w:rPr>
                      <w:rFonts w:ascii="宋体" w:hAnsi="宋体" w:cs="宋体" w:hint="eastAsia"/>
                      <w:sz w:val="20"/>
                      <w:szCs w:val="20"/>
                    </w:rPr>
                    <w:t>。</w:t>
                  </w:r>
                </w:p>
                <w:p w14:paraId="05BA2DFA" w14:textId="77777777" w:rsidR="00340BBF" w:rsidRDefault="00246CAF">
                  <w:pPr>
                    <w:numPr>
                      <w:ilvl w:val="0"/>
                      <w:numId w:val="22"/>
                    </w:numPr>
                    <w:spacing w:line="360" w:lineRule="auto"/>
                    <w:rPr>
                      <w:rFonts w:ascii="宋体" w:hAnsi="宋体" w:cs="宋体" w:hint="eastAsia"/>
                      <w:sz w:val="20"/>
                      <w:szCs w:val="20"/>
                    </w:rPr>
                  </w:pPr>
                  <w:r>
                    <w:rPr>
                      <w:rFonts w:ascii="宋体" w:hAnsi="宋体" w:cs="宋体" w:hint="eastAsia"/>
                      <w:sz w:val="20"/>
                      <w:szCs w:val="20"/>
                    </w:rPr>
                    <w:t>支持根据设定多种不同的工资结构、工资项目，也可以搭建合同制员工专属薪酬管理体系，基于《广东省工资支付条例》及地方相关薪酬标准，创建独立核算账套，核心适配岗位工资、薪级工资、基础性绩效工资三大应发工资项目的计算规则。</w:t>
                  </w:r>
                </w:p>
                <w:p w14:paraId="52828D7C" w14:textId="77777777" w:rsidR="00340BBF" w:rsidRDefault="00246CAF">
                  <w:pPr>
                    <w:numPr>
                      <w:ilvl w:val="0"/>
                      <w:numId w:val="22"/>
                    </w:numPr>
                    <w:spacing w:line="360" w:lineRule="auto"/>
                    <w:rPr>
                      <w:rFonts w:ascii="宋体" w:hAnsi="宋体" w:cs="宋体" w:hint="eastAsia"/>
                      <w:sz w:val="20"/>
                      <w:szCs w:val="20"/>
                    </w:rPr>
                  </w:pPr>
                  <w:r>
                    <w:rPr>
                      <w:rFonts w:ascii="宋体" w:hAnsi="宋体" w:cs="宋体" w:hint="eastAsia"/>
                      <w:sz w:val="20"/>
                      <w:szCs w:val="20"/>
                    </w:rPr>
                    <w:t>自定义工资项目分类：岗位工资、薪级工资、基础性绩效工资归类为核心发款项，支持关联广东省工资系统对应的标准体系，可手动调整规则适配地方政策更新。</w:t>
                  </w:r>
                </w:p>
                <w:p w14:paraId="757ABAB1" w14:textId="77777777" w:rsidR="00340BBF" w:rsidRDefault="00246CAF">
                  <w:pPr>
                    <w:numPr>
                      <w:ilvl w:val="0"/>
                      <w:numId w:val="22"/>
                    </w:numPr>
                    <w:spacing w:line="360" w:lineRule="auto"/>
                    <w:rPr>
                      <w:rFonts w:ascii="宋体" w:hAnsi="宋体" w:cs="宋体" w:hint="eastAsia"/>
                      <w:sz w:val="20"/>
                      <w:szCs w:val="20"/>
                    </w:rPr>
                  </w:pPr>
                  <w:r>
                    <w:rPr>
                      <w:rFonts w:ascii="宋体" w:hAnsi="宋体" w:cs="宋体" w:hint="eastAsia"/>
                      <w:sz w:val="20"/>
                      <w:szCs w:val="20"/>
                    </w:rPr>
                    <w:t>绑定基础信息与工资项计算逻辑，例如：</w:t>
                  </w:r>
                </w:p>
                <w:p w14:paraId="005900A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岗位工资：支持依据人事系统记录的“岗位类别”与“岗位等级”，自动匹配薪资标准，核定岗位工资。</w:t>
                  </w:r>
                </w:p>
                <w:p w14:paraId="717BC7BC"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薪级工资：匹配员工的薪级及对应的薪级工资。系统支持薪级的自动起算、年度正常晋档以及因职务职称变动引发的薪级调整。</w:t>
                  </w:r>
                </w:p>
                <w:p w14:paraId="34AA5DCD"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基础性绩效工资：根据核定的岗位及薪级，或按核定的基础性绩效工资标准，自动计算该员工的月度或年度基础性绩效工资标准额</w:t>
                  </w:r>
                </w:p>
                <w:p w14:paraId="06DD55EC" w14:textId="77777777" w:rsidR="00340BBF" w:rsidRDefault="00246CAF">
                  <w:pPr>
                    <w:numPr>
                      <w:ilvl w:val="0"/>
                      <w:numId w:val="22"/>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w:t>
                  </w:r>
                  <w:r>
                    <w:rPr>
                      <w:rFonts w:ascii="宋体" w:hAnsi="宋体" w:cs="宋体" w:hint="eastAsia"/>
                      <w:sz w:val="20"/>
                      <w:szCs w:val="20"/>
                    </w:rPr>
                    <w:t>能够</w:t>
                  </w:r>
                  <w:r>
                    <w:rPr>
                      <w:rFonts w:ascii="宋体" w:hAnsi="宋体" w:cs="宋体" w:hint="eastAsia"/>
                      <w:sz w:val="20"/>
                      <w:szCs w:val="20"/>
                      <w:lang w:eastAsia="zh-Hans"/>
                    </w:rPr>
                    <w:t>完整内嵌</w:t>
                  </w:r>
                  <w:r>
                    <w:rPr>
                      <w:rFonts w:ascii="宋体" w:hAnsi="宋体" w:cs="宋体" w:hint="eastAsia"/>
                      <w:sz w:val="20"/>
                      <w:szCs w:val="20"/>
                    </w:rPr>
                    <w:t>人员</w:t>
                  </w:r>
                  <w:r>
                    <w:rPr>
                      <w:rFonts w:ascii="宋体" w:hAnsi="宋体" w:cs="宋体" w:hint="eastAsia"/>
                      <w:sz w:val="20"/>
                      <w:szCs w:val="20"/>
                      <w:lang w:eastAsia="zh-Hans"/>
                    </w:rPr>
                    <w:t>现行工资政策与标准体系。包括但不限于：各类人员岗位工资标准表、薪级工资套改与正常晋升规则、绩效工资总量核定与基础性绩效占比标准。规则引擎支持按人员属性（如管理岗、专业技术岗、工勤技能岗）自动匹配相应计算路径</w:t>
                  </w:r>
                  <w:r>
                    <w:rPr>
                      <w:rFonts w:ascii="宋体" w:hAnsi="宋体" w:cs="宋体" w:hint="eastAsia"/>
                      <w:sz w:val="20"/>
                      <w:szCs w:val="20"/>
                    </w:rPr>
                    <w:t>。</w:t>
                  </w:r>
                </w:p>
              </w:tc>
            </w:tr>
            <w:tr w:rsidR="00340BBF" w14:paraId="22D7B96C" w14:textId="77777777" w:rsidTr="00E83172">
              <w:trPr>
                <w:jc w:val="center"/>
              </w:trPr>
              <w:tc>
                <w:tcPr>
                  <w:tcW w:w="451" w:type="dxa"/>
                  <w:vMerge/>
                  <w:vAlign w:val="center"/>
                </w:tcPr>
                <w:p w14:paraId="52ED868F" w14:textId="77777777" w:rsidR="00340BBF" w:rsidRDefault="00340BBF">
                  <w:pPr>
                    <w:spacing w:line="360" w:lineRule="auto"/>
                    <w:rPr>
                      <w:rFonts w:ascii="宋体" w:hAnsi="宋体" w:cs="宋体" w:hint="eastAsia"/>
                      <w:sz w:val="20"/>
                      <w:szCs w:val="20"/>
                    </w:rPr>
                  </w:pPr>
                </w:p>
              </w:tc>
              <w:tc>
                <w:tcPr>
                  <w:tcW w:w="630" w:type="dxa"/>
                  <w:vMerge/>
                  <w:vAlign w:val="center"/>
                </w:tcPr>
                <w:p w14:paraId="7D4FF5A3"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7F8F584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薪酬</w:t>
                  </w:r>
                </w:p>
                <w:p w14:paraId="393BD6B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变动</w:t>
                  </w:r>
                </w:p>
              </w:tc>
              <w:tc>
                <w:tcPr>
                  <w:tcW w:w="5586" w:type="dxa"/>
                  <w:tcMar>
                    <w:top w:w="0" w:type="dxa"/>
                    <w:left w:w="105" w:type="dxa"/>
                    <w:bottom w:w="0" w:type="dxa"/>
                    <w:right w:w="105" w:type="dxa"/>
                  </w:tcMar>
                  <w:vAlign w:val="center"/>
                </w:tcPr>
                <w:p w14:paraId="47A83837"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工资异动批量办理：处理入职、岗位变动、离职等触发的起薪</w:t>
                  </w:r>
                  <w:r>
                    <w:rPr>
                      <w:rFonts w:ascii="宋体" w:hAnsi="宋体" w:cs="宋体" w:hint="eastAsia"/>
                      <w:sz w:val="20"/>
                      <w:szCs w:val="20"/>
                    </w:rPr>
                    <w:t>/</w:t>
                  </w:r>
                  <w:r>
                    <w:rPr>
                      <w:rFonts w:ascii="宋体" w:hAnsi="宋体" w:cs="宋体" w:hint="eastAsia"/>
                      <w:sz w:val="20"/>
                      <w:szCs w:val="20"/>
                      <w:lang w:eastAsia="zh-Hans"/>
                    </w:rPr>
                    <w:t>调薪</w:t>
                  </w:r>
                  <w:r>
                    <w:rPr>
                      <w:rFonts w:ascii="宋体" w:hAnsi="宋体" w:cs="宋体" w:hint="eastAsia"/>
                      <w:sz w:val="20"/>
                      <w:szCs w:val="20"/>
                    </w:rPr>
                    <w:t>/</w:t>
                  </w:r>
                  <w:r>
                    <w:rPr>
                      <w:rFonts w:ascii="宋体" w:hAnsi="宋体" w:cs="宋体" w:hint="eastAsia"/>
                      <w:sz w:val="20"/>
                      <w:szCs w:val="20"/>
                      <w:lang w:eastAsia="zh-Hans"/>
                    </w:rPr>
                    <w:t>停薪通知，支持手动新增或批量导入；每月薪酬表随变动自动生成，员工信息取自医院信息库，可确认待遇、调整日期及变动原因。</w:t>
                  </w:r>
                </w:p>
                <w:p w14:paraId="1B816FBF"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工资审核：</w:t>
                  </w:r>
                  <w:r>
                    <w:rPr>
                      <w:rFonts w:ascii="宋体" w:hAnsi="宋体" w:cs="宋体" w:hint="eastAsia"/>
                      <w:sz w:val="20"/>
                      <w:szCs w:val="20"/>
                    </w:rPr>
                    <w:t>薪酬核算</w:t>
                  </w:r>
                  <w:r>
                    <w:rPr>
                      <w:rFonts w:ascii="宋体" w:hAnsi="宋体" w:cs="宋体" w:hint="eastAsia"/>
                      <w:sz w:val="20"/>
                      <w:szCs w:val="20"/>
                      <w:lang w:eastAsia="zh-Hans"/>
                    </w:rPr>
                    <w:t>后提交领导审批，可修改备注工资项，审批后打印变动审批表。</w:t>
                  </w:r>
                </w:p>
                <w:p w14:paraId="4FA8BD17"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变动查询：支持所有工资变动记录查询及批量导出。</w:t>
                  </w:r>
                </w:p>
                <w:p w14:paraId="176AF8DE"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批量变动：可定制调</w:t>
                  </w:r>
                  <w:r>
                    <w:rPr>
                      <w:rFonts w:ascii="宋体" w:hAnsi="宋体" w:cs="宋体" w:hint="eastAsia"/>
                      <w:sz w:val="20"/>
                      <w:szCs w:val="20"/>
                    </w:rPr>
                    <w:t>薪</w:t>
                  </w:r>
                  <w:r>
                    <w:rPr>
                      <w:rFonts w:ascii="宋体" w:hAnsi="宋体" w:cs="宋体" w:hint="eastAsia"/>
                      <w:sz w:val="20"/>
                      <w:szCs w:val="20"/>
                      <w:lang w:eastAsia="zh-Hans"/>
                    </w:rPr>
                    <w:t>模板，自动完成定薪、转正、晋级等业务；支持创建批次、筛选人员，输出审批表</w:t>
                  </w:r>
                  <w:r>
                    <w:rPr>
                      <w:rFonts w:ascii="宋体" w:hAnsi="宋体" w:cs="宋体" w:hint="eastAsia"/>
                      <w:sz w:val="20"/>
                      <w:szCs w:val="20"/>
                    </w:rPr>
                    <w:t>/</w:t>
                  </w:r>
                  <w:r>
                    <w:rPr>
                      <w:rFonts w:ascii="宋体" w:hAnsi="宋体" w:cs="宋体" w:hint="eastAsia"/>
                      <w:sz w:val="20"/>
                      <w:szCs w:val="20"/>
                      <w:lang w:eastAsia="zh-Hans"/>
                    </w:rPr>
                    <w:t>汇总表</w:t>
                  </w:r>
                  <w:r>
                    <w:rPr>
                      <w:rFonts w:ascii="宋体" w:hAnsi="宋体" w:cs="宋体" w:hint="eastAsia"/>
                      <w:sz w:val="20"/>
                      <w:szCs w:val="20"/>
                    </w:rPr>
                    <w:t>/</w:t>
                  </w:r>
                  <w:r>
                    <w:rPr>
                      <w:rFonts w:ascii="宋体" w:hAnsi="宋体" w:cs="宋体" w:hint="eastAsia"/>
                      <w:sz w:val="20"/>
                      <w:szCs w:val="20"/>
                      <w:lang w:eastAsia="zh-Hans"/>
                    </w:rPr>
                    <w:t>明细表并提交审批。</w:t>
                  </w:r>
                </w:p>
                <w:p w14:paraId="7DDA2A7F"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关联</w:t>
                  </w:r>
                  <w:r>
                    <w:rPr>
                      <w:rFonts w:ascii="宋体" w:hAnsi="宋体" w:cs="宋体" w:hint="eastAsia"/>
                      <w:sz w:val="20"/>
                      <w:szCs w:val="20"/>
                    </w:rPr>
                    <w:t>人员</w:t>
                  </w:r>
                  <w:r>
                    <w:rPr>
                      <w:rFonts w:ascii="宋体" w:hAnsi="宋体" w:cs="宋体" w:hint="eastAsia"/>
                      <w:sz w:val="20"/>
                      <w:szCs w:val="20"/>
                      <w:lang w:eastAsia="zh-Hans"/>
                    </w:rPr>
                    <w:t>异动与</w:t>
                  </w:r>
                  <w:r>
                    <w:rPr>
                      <w:rFonts w:ascii="宋体" w:hAnsi="宋体" w:cs="宋体" w:hint="eastAsia"/>
                      <w:sz w:val="20"/>
                      <w:szCs w:val="20"/>
                    </w:rPr>
                    <w:t>调薪</w:t>
                  </w:r>
                  <w:r>
                    <w:rPr>
                      <w:rFonts w:ascii="宋体" w:hAnsi="宋体" w:cs="宋体" w:hint="eastAsia"/>
                      <w:sz w:val="20"/>
                      <w:szCs w:val="20"/>
                      <w:lang w:eastAsia="zh-Hans"/>
                    </w:rPr>
                    <w:t>触发，支持日常处理、审核；科室</w:t>
                  </w:r>
                  <w:r>
                    <w:rPr>
                      <w:rFonts w:ascii="宋体" w:hAnsi="宋体" w:cs="宋体" w:hint="eastAsia"/>
                      <w:sz w:val="20"/>
                      <w:szCs w:val="20"/>
                    </w:rPr>
                    <w:t>/</w:t>
                  </w:r>
                  <w:r>
                    <w:rPr>
                      <w:rFonts w:ascii="宋体" w:hAnsi="宋体" w:cs="宋体" w:hint="eastAsia"/>
                      <w:sz w:val="20"/>
                      <w:szCs w:val="20"/>
                      <w:lang w:eastAsia="zh-Hans"/>
                    </w:rPr>
                    <w:t>人事部门录入审核考勤，自动参与工资计算。</w:t>
                  </w:r>
                </w:p>
                <w:p w14:paraId="359D3FC6"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支持工资数据批量导入导出，内置薪资标准，变动需匹配标准；保留标准历史版本，不同人员类别可适配不同标准。</w:t>
                  </w:r>
                </w:p>
                <w:p w14:paraId="6CA46FA9"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调资以自动处理为主，特殊情况可手动调整；工资项自动计算或手工修改（需备注）。</w:t>
                  </w:r>
                </w:p>
                <w:p w14:paraId="7B5C9356"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变动审批表支持</w:t>
                  </w:r>
                  <w:r>
                    <w:rPr>
                      <w:rFonts w:ascii="宋体" w:hAnsi="宋体" w:cs="宋体" w:hint="eastAsia"/>
                      <w:sz w:val="20"/>
                      <w:szCs w:val="20"/>
                      <w:lang w:eastAsia="zh-Hans"/>
                    </w:rPr>
                    <w:t xml:space="preserve"> Excel</w:t>
                  </w:r>
                  <w:r>
                    <w:rPr>
                      <w:rFonts w:ascii="宋体" w:hAnsi="宋体" w:cs="宋体" w:hint="eastAsia"/>
                      <w:sz w:val="20"/>
                      <w:szCs w:val="20"/>
                      <w:lang w:eastAsia="zh-Hans"/>
                    </w:rPr>
                    <w:t>、版式文件等格式导出及在线打印，支持审批与记录查询。</w:t>
                  </w:r>
                </w:p>
                <w:p w14:paraId="298D4EA4"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导入考勤、考核结果等外部数据，或自动连接相关系统，参与工资计算。</w:t>
                  </w:r>
                </w:p>
                <w:p w14:paraId="2D0EC1EC"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自定义工资核算审批流程，支持基于上月数据计算本月工资（仅调变动部分）。</w:t>
                  </w:r>
                </w:p>
                <w:p w14:paraId="2A323422"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自动计算绩效工资、个税、实发工资等项目，向科室开放部分工资项维护权限（如扣款、考勤、绩效二次分配）。</w:t>
                  </w:r>
                </w:p>
                <w:p w14:paraId="6306B512"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自动汇总人员</w:t>
                  </w:r>
                  <w:r>
                    <w:rPr>
                      <w:rFonts w:ascii="宋体" w:hAnsi="宋体" w:cs="宋体" w:hint="eastAsia"/>
                      <w:sz w:val="20"/>
                      <w:szCs w:val="20"/>
                    </w:rPr>
                    <w:t>/</w:t>
                  </w:r>
                  <w:r>
                    <w:rPr>
                      <w:rFonts w:ascii="宋体" w:hAnsi="宋体" w:cs="宋体" w:hint="eastAsia"/>
                      <w:sz w:val="20"/>
                      <w:szCs w:val="20"/>
                      <w:lang w:eastAsia="zh-Hans"/>
                    </w:rPr>
                    <w:t>工资变动，比对变动信息，避免人工核对误差。</w:t>
                  </w:r>
                </w:p>
                <w:p w14:paraId="135D60A3"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人事处与财务处分工协作：人事移交发放数据，财务核算发放，双方锁定数据区域；财务返回明细供人事调整分析。</w:t>
                  </w:r>
                </w:p>
                <w:p w14:paraId="005112AD"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职工自助查询工资（本月</w:t>
                  </w:r>
                  <w:r>
                    <w:rPr>
                      <w:rFonts w:ascii="宋体" w:hAnsi="宋体" w:cs="宋体" w:hint="eastAsia"/>
                      <w:sz w:val="20"/>
                      <w:szCs w:val="20"/>
                    </w:rPr>
                    <w:t>/</w:t>
                  </w:r>
                  <w:r>
                    <w:rPr>
                      <w:rFonts w:ascii="宋体" w:hAnsi="宋体" w:cs="宋体" w:hint="eastAsia"/>
                      <w:sz w:val="20"/>
                      <w:szCs w:val="20"/>
                      <w:lang w:eastAsia="zh-Hans"/>
                    </w:rPr>
                    <w:t>本年</w:t>
                  </w:r>
                  <w:r>
                    <w:rPr>
                      <w:rFonts w:ascii="宋体" w:hAnsi="宋体" w:cs="宋体" w:hint="eastAsia"/>
                      <w:sz w:val="20"/>
                      <w:szCs w:val="20"/>
                    </w:rPr>
                    <w:t>/</w:t>
                  </w:r>
                  <w:r>
                    <w:rPr>
                      <w:rFonts w:ascii="宋体" w:hAnsi="宋体" w:cs="宋体" w:hint="eastAsia"/>
                      <w:sz w:val="20"/>
                      <w:szCs w:val="20"/>
                      <w:lang w:eastAsia="zh-Hans"/>
                    </w:rPr>
                    <w:t>自定义时段），工资条支持文字备注；支持工资发放后补救更正。</w:t>
                  </w:r>
                </w:p>
                <w:p w14:paraId="414638EF"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输出多种格式工资报表（名册、差异表等），可新增</w:t>
                  </w:r>
                  <w:r>
                    <w:rPr>
                      <w:rFonts w:ascii="宋体" w:hAnsi="宋体" w:cs="宋体" w:hint="eastAsia"/>
                      <w:sz w:val="20"/>
                      <w:szCs w:val="20"/>
                    </w:rPr>
                    <w:t>/</w:t>
                  </w:r>
                  <w:r>
                    <w:rPr>
                      <w:rFonts w:ascii="宋体" w:hAnsi="宋体" w:cs="宋体" w:hint="eastAsia"/>
                      <w:sz w:val="20"/>
                      <w:szCs w:val="20"/>
                      <w:lang w:eastAsia="zh-Hans"/>
                    </w:rPr>
                    <w:t>调整</w:t>
                  </w:r>
                  <w:r>
                    <w:rPr>
                      <w:rFonts w:ascii="宋体" w:hAnsi="宋体" w:cs="宋体" w:hint="eastAsia"/>
                      <w:sz w:val="20"/>
                      <w:szCs w:val="20"/>
                    </w:rPr>
                    <w:t>/</w:t>
                  </w:r>
                  <w:r>
                    <w:rPr>
                      <w:rFonts w:ascii="宋体" w:hAnsi="宋体" w:cs="宋体" w:hint="eastAsia"/>
                      <w:sz w:val="20"/>
                      <w:szCs w:val="20"/>
                      <w:lang w:eastAsia="zh-Hans"/>
                    </w:rPr>
                    <w:t>删除表格；自定义收入证明格式并自动生成。</w:t>
                  </w:r>
                </w:p>
                <w:p w14:paraId="3E030A9C"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提取财务、绩效系统收入数据，多维度筛选统计，支持人力成本分析。</w:t>
                  </w:r>
                </w:p>
                <w:p w14:paraId="15BAC61C"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支持出国、长病假等情况的薪酬暂停处理；读取奖金、报销数据合并核算。</w:t>
                  </w:r>
                </w:p>
                <w:p w14:paraId="394EE5EE" w14:textId="77777777" w:rsidR="00340BBF" w:rsidRDefault="00246CAF">
                  <w:pPr>
                    <w:numPr>
                      <w:ilvl w:val="0"/>
                      <w:numId w:val="23"/>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支持预结账功能，自动生成工资相关会计凭证；自定义专项津贴、奖励性工资发放（可调取人员</w:t>
                  </w:r>
                  <w:r>
                    <w:rPr>
                      <w:rFonts w:ascii="宋体" w:hAnsi="宋体" w:cs="宋体" w:hint="eastAsia"/>
                      <w:sz w:val="20"/>
                      <w:szCs w:val="20"/>
                    </w:rPr>
                    <w:t>/</w:t>
                  </w:r>
                  <w:r>
                    <w:rPr>
                      <w:rFonts w:ascii="宋体" w:hAnsi="宋体" w:cs="宋体" w:hint="eastAsia"/>
                      <w:sz w:val="20"/>
                      <w:szCs w:val="20"/>
                      <w:lang w:eastAsia="zh-Hans"/>
                    </w:rPr>
                    <w:t>考勤数据，自定义标准）。</w:t>
                  </w:r>
                </w:p>
              </w:tc>
            </w:tr>
            <w:tr w:rsidR="00340BBF" w14:paraId="625F816B" w14:textId="77777777" w:rsidTr="00E83172">
              <w:trPr>
                <w:trHeight w:val="90"/>
                <w:jc w:val="center"/>
              </w:trPr>
              <w:tc>
                <w:tcPr>
                  <w:tcW w:w="451" w:type="dxa"/>
                  <w:vMerge/>
                  <w:vAlign w:val="center"/>
                </w:tcPr>
                <w:p w14:paraId="48F13588" w14:textId="77777777" w:rsidR="00340BBF" w:rsidRDefault="00340BBF">
                  <w:pPr>
                    <w:spacing w:line="360" w:lineRule="auto"/>
                    <w:rPr>
                      <w:rFonts w:ascii="宋体" w:hAnsi="宋体" w:cs="宋体" w:hint="eastAsia"/>
                      <w:sz w:val="20"/>
                      <w:szCs w:val="20"/>
                    </w:rPr>
                  </w:pPr>
                </w:p>
              </w:tc>
              <w:tc>
                <w:tcPr>
                  <w:tcW w:w="630" w:type="dxa"/>
                  <w:vMerge/>
                  <w:vAlign w:val="center"/>
                </w:tcPr>
                <w:p w14:paraId="689F7F51"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9E4294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工资</w:t>
                  </w:r>
                </w:p>
                <w:p w14:paraId="510F92DB"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发放</w:t>
                  </w:r>
                </w:p>
              </w:tc>
              <w:tc>
                <w:tcPr>
                  <w:tcW w:w="5586" w:type="dxa"/>
                  <w:tcMar>
                    <w:top w:w="0" w:type="dxa"/>
                    <w:left w:w="105" w:type="dxa"/>
                    <w:bottom w:w="0" w:type="dxa"/>
                    <w:right w:w="105" w:type="dxa"/>
                  </w:tcMar>
                  <w:vAlign w:val="center"/>
                </w:tcPr>
                <w:p w14:paraId="5D81B924"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1</w:t>
                  </w:r>
                  <w:r>
                    <w:rPr>
                      <w:rFonts w:ascii="宋体" w:hAnsi="宋体" w:cs="宋体" w:hint="eastAsia"/>
                      <w:sz w:val="20"/>
                      <w:szCs w:val="20"/>
                    </w:rPr>
                    <w:t>、按月自动提取审核通过的应发工资数据，结合社保、公积金（按广东省合同制员工缴纳标准）、个税等扣款项，生成实发工资明细，支持与财务系统对接导出发放数据。</w:t>
                  </w:r>
                </w:p>
                <w:p w14:paraId="54A89542"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2</w:t>
                  </w:r>
                  <w:r>
                    <w:rPr>
                      <w:rFonts w:ascii="宋体" w:hAnsi="宋体" w:cs="宋体" w:hint="eastAsia"/>
                      <w:sz w:val="20"/>
                      <w:szCs w:val="20"/>
                    </w:rPr>
                    <w:t>、发放表单自动关联合同制员工银行卡信息，支持银行卡信息维护（新增、批量导入、按银行分类导出），适配银行代发格式要求。</w:t>
                  </w:r>
                </w:p>
                <w:p w14:paraId="6272F67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3</w:t>
                  </w:r>
                  <w:r>
                    <w:rPr>
                      <w:rFonts w:ascii="宋体" w:hAnsi="宋体" w:cs="宋体" w:hint="eastAsia"/>
                      <w:sz w:val="20"/>
                      <w:szCs w:val="20"/>
                    </w:rPr>
                    <w:t>、工资处理过程中可锁定核算数据，防止误操作，确需修改的需走变更审批流程，修改记录同步留痕。</w:t>
                  </w:r>
                </w:p>
                <w:p w14:paraId="6F6720B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4</w:t>
                  </w:r>
                  <w:r>
                    <w:rPr>
                      <w:rFonts w:ascii="宋体" w:hAnsi="宋体" w:cs="宋体" w:hint="eastAsia"/>
                      <w:sz w:val="20"/>
                      <w:szCs w:val="20"/>
                    </w:rPr>
                    <w:t>、支持向所在科室开放基础性绩效工资二次分配核对权限（基于医院绩效分配指导原则），科室确认后反馈人事部门归档。</w:t>
                  </w:r>
                </w:p>
              </w:tc>
            </w:tr>
            <w:tr w:rsidR="00340BBF" w14:paraId="7FDFC0C2" w14:textId="77777777" w:rsidTr="00E83172">
              <w:trPr>
                <w:jc w:val="center"/>
              </w:trPr>
              <w:tc>
                <w:tcPr>
                  <w:tcW w:w="451" w:type="dxa"/>
                  <w:vMerge/>
                  <w:vAlign w:val="center"/>
                </w:tcPr>
                <w:p w14:paraId="04F4DDD6" w14:textId="77777777" w:rsidR="00340BBF" w:rsidRDefault="00340BBF">
                  <w:pPr>
                    <w:spacing w:line="360" w:lineRule="auto"/>
                    <w:rPr>
                      <w:rFonts w:ascii="宋体" w:hAnsi="宋体" w:cs="宋体" w:hint="eastAsia"/>
                      <w:sz w:val="20"/>
                      <w:szCs w:val="20"/>
                    </w:rPr>
                  </w:pPr>
                </w:p>
              </w:tc>
              <w:tc>
                <w:tcPr>
                  <w:tcW w:w="630" w:type="dxa"/>
                  <w:vMerge/>
                  <w:vAlign w:val="center"/>
                </w:tcPr>
                <w:p w14:paraId="40EF06CD"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2CE4B8D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查询</w:t>
                  </w:r>
                </w:p>
                <w:p w14:paraId="5D931BA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统计</w:t>
                  </w:r>
                </w:p>
              </w:tc>
              <w:tc>
                <w:tcPr>
                  <w:tcW w:w="5586" w:type="dxa"/>
                  <w:tcMar>
                    <w:top w:w="0" w:type="dxa"/>
                    <w:left w:w="105" w:type="dxa"/>
                    <w:bottom w:w="0" w:type="dxa"/>
                    <w:right w:w="105" w:type="dxa"/>
                  </w:tcMar>
                  <w:vAlign w:val="center"/>
                </w:tcPr>
                <w:p w14:paraId="6F993E9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、人事部门可按学历、参加工作时间、科室、薪酬标准版本等多维度查询合同制员工薪酬数据，统计不同维度下的岗位工资、薪级工资、基础性绩效工资分布情况，生成条形图、折线图等可视化报表。</w:t>
                  </w:r>
                </w:p>
                <w:p w14:paraId="650428E2"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2</w:t>
                  </w:r>
                  <w:r>
                    <w:rPr>
                      <w:rFonts w:ascii="宋体" w:hAnsi="宋体" w:cs="宋体" w:hint="eastAsia"/>
                      <w:sz w:val="20"/>
                      <w:szCs w:val="20"/>
                    </w:rPr>
                    <w:t>、</w:t>
                  </w:r>
                  <w:r>
                    <w:rPr>
                      <w:rFonts w:ascii="宋体" w:hAnsi="宋体" w:cs="宋体" w:hint="eastAsia"/>
                      <w:sz w:val="20"/>
                      <w:szCs w:val="20"/>
                      <w:lang w:eastAsia="zh-Hans"/>
                    </w:rPr>
                    <w:t>支持输出专项报表：合同制员工薪酬标准核对表（含基础信息、计算依据、工资项金额）、广东省工资标准适配对照表、薪酬变动明细表等，支持</w:t>
                  </w:r>
                  <w:r>
                    <w:rPr>
                      <w:rFonts w:ascii="宋体" w:hAnsi="宋体" w:cs="宋体" w:hint="eastAsia"/>
                      <w:sz w:val="20"/>
                      <w:szCs w:val="20"/>
                      <w:lang w:eastAsia="zh-Hans"/>
                    </w:rPr>
                    <w:t xml:space="preserve"> Excel </w:t>
                  </w:r>
                  <w:r>
                    <w:rPr>
                      <w:rFonts w:ascii="宋体" w:hAnsi="宋体" w:cs="宋体" w:hint="eastAsia"/>
                      <w:sz w:val="20"/>
                      <w:szCs w:val="20"/>
                      <w:lang w:eastAsia="zh-Hans"/>
                    </w:rPr>
                    <w:t>导出及在线打印。</w:t>
                  </w:r>
                </w:p>
                <w:p w14:paraId="6BA15F1C"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3</w:t>
                  </w:r>
                  <w:r>
                    <w:rPr>
                      <w:rFonts w:ascii="宋体" w:hAnsi="宋体" w:cs="宋体" w:hint="eastAsia"/>
                      <w:sz w:val="20"/>
                      <w:szCs w:val="20"/>
                    </w:rPr>
                    <w:t>、</w:t>
                  </w:r>
                  <w:r>
                    <w:rPr>
                      <w:rFonts w:ascii="宋体" w:hAnsi="宋体" w:cs="宋体" w:hint="eastAsia"/>
                      <w:sz w:val="20"/>
                      <w:szCs w:val="20"/>
                      <w:lang w:eastAsia="zh-Hans"/>
                    </w:rPr>
                    <w:t>职工自助查询：合同制员工可通过电脑端、手机</w:t>
                  </w:r>
                  <w:r>
                    <w:rPr>
                      <w:rFonts w:ascii="宋体" w:hAnsi="宋体" w:cs="宋体" w:hint="eastAsia"/>
                      <w:sz w:val="20"/>
                      <w:szCs w:val="20"/>
                      <w:lang w:eastAsia="zh-Hans"/>
                    </w:rPr>
                    <w:t xml:space="preserve"> APP </w:t>
                  </w:r>
                  <w:r>
                    <w:rPr>
                      <w:rFonts w:ascii="宋体" w:hAnsi="宋体" w:cs="宋体" w:hint="eastAsia"/>
                      <w:sz w:val="20"/>
                      <w:szCs w:val="20"/>
                      <w:lang w:eastAsia="zh-Hans"/>
                    </w:rPr>
                    <w:t>查询个人应发工资标准（岗位工资、薪级工资、基础性绩效工资明细）、计算依据（如参加工作时间对应的薪级）及工资发放记录，支持工资条在线查看与下载。</w:t>
                  </w:r>
                </w:p>
                <w:p w14:paraId="28CA9C6D"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4</w:t>
                  </w:r>
                  <w:r>
                    <w:rPr>
                      <w:rFonts w:ascii="宋体" w:hAnsi="宋体" w:cs="宋体" w:hint="eastAsia"/>
                      <w:sz w:val="20"/>
                      <w:szCs w:val="20"/>
                    </w:rPr>
                    <w:t>、</w:t>
                  </w:r>
                  <w:r>
                    <w:rPr>
                      <w:rFonts w:ascii="宋体" w:hAnsi="宋体" w:cs="宋体" w:hint="eastAsia"/>
                      <w:sz w:val="20"/>
                      <w:szCs w:val="20"/>
                      <w:lang w:eastAsia="zh-Hans"/>
                    </w:rPr>
                    <w:t>支持导出符合相关部门要求的薪酬统计报表，便于合规备案与检查</w:t>
                  </w:r>
                  <w:r>
                    <w:rPr>
                      <w:rFonts w:ascii="宋体" w:hAnsi="宋体" w:cs="宋体" w:hint="eastAsia"/>
                      <w:sz w:val="20"/>
                      <w:szCs w:val="20"/>
                    </w:rPr>
                    <w:t>。</w:t>
                  </w:r>
                </w:p>
              </w:tc>
            </w:tr>
            <w:tr w:rsidR="00340BBF" w14:paraId="4304CAC8" w14:textId="77777777" w:rsidTr="00E83172">
              <w:trPr>
                <w:trHeight w:val="563"/>
                <w:jc w:val="center"/>
              </w:trPr>
              <w:tc>
                <w:tcPr>
                  <w:tcW w:w="451" w:type="dxa"/>
                  <w:vMerge w:val="restart"/>
                  <w:tcMar>
                    <w:top w:w="0" w:type="dxa"/>
                    <w:left w:w="105" w:type="dxa"/>
                    <w:bottom w:w="0" w:type="dxa"/>
                    <w:right w:w="105" w:type="dxa"/>
                  </w:tcMar>
                  <w:vAlign w:val="center"/>
                </w:tcPr>
                <w:p w14:paraId="45F2D766"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8</w:t>
                  </w:r>
                </w:p>
              </w:tc>
              <w:tc>
                <w:tcPr>
                  <w:tcW w:w="630" w:type="dxa"/>
                  <w:vMerge w:val="restart"/>
                  <w:tcMar>
                    <w:top w:w="0" w:type="dxa"/>
                    <w:left w:w="105" w:type="dxa"/>
                    <w:bottom w:w="0" w:type="dxa"/>
                    <w:right w:w="105" w:type="dxa"/>
                  </w:tcMar>
                  <w:vAlign w:val="center"/>
                </w:tcPr>
                <w:p w14:paraId="103E46E3"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考核模块</w:t>
                  </w:r>
                </w:p>
              </w:tc>
              <w:tc>
                <w:tcPr>
                  <w:tcW w:w="767" w:type="dxa"/>
                  <w:tcMar>
                    <w:top w:w="0" w:type="dxa"/>
                    <w:left w:w="105" w:type="dxa"/>
                    <w:bottom w:w="0" w:type="dxa"/>
                    <w:right w:w="105" w:type="dxa"/>
                  </w:tcMar>
                  <w:vAlign w:val="center"/>
                </w:tcPr>
                <w:p w14:paraId="40323C58"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年度</w:t>
                  </w:r>
                </w:p>
                <w:p w14:paraId="6241D98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考核</w:t>
                  </w:r>
                </w:p>
              </w:tc>
              <w:tc>
                <w:tcPr>
                  <w:tcW w:w="5586" w:type="dxa"/>
                  <w:tcMar>
                    <w:top w:w="0" w:type="dxa"/>
                    <w:left w:w="105" w:type="dxa"/>
                    <w:bottom w:w="0" w:type="dxa"/>
                    <w:right w:w="105" w:type="dxa"/>
                  </w:tcMar>
                  <w:vAlign w:val="center"/>
                </w:tcPr>
                <w:p w14:paraId="1343F168" w14:textId="77777777" w:rsidR="00340BBF" w:rsidRDefault="00246CAF">
                  <w:pPr>
                    <w:numPr>
                      <w:ilvl w:val="0"/>
                      <w:numId w:val="24"/>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系统支持医院年度考核的全过程管理，包括考核批次设置，个人填报考核表，二级单位审核和设置考核结果，</w:t>
                  </w:r>
                  <w:r>
                    <w:rPr>
                      <w:rFonts w:ascii="宋体" w:hAnsi="宋体" w:cs="宋体" w:hint="eastAsia"/>
                      <w:sz w:val="20"/>
                      <w:szCs w:val="20"/>
                    </w:rPr>
                    <w:t>人力资源部</w:t>
                  </w:r>
                  <w:r>
                    <w:rPr>
                      <w:rFonts w:ascii="宋体" w:hAnsi="宋体" w:cs="宋体" w:hint="eastAsia"/>
                      <w:sz w:val="20"/>
                      <w:szCs w:val="20"/>
                      <w:lang w:eastAsia="zh-Hans"/>
                    </w:rPr>
                    <w:t>汇总考核结果：考核实施：</w:t>
                  </w:r>
                  <w:r>
                    <w:rPr>
                      <w:rFonts w:ascii="宋体" w:hAnsi="宋体" w:cs="宋体" w:hint="eastAsia"/>
                      <w:sz w:val="20"/>
                      <w:szCs w:val="20"/>
                      <w:lang w:eastAsia="zh-Hans"/>
                    </w:rPr>
                    <w:t>a.</w:t>
                  </w:r>
                  <w:r>
                    <w:rPr>
                      <w:rFonts w:ascii="宋体" w:hAnsi="宋体" w:cs="宋体" w:hint="eastAsia"/>
                      <w:sz w:val="20"/>
                      <w:szCs w:val="20"/>
                      <w:lang w:eastAsia="zh-Hans"/>
                    </w:rPr>
                    <w:t>建立批次：年度考核批次创建时可绑定不同的考核方案，形成不同的考核入口。</w:t>
                  </w:r>
                  <w:r>
                    <w:rPr>
                      <w:rFonts w:ascii="宋体" w:hAnsi="宋体" w:cs="宋体" w:hint="eastAsia"/>
                      <w:sz w:val="20"/>
                      <w:szCs w:val="20"/>
                      <w:lang w:eastAsia="zh-Hans"/>
                    </w:rPr>
                    <w:t>b.</w:t>
                  </w:r>
                  <w:r>
                    <w:rPr>
                      <w:rFonts w:ascii="宋体" w:hAnsi="宋体" w:cs="宋体" w:hint="eastAsia"/>
                      <w:sz w:val="20"/>
                      <w:szCs w:val="20"/>
                      <w:lang w:eastAsia="zh-Hans"/>
                    </w:rPr>
                    <w:t>确定考核人员：自动生成考核人员名单。</w:t>
                  </w:r>
                  <w:r>
                    <w:rPr>
                      <w:rFonts w:ascii="宋体" w:hAnsi="宋体" w:cs="宋体" w:hint="eastAsia"/>
                      <w:sz w:val="20"/>
                      <w:szCs w:val="20"/>
                      <w:lang w:eastAsia="zh-Hans"/>
                    </w:rPr>
                    <w:t>c.</w:t>
                  </w:r>
                  <w:r>
                    <w:rPr>
                      <w:rFonts w:ascii="宋体" w:hAnsi="宋体" w:cs="宋体" w:hint="eastAsia"/>
                      <w:sz w:val="20"/>
                      <w:szCs w:val="20"/>
                      <w:lang w:eastAsia="zh-Hans"/>
                    </w:rPr>
                    <w:t>操作控制：可设置未启动、进行中、已结束。</w:t>
                  </w:r>
                  <w:r>
                    <w:rPr>
                      <w:rFonts w:ascii="宋体" w:hAnsi="宋体" w:cs="宋体" w:hint="eastAsia"/>
                      <w:sz w:val="20"/>
                      <w:szCs w:val="20"/>
                      <w:lang w:eastAsia="zh-Hans"/>
                    </w:rPr>
                    <w:t>d.</w:t>
                  </w:r>
                  <w:r>
                    <w:rPr>
                      <w:rFonts w:ascii="宋体" w:hAnsi="宋体" w:cs="宋体" w:hint="eastAsia"/>
                      <w:sz w:val="20"/>
                      <w:szCs w:val="20"/>
                      <w:lang w:eastAsia="zh-Hans"/>
                    </w:rPr>
                    <w:t>优秀比例设置；个人填报：医院员工个人通过系统填报考核表，根据考核方案不同，所填考核表的内容模板也不同。</w:t>
                  </w:r>
                  <w:r>
                    <w:rPr>
                      <w:rFonts w:ascii="宋体" w:hAnsi="宋体" w:cs="宋体" w:hint="eastAsia"/>
                      <w:sz w:val="20"/>
                      <w:szCs w:val="20"/>
                    </w:rPr>
                    <w:t>可根据年度考核方案设置多种民主测评方式，不限于打分或投票程序，可推送至个人，在手机端可完成测评。</w:t>
                  </w:r>
                  <w:r>
                    <w:rPr>
                      <w:rFonts w:ascii="宋体" w:hAnsi="宋体" w:cs="宋体" w:hint="eastAsia"/>
                      <w:sz w:val="20"/>
                      <w:szCs w:val="20"/>
                      <w:lang w:eastAsia="zh-Hans"/>
                    </w:rPr>
                    <w:t>填写考核表时，姓名、工号、单位、岗位、职务等信息可由医院员工信息库自动提取，不需重复填报。填报完成后，可提交审核，提交后不能再修改；</w:t>
                  </w:r>
                </w:p>
                <w:p w14:paraId="3090EDF0" w14:textId="77777777" w:rsidR="00340BBF" w:rsidRDefault="00246CAF">
                  <w:pPr>
                    <w:numPr>
                      <w:ilvl w:val="0"/>
                      <w:numId w:val="24"/>
                    </w:numPr>
                    <w:spacing w:line="360" w:lineRule="auto"/>
                    <w:rPr>
                      <w:rFonts w:ascii="宋体" w:hAnsi="宋体" w:cs="宋体" w:hint="eastAsia"/>
                      <w:sz w:val="20"/>
                      <w:szCs w:val="20"/>
                      <w:lang w:eastAsia="zh-Hans"/>
                    </w:rPr>
                  </w:pPr>
                  <w:r>
                    <w:rPr>
                      <w:rFonts w:ascii="宋体" w:hAnsi="宋体" w:cs="宋体" w:hint="eastAsia"/>
                      <w:sz w:val="20"/>
                      <w:szCs w:val="20"/>
                    </w:rPr>
                    <w:t>科室</w:t>
                  </w:r>
                  <w:r>
                    <w:rPr>
                      <w:rFonts w:ascii="宋体" w:hAnsi="宋体" w:cs="宋体" w:hint="eastAsia"/>
                      <w:sz w:val="20"/>
                      <w:szCs w:val="20"/>
                      <w:lang w:eastAsia="zh-Hans"/>
                    </w:rPr>
                    <w:t>考核：医院员工提交的考核表，由</w:t>
                  </w:r>
                  <w:r>
                    <w:rPr>
                      <w:rFonts w:ascii="宋体" w:hAnsi="宋体" w:cs="宋体" w:hint="eastAsia"/>
                      <w:sz w:val="20"/>
                      <w:szCs w:val="20"/>
                    </w:rPr>
                    <w:t>科室</w:t>
                  </w:r>
                  <w:r>
                    <w:rPr>
                      <w:rFonts w:ascii="宋体" w:hAnsi="宋体" w:cs="宋体" w:hint="eastAsia"/>
                      <w:sz w:val="20"/>
                      <w:szCs w:val="20"/>
                      <w:lang w:eastAsia="zh-Hans"/>
                    </w:rPr>
                    <w:t>组织审核，并由</w:t>
                  </w:r>
                  <w:r>
                    <w:rPr>
                      <w:rFonts w:ascii="宋体" w:hAnsi="宋体" w:cs="宋体" w:hint="eastAsia"/>
                      <w:sz w:val="20"/>
                      <w:szCs w:val="20"/>
                    </w:rPr>
                    <w:t>科室</w:t>
                  </w:r>
                  <w:r>
                    <w:rPr>
                      <w:rFonts w:ascii="宋体" w:hAnsi="宋体" w:cs="宋体" w:hint="eastAsia"/>
                      <w:sz w:val="20"/>
                      <w:szCs w:val="20"/>
                      <w:lang w:eastAsia="zh-Hans"/>
                    </w:rPr>
                    <w:t>拟定考核结果。考核结果可以单个设置，也可批量设置。考核结果设置为不合格时，可以填写具体原因说明；医院审核汇总结果：医院可查看审核本院单位年度考核提交情况，也可查看全部人员考核结果信息。可打印年度考核汇总表。考核结果最终确定后，自动归档到人员考核信</w:t>
                  </w:r>
                  <w:r>
                    <w:rPr>
                      <w:rFonts w:ascii="宋体" w:hAnsi="宋体" w:cs="宋体" w:hint="eastAsia"/>
                      <w:spacing w:val="-1"/>
                      <w:sz w:val="20"/>
                      <w:szCs w:val="20"/>
                      <w:lang w:eastAsia="zh-Hans"/>
                    </w:rPr>
                    <w:t>息内，可与后续的调</w:t>
                  </w:r>
                  <w:r>
                    <w:rPr>
                      <w:rFonts w:ascii="宋体" w:hAnsi="宋体" w:cs="宋体" w:hint="eastAsia"/>
                      <w:sz w:val="20"/>
                      <w:szCs w:val="20"/>
                      <w:lang w:eastAsia="zh-Hans"/>
                    </w:rPr>
                    <w:t>资、岗聘、职称评审等业务进行无缝对接</w:t>
                  </w:r>
                  <w:r>
                    <w:rPr>
                      <w:rFonts w:ascii="宋体" w:hAnsi="宋体" w:cs="宋体" w:hint="eastAsia"/>
                      <w:sz w:val="20"/>
                      <w:szCs w:val="20"/>
                    </w:rPr>
                    <w:t>。</w:t>
                  </w:r>
                </w:p>
              </w:tc>
            </w:tr>
            <w:tr w:rsidR="00340BBF" w14:paraId="3B89BBFE" w14:textId="77777777" w:rsidTr="00E83172">
              <w:trPr>
                <w:jc w:val="center"/>
              </w:trPr>
              <w:tc>
                <w:tcPr>
                  <w:tcW w:w="451" w:type="dxa"/>
                  <w:vMerge/>
                  <w:vAlign w:val="center"/>
                </w:tcPr>
                <w:p w14:paraId="29E43625" w14:textId="77777777" w:rsidR="00340BBF" w:rsidRDefault="00340BBF">
                  <w:pPr>
                    <w:spacing w:line="360" w:lineRule="auto"/>
                    <w:rPr>
                      <w:rFonts w:ascii="宋体" w:hAnsi="宋体" w:cs="宋体" w:hint="eastAsia"/>
                      <w:sz w:val="20"/>
                      <w:szCs w:val="20"/>
                    </w:rPr>
                  </w:pPr>
                </w:p>
              </w:tc>
              <w:tc>
                <w:tcPr>
                  <w:tcW w:w="630" w:type="dxa"/>
                  <w:vMerge/>
                  <w:vAlign w:val="center"/>
                </w:tcPr>
                <w:p w14:paraId="32FDFAF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5491A12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rPr>
                    <w:t>人才</w:t>
                  </w:r>
                  <w:r>
                    <w:rPr>
                      <w:rFonts w:ascii="宋体" w:hAnsi="宋体" w:cs="宋体" w:hint="eastAsia"/>
                      <w:sz w:val="20"/>
                      <w:szCs w:val="20"/>
                      <w:lang w:eastAsia="zh-Hans"/>
                    </w:rPr>
                    <w:t>考核</w:t>
                  </w:r>
                </w:p>
              </w:tc>
              <w:tc>
                <w:tcPr>
                  <w:tcW w:w="5586" w:type="dxa"/>
                  <w:tcMar>
                    <w:top w:w="0" w:type="dxa"/>
                    <w:left w:w="105" w:type="dxa"/>
                    <w:bottom w:w="0" w:type="dxa"/>
                    <w:right w:w="105" w:type="dxa"/>
                  </w:tcMar>
                  <w:vAlign w:val="center"/>
                </w:tcPr>
                <w:p w14:paraId="71E15E8A"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、试用期考核目标：在员工进入试用期后，可设置员工试用期考核的项目，设置后可自动知会给员工本人；</w:t>
                  </w:r>
                </w:p>
                <w:p w14:paraId="6DF4C57F"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2</w:t>
                  </w:r>
                  <w:r>
                    <w:rPr>
                      <w:rFonts w:ascii="宋体" w:hAnsi="宋体" w:cs="宋体" w:hint="eastAsia"/>
                      <w:sz w:val="20"/>
                      <w:szCs w:val="20"/>
                      <w:lang w:eastAsia="zh-Hans"/>
                    </w:rPr>
                    <w:t>、</w:t>
                  </w:r>
                  <w:r>
                    <w:rPr>
                      <w:rFonts w:ascii="宋体" w:hAnsi="宋体" w:cs="宋体" w:hint="eastAsia"/>
                      <w:sz w:val="20"/>
                      <w:szCs w:val="20"/>
                    </w:rPr>
                    <w:t>中期</w:t>
                  </w:r>
                  <w:r>
                    <w:rPr>
                      <w:rFonts w:ascii="宋体" w:hAnsi="宋体" w:cs="宋体" w:hint="eastAsia"/>
                      <w:sz w:val="20"/>
                      <w:szCs w:val="20"/>
                      <w:lang w:eastAsia="zh-Hans"/>
                    </w:rPr>
                    <w:t>考核：在系统中</w:t>
                  </w:r>
                  <w:r>
                    <w:rPr>
                      <w:rFonts w:ascii="宋体" w:hAnsi="宋体" w:cs="宋体" w:hint="eastAsia"/>
                      <w:sz w:val="20"/>
                      <w:szCs w:val="20"/>
                    </w:rPr>
                    <w:t>能根据自定义指标组合考核评价指标，发起考核</w:t>
                  </w:r>
                  <w:r>
                    <w:rPr>
                      <w:rFonts w:ascii="宋体" w:hAnsi="宋体" w:cs="宋体" w:hint="eastAsia"/>
                      <w:sz w:val="20"/>
                      <w:szCs w:val="20"/>
                      <w:lang w:eastAsia="zh-Hans"/>
                    </w:rPr>
                    <w:t>评估流程，</w:t>
                  </w:r>
                  <w:r>
                    <w:rPr>
                      <w:rFonts w:ascii="宋体" w:hAnsi="宋体" w:cs="宋体" w:hint="eastAsia"/>
                      <w:sz w:val="20"/>
                      <w:szCs w:val="20"/>
                    </w:rPr>
                    <w:t>员工</w:t>
                  </w:r>
                  <w:r>
                    <w:rPr>
                      <w:rFonts w:ascii="宋体" w:hAnsi="宋体" w:cs="宋体" w:hint="eastAsia"/>
                      <w:sz w:val="20"/>
                      <w:szCs w:val="20"/>
                      <w:lang w:eastAsia="zh-Hans"/>
                    </w:rPr>
                    <w:t>对个人发展情况进行自评，直接上级或者部门负责人在系统中对其进行评分；</w:t>
                  </w:r>
                </w:p>
                <w:p w14:paraId="62499298"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3.</w:t>
                  </w:r>
                  <w:r>
                    <w:rPr>
                      <w:rFonts w:ascii="宋体" w:hAnsi="宋体" w:cs="宋体" w:hint="eastAsia"/>
                      <w:sz w:val="20"/>
                      <w:szCs w:val="20"/>
                    </w:rPr>
                    <w:t>各阶段（试用期、中期、年度、聘期满）的考核能根据需要灵活自定义考核指标，相关部门能进行打分评价，能自动汇总各考核部门的分数，并进行汇总加分，可根据需要进行分析并生成</w:t>
                  </w:r>
                  <w:r>
                    <w:rPr>
                      <w:rFonts w:ascii="宋体" w:hAnsi="宋体" w:cs="宋体" w:hint="eastAsia"/>
                      <w:sz w:val="20"/>
                      <w:szCs w:val="20"/>
                    </w:rPr>
                    <w:t>Excel</w:t>
                  </w:r>
                  <w:r>
                    <w:rPr>
                      <w:rFonts w:ascii="宋体" w:hAnsi="宋体" w:cs="宋体" w:hint="eastAsia"/>
                      <w:sz w:val="20"/>
                      <w:szCs w:val="20"/>
                    </w:rPr>
                    <w:t>报表。</w:t>
                  </w:r>
                </w:p>
              </w:tc>
            </w:tr>
            <w:tr w:rsidR="00340BBF" w14:paraId="3B108A02" w14:textId="77777777" w:rsidTr="00E83172">
              <w:trPr>
                <w:trHeight w:val="408"/>
                <w:jc w:val="center"/>
              </w:trPr>
              <w:tc>
                <w:tcPr>
                  <w:tcW w:w="451" w:type="dxa"/>
                  <w:vMerge/>
                  <w:vAlign w:val="center"/>
                </w:tcPr>
                <w:p w14:paraId="2DFDD2E5" w14:textId="77777777" w:rsidR="00340BBF" w:rsidRDefault="00340BBF">
                  <w:pPr>
                    <w:spacing w:line="360" w:lineRule="auto"/>
                    <w:rPr>
                      <w:rFonts w:ascii="宋体" w:hAnsi="宋体" w:cs="宋体" w:hint="eastAsia"/>
                      <w:sz w:val="20"/>
                      <w:szCs w:val="20"/>
                    </w:rPr>
                  </w:pPr>
                </w:p>
              </w:tc>
              <w:tc>
                <w:tcPr>
                  <w:tcW w:w="630" w:type="dxa"/>
                  <w:vMerge/>
                  <w:vAlign w:val="center"/>
                </w:tcPr>
                <w:p w14:paraId="7D9069F0"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283D18B8" w14:textId="77777777" w:rsidR="00340BBF" w:rsidRDefault="00246CAF">
                  <w:pPr>
                    <w:widowControl/>
                    <w:spacing w:line="360" w:lineRule="auto"/>
                    <w:jc w:val="center"/>
                    <w:textAlignment w:val="center"/>
                    <w:rPr>
                      <w:rFonts w:ascii="宋体" w:hAnsi="宋体" w:cs="宋体" w:hint="eastAsia"/>
                      <w:sz w:val="20"/>
                      <w:szCs w:val="20"/>
                    </w:rPr>
                  </w:pPr>
                  <w:r>
                    <w:rPr>
                      <w:rFonts w:ascii="宋体" w:hAnsi="宋体" w:cs="宋体" w:hint="eastAsia"/>
                      <w:kern w:val="0"/>
                      <w:sz w:val="20"/>
                      <w:szCs w:val="20"/>
                      <w:lang w:bidi="ar"/>
                    </w:rPr>
                    <w:t>聘期考核</w:t>
                  </w:r>
                </w:p>
              </w:tc>
              <w:tc>
                <w:tcPr>
                  <w:tcW w:w="5586" w:type="dxa"/>
                  <w:tcMar>
                    <w:top w:w="0" w:type="dxa"/>
                    <w:left w:w="105" w:type="dxa"/>
                    <w:bottom w:w="0" w:type="dxa"/>
                    <w:right w:w="105" w:type="dxa"/>
                  </w:tcMar>
                  <w:vAlign w:val="center"/>
                </w:tcPr>
                <w:p w14:paraId="4AEA207D"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支持</w:t>
                  </w:r>
                  <w:r>
                    <w:rPr>
                      <w:rFonts w:ascii="宋体" w:hAnsi="宋体" w:cs="宋体" w:hint="eastAsia"/>
                      <w:sz w:val="20"/>
                      <w:szCs w:val="20"/>
                    </w:rPr>
                    <w:t>干部</w:t>
                  </w:r>
                  <w:r>
                    <w:rPr>
                      <w:rFonts w:ascii="宋体" w:hAnsi="宋体" w:cs="宋体" w:hint="eastAsia"/>
                      <w:sz w:val="20"/>
                      <w:szCs w:val="20"/>
                      <w:lang w:eastAsia="zh-Hans"/>
                    </w:rPr>
                    <w:t>聘期考核系统全流程管理，可设置不同的聘期考核批次和考核规则。</w:t>
                  </w:r>
                </w:p>
                <w:p w14:paraId="12ED267E"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1.</w:t>
                  </w:r>
                  <w:r>
                    <w:rPr>
                      <w:rFonts w:ascii="宋体" w:hAnsi="宋体" w:cs="宋体" w:hint="eastAsia"/>
                      <w:sz w:val="20"/>
                      <w:szCs w:val="20"/>
                      <w:lang w:eastAsia="zh-Hans"/>
                    </w:rPr>
                    <w:t>个人填报：员工个人通过系统填报考核表，根据考核方案不同，所填考核表的内容模板也不同。填写考核表时，姓名、工号、单位、岗位、职务等信息可由医院员工信息库自动提取，不需重复填报。</w:t>
                  </w:r>
                </w:p>
                <w:p w14:paraId="2EEA6367"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2.</w:t>
                  </w:r>
                  <w:r>
                    <w:rPr>
                      <w:rFonts w:ascii="宋体" w:hAnsi="宋体" w:cs="宋体" w:hint="eastAsia"/>
                      <w:sz w:val="20"/>
                      <w:szCs w:val="20"/>
                      <w:lang w:eastAsia="zh-Hans"/>
                    </w:rPr>
                    <w:t>提交审核：个人填报完成后，提交科室负责人审核，科室负责人拟定考核意见，提交至组织人事部审核，确定最终考核结果。考核结果可以单个设置，也可批量设置。考核结果设置为不合格时，可以填写具体原因说明。</w:t>
                  </w:r>
                </w:p>
                <w:p w14:paraId="70F41FA9"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3.</w:t>
                  </w:r>
                  <w:r>
                    <w:rPr>
                      <w:rFonts w:ascii="宋体" w:hAnsi="宋体" w:cs="宋体" w:hint="eastAsia"/>
                      <w:sz w:val="20"/>
                      <w:szCs w:val="20"/>
                      <w:lang w:eastAsia="zh-Hans"/>
                    </w:rPr>
                    <w:t>考核结果查询：组织人事部汇总聘期考核结果，个人、科室及相关部门可查看聘期考核结果，并打印聘期考核表</w:t>
                  </w:r>
                  <w:r>
                    <w:rPr>
                      <w:rFonts w:ascii="宋体" w:hAnsi="宋体" w:cs="宋体" w:hint="eastAsia"/>
                      <w:sz w:val="20"/>
                      <w:szCs w:val="20"/>
                    </w:rPr>
                    <w:t>。</w:t>
                  </w:r>
                </w:p>
                <w:p w14:paraId="606F8DE7"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支持科主任聘期考核全流程管理。</w:t>
                  </w:r>
                </w:p>
                <w:p w14:paraId="32A3CC55" w14:textId="77777777" w:rsidR="00340BBF" w:rsidRDefault="00246CAF">
                  <w:pPr>
                    <w:numPr>
                      <w:ilvl w:val="0"/>
                      <w:numId w:val="25"/>
                    </w:numPr>
                    <w:spacing w:line="360" w:lineRule="auto"/>
                    <w:rPr>
                      <w:rFonts w:ascii="宋体" w:hAnsi="宋体" w:cs="宋体" w:hint="eastAsia"/>
                      <w:sz w:val="20"/>
                      <w:szCs w:val="20"/>
                    </w:rPr>
                  </w:pPr>
                  <w:r>
                    <w:rPr>
                      <w:rFonts w:ascii="宋体" w:hAnsi="宋体" w:cs="宋体" w:hint="eastAsia"/>
                      <w:sz w:val="20"/>
                      <w:szCs w:val="20"/>
                    </w:rPr>
                    <w:t>▲系统可设置多套考核方案，每套方案下可灵活调整考核指标及自定义各指标的权重、考核组及成员名单、并且可自定义设置该考核方案的流程环节，每个流程中可以设置该环节的办理人和环节的得分权重等。</w:t>
                  </w:r>
                </w:p>
                <w:p w14:paraId="50E2A48E" w14:textId="77777777" w:rsidR="00340BBF" w:rsidRDefault="00246CAF">
                  <w:pPr>
                    <w:numPr>
                      <w:ilvl w:val="0"/>
                      <w:numId w:val="25"/>
                    </w:numPr>
                    <w:spacing w:line="360" w:lineRule="auto"/>
                    <w:rPr>
                      <w:rFonts w:ascii="宋体" w:hAnsi="宋体" w:cs="宋体" w:hint="eastAsia"/>
                      <w:sz w:val="20"/>
                      <w:szCs w:val="20"/>
                    </w:rPr>
                  </w:pPr>
                  <w:r>
                    <w:rPr>
                      <w:rFonts w:ascii="宋体" w:hAnsi="宋体" w:cs="宋体" w:hint="eastAsia"/>
                      <w:sz w:val="20"/>
                      <w:szCs w:val="20"/>
                    </w:rPr>
                    <w:t>由人力资源部发起流程，根据指标，分发各相应的考核部门进行评分，提交回人力资源部后能自动汇总，形成报表。对扣分的可给考核部门写备注扣分的原因。</w:t>
                  </w:r>
                </w:p>
                <w:p w14:paraId="21CFC6F6" w14:textId="77777777" w:rsidR="00340BBF" w:rsidRDefault="00246CAF">
                  <w:pPr>
                    <w:numPr>
                      <w:ilvl w:val="0"/>
                      <w:numId w:val="25"/>
                    </w:numPr>
                    <w:spacing w:line="360" w:lineRule="auto"/>
                    <w:rPr>
                      <w:rFonts w:ascii="宋体" w:hAnsi="宋体" w:cs="宋体" w:hint="eastAsia"/>
                      <w:sz w:val="20"/>
                      <w:szCs w:val="20"/>
                    </w:rPr>
                  </w:pPr>
                  <w:r>
                    <w:rPr>
                      <w:rFonts w:ascii="宋体" w:hAnsi="宋体" w:cs="宋体" w:hint="eastAsia"/>
                      <w:sz w:val="20"/>
                      <w:szCs w:val="20"/>
                    </w:rPr>
                    <w:t>对考核结果可进行分析，形成图表。</w:t>
                  </w:r>
                </w:p>
              </w:tc>
            </w:tr>
            <w:tr w:rsidR="00340BBF" w14:paraId="6F219CC2" w14:textId="77777777" w:rsidTr="00E83172">
              <w:trPr>
                <w:jc w:val="center"/>
              </w:trPr>
              <w:tc>
                <w:tcPr>
                  <w:tcW w:w="451" w:type="dxa"/>
                  <w:vMerge/>
                  <w:vAlign w:val="center"/>
                </w:tcPr>
                <w:p w14:paraId="048B42E0" w14:textId="77777777" w:rsidR="00340BBF" w:rsidRDefault="00340BBF">
                  <w:pPr>
                    <w:spacing w:line="360" w:lineRule="auto"/>
                    <w:rPr>
                      <w:rFonts w:ascii="宋体" w:hAnsi="宋体" w:cs="宋体" w:hint="eastAsia"/>
                      <w:sz w:val="20"/>
                      <w:szCs w:val="20"/>
                    </w:rPr>
                  </w:pPr>
                </w:p>
              </w:tc>
              <w:tc>
                <w:tcPr>
                  <w:tcW w:w="630" w:type="dxa"/>
                  <w:vMerge/>
                  <w:vAlign w:val="center"/>
                </w:tcPr>
                <w:p w14:paraId="6D913E2D"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780B240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医德医风</w:t>
                  </w:r>
                  <w:r>
                    <w:rPr>
                      <w:rFonts w:ascii="宋体" w:hAnsi="宋体" w:cs="宋体" w:hint="eastAsia"/>
                      <w:sz w:val="20"/>
                      <w:szCs w:val="20"/>
                    </w:rPr>
                    <w:t>考核</w:t>
                  </w:r>
                </w:p>
              </w:tc>
              <w:tc>
                <w:tcPr>
                  <w:tcW w:w="5586" w:type="dxa"/>
                  <w:tcMar>
                    <w:top w:w="0" w:type="dxa"/>
                    <w:left w:w="105" w:type="dxa"/>
                    <w:bottom w:w="0" w:type="dxa"/>
                    <w:right w:w="105" w:type="dxa"/>
                  </w:tcMar>
                  <w:vAlign w:val="center"/>
                </w:tcPr>
                <w:p w14:paraId="5E721F18" w14:textId="77777777" w:rsidR="00340BBF" w:rsidRDefault="00246CAF">
                  <w:pPr>
                    <w:numPr>
                      <w:ilvl w:val="0"/>
                      <w:numId w:val="26"/>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系统需支持医德标准构建，包括基础分、加分依据、考评部门、最高分等内容，系统需支持医德加分</w:t>
                  </w:r>
                  <w:r>
                    <w:rPr>
                      <w:rFonts w:ascii="宋体" w:hAnsi="宋体" w:cs="宋体" w:hint="eastAsia"/>
                      <w:sz w:val="20"/>
                      <w:szCs w:val="20"/>
                      <w:lang w:eastAsia="zh-Hans"/>
                    </w:rPr>
                    <w:t>/</w:t>
                  </w:r>
                  <w:r>
                    <w:rPr>
                      <w:rFonts w:ascii="宋体" w:hAnsi="宋体" w:cs="宋体" w:hint="eastAsia"/>
                      <w:sz w:val="20"/>
                      <w:szCs w:val="20"/>
                      <w:lang w:eastAsia="zh-Hans"/>
                    </w:rPr>
                    <w:t>扣分、事件发生日期，加分标准，加分说明、分数，系统需支持医德医风加分考评结果，包含基本分，加分合计，扣分合计，实际得分，初始登记和修订等级等内容。</w:t>
                  </w:r>
                </w:p>
                <w:p w14:paraId="5B1FD3FA" w14:textId="77777777" w:rsidR="00340BBF" w:rsidRDefault="00246CAF">
                  <w:pPr>
                    <w:numPr>
                      <w:ilvl w:val="0"/>
                      <w:numId w:val="26"/>
                    </w:numPr>
                    <w:spacing w:line="360" w:lineRule="auto"/>
                    <w:rPr>
                      <w:rFonts w:ascii="宋体" w:hAnsi="宋体" w:cs="宋体" w:hint="eastAsia"/>
                      <w:sz w:val="20"/>
                      <w:szCs w:val="20"/>
                    </w:rPr>
                  </w:pPr>
                  <w:r>
                    <w:rPr>
                      <w:rFonts w:ascii="宋体" w:hAnsi="宋体" w:cs="宋体" w:hint="eastAsia"/>
                      <w:sz w:val="20"/>
                      <w:szCs w:val="20"/>
                      <w:lang w:eastAsia="zh-Hans"/>
                    </w:rPr>
                    <w:t>针对医院卫生技术人员进行医德医风管理，系统可按照医德医风表单样式生成报表，供员工自助打印。</w:t>
                  </w:r>
                </w:p>
                <w:p w14:paraId="6F140C1D" w14:textId="77777777" w:rsidR="00340BBF" w:rsidRDefault="00246CAF">
                  <w:pPr>
                    <w:numPr>
                      <w:ilvl w:val="0"/>
                      <w:numId w:val="26"/>
                    </w:numPr>
                    <w:spacing w:line="360" w:lineRule="auto"/>
                    <w:rPr>
                      <w:rFonts w:ascii="宋体" w:hAnsi="宋体" w:cs="宋体" w:hint="eastAsia"/>
                      <w:sz w:val="20"/>
                      <w:szCs w:val="20"/>
                    </w:rPr>
                  </w:pPr>
                  <w:r>
                    <w:rPr>
                      <w:rFonts w:ascii="宋体" w:hAnsi="宋体" w:cs="宋体" w:hint="eastAsia"/>
                      <w:sz w:val="20"/>
                      <w:szCs w:val="20"/>
                      <w:lang w:eastAsia="zh-Hans"/>
                    </w:rPr>
                    <w:t>每年度在员工自助填写医德医风年度个人总结、提交医德医风自评评分；可查询医德医风加分明细、扣分明细、最终考评结果。</w:t>
                  </w:r>
                  <w:r>
                    <w:rPr>
                      <w:rFonts w:ascii="宋体" w:hAnsi="宋体" w:cs="宋体" w:hint="eastAsia"/>
                      <w:sz w:val="20"/>
                      <w:szCs w:val="20"/>
                    </w:rPr>
                    <w:t>支持科室评价及自动生成评价汇总表。</w:t>
                  </w:r>
                </w:p>
              </w:tc>
            </w:tr>
            <w:tr w:rsidR="00340BBF" w14:paraId="1ED49069" w14:textId="77777777" w:rsidTr="00E83172">
              <w:trPr>
                <w:trHeight w:val="462"/>
                <w:jc w:val="center"/>
              </w:trPr>
              <w:tc>
                <w:tcPr>
                  <w:tcW w:w="451" w:type="dxa"/>
                  <w:vMerge w:val="restart"/>
                  <w:tcMar>
                    <w:top w:w="0" w:type="dxa"/>
                    <w:left w:w="105" w:type="dxa"/>
                    <w:bottom w:w="0" w:type="dxa"/>
                    <w:right w:w="105" w:type="dxa"/>
                  </w:tcMar>
                  <w:vAlign w:val="center"/>
                </w:tcPr>
                <w:p w14:paraId="7787B1C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9</w:t>
                  </w:r>
                </w:p>
              </w:tc>
              <w:tc>
                <w:tcPr>
                  <w:tcW w:w="630" w:type="dxa"/>
                  <w:vMerge w:val="restart"/>
                  <w:tcMar>
                    <w:top w:w="0" w:type="dxa"/>
                    <w:left w:w="105" w:type="dxa"/>
                    <w:bottom w:w="0" w:type="dxa"/>
                    <w:right w:w="105" w:type="dxa"/>
                  </w:tcMar>
                  <w:vAlign w:val="center"/>
                </w:tcPr>
                <w:p w14:paraId="2BBC8134"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统计分析</w:t>
                  </w:r>
                </w:p>
              </w:tc>
              <w:tc>
                <w:tcPr>
                  <w:tcW w:w="767" w:type="dxa"/>
                  <w:tcMar>
                    <w:top w:w="0" w:type="dxa"/>
                    <w:left w:w="105" w:type="dxa"/>
                    <w:bottom w:w="0" w:type="dxa"/>
                    <w:right w:w="105" w:type="dxa"/>
                  </w:tcMar>
                  <w:vAlign w:val="center"/>
                </w:tcPr>
                <w:p w14:paraId="79B5743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日常</w:t>
                  </w:r>
                </w:p>
                <w:p w14:paraId="41394BE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统计</w:t>
                  </w:r>
                </w:p>
              </w:tc>
              <w:tc>
                <w:tcPr>
                  <w:tcW w:w="5586" w:type="dxa"/>
                  <w:tcMar>
                    <w:top w:w="0" w:type="dxa"/>
                    <w:left w:w="105" w:type="dxa"/>
                    <w:bottom w:w="0" w:type="dxa"/>
                    <w:right w:w="105" w:type="dxa"/>
                  </w:tcMar>
                  <w:vAlign w:val="center"/>
                </w:tcPr>
                <w:p w14:paraId="4E210387"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、系统内置日常统计图表，至少包含总体结构、学历结构、年龄结构、性别组成、考勤统计</w:t>
                  </w:r>
                  <w:r>
                    <w:rPr>
                      <w:rFonts w:ascii="宋体" w:hAnsi="宋体" w:cs="宋体" w:hint="eastAsia"/>
                      <w:sz w:val="20"/>
                      <w:szCs w:val="20"/>
                    </w:rPr>
                    <w:t>、薪资统计</w:t>
                  </w:r>
                  <w:r>
                    <w:rPr>
                      <w:rFonts w:ascii="宋体" w:hAnsi="宋体" w:cs="宋体" w:hint="eastAsia"/>
                      <w:sz w:val="20"/>
                      <w:szCs w:val="20"/>
                      <w:lang w:eastAsia="zh-Hans"/>
                    </w:rPr>
                    <w:t>图表。</w:t>
                  </w:r>
                  <w:r>
                    <w:rPr>
                      <w:rFonts w:ascii="宋体" w:hAnsi="宋体" w:cs="宋体" w:hint="eastAsia"/>
                      <w:sz w:val="20"/>
                      <w:szCs w:val="20"/>
                    </w:rPr>
                    <w:t>报表</w:t>
                  </w:r>
                  <w:r>
                    <w:rPr>
                      <w:rFonts w:ascii="宋体" w:hAnsi="宋体" w:cs="宋体" w:hint="eastAsia"/>
                      <w:sz w:val="20"/>
                      <w:szCs w:val="20"/>
                      <w:lang w:eastAsia="zh-Hans"/>
                    </w:rPr>
                    <w:t>包括但不限于：</w:t>
                  </w:r>
                </w:p>
                <w:p w14:paraId="6391377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1</w:t>
                  </w:r>
                  <w:r>
                    <w:rPr>
                      <w:rFonts w:ascii="宋体" w:hAnsi="宋体" w:cs="宋体" w:hint="eastAsia"/>
                      <w:sz w:val="20"/>
                      <w:szCs w:val="20"/>
                    </w:rPr>
                    <w:t>）</w:t>
                  </w:r>
                  <w:r>
                    <w:rPr>
                      <w:rFonts w:ascii="宋体" w:hAnsi="宋体" w:cs="宋体" w:hint="eastAsia"/>
                      <w:sz w:val="20"/>
                      <w:szCs w:val="20"/>
                      <w:lang w:eastAsia="zh-Hans"/>
                    </w:rPr>
                    <w:t>人员统计：包括</w:t>
                  </w:r>
                  <w:r>
                    <w:rPr>
                      <w:rFonts w:ascii="宋体" w:hAnsi="宋体" w:cs="宋体" w:hint="eastAsia"/>
                      <w:sz w:val="20"/>
                      <w:szCs w:val="20"/>
                    </w:rPr>
                    <w:t>职工</w:t>
                  </w:r>
                  <w:r>
                    <w:rPr>
                      <w:rFonts w:ascii="宋体" w:hAnsi="宋体" w:cs="宋体" w:hint="eastAsia"/>
                      <w:sz w:val="20"/>
                      <w:szCs w:val="20"/>
                      <w:lang w:eastAsia="zh-Hans"/>
                    </w:rPr>
                    <w:t>总数、各部门</w:t>
                  </w:r>
                  <w:r>
                    <w:rPr>
                      <w:rFonts w:ascii="宋体" w:hAnsi="宋体" w:cs="宋体" w:hint="eastAsia"/>
                      <w:sz w:val="20"/>
                      <w:szCs w:val="20"/>
                    </w:rPr>
                    <w:t>职工</w:t>
                  </w:r>
                  <w:r>
                    <w:rPr>
                      <w:rFonts w:ascii="宋体" w:hAnsi="宋体" w:cs="宋体" w:hint="eastAsia"/>
                      <w:sz w:val="20"/>
                      <w:szCs w:val="20"/>
                      <w:lang w:eastAsia="zh-Hans"/>
                    </w:rPr>
                    <w:t>数量</w:t>
                  </w:r>
                  <w:r>
                    <w:rPr>
                      <w:rFonts w:ascii="宋体" w:hAnsi="宋体" w:cs="宋体" w:hint="eastAsia"/>
                      <w:sz w:val="20"/>
                      <w:szCs w:val="20"/>
                    </w:rPr>
                    <w:t>及占比</w:t>
                  </w:r>
                  <w:r>
                    <w:rPr>
                      <w:rFonts w:ascii="宋体" w:hAnsi="宋体" w:cs="宋体" w:hint="eastAsia"/>
                      <w:sz w:val="20"/>
                      <w:szCs w:val="20"/>
                      <w:lang w:eastAsia="zh-Hans"/>
                    </w:rPr>
                    <w:t>、不同职位</w:t>
                  </w:r>
                  <w:r>
                    <w:rPr>
                      <w:rFonts w:ascii="宋体" w:hAnsi="宋体" w:cs="宋体" w:hint="eastAsia"/>
                      <w:sz w:val="20"/>
                      <w:szCs w:val="20"/>
                    </w:rPr>
                    <w:t>职工</w:t>
                  </w:r>
                  <w:r>
                    <w:rPr>
                      <w:rFonts w:ascii="宋体" w:hAnsi="宋体" w:cs="宋体" w:hint="eastAsia"/>
                      <w:sz w:val="20"/>
                      <w:szCs w:val="20"/>
                      <w:lang w:eastAsia="zh-Hans"/>
                    </w:rPr>
                    <w:t>人数</w:t>
                  </w:r>
                  <w:r>
                    <w:rPr>
                      <w:rFonts w:ascii="宋体" w:hAnsi="宋体" w:cs="宋体" w:hint="eastAsia"/>
                      <w:sz w:val="20"/>
                      <w:szCs w:val="20"/>
                    </w:rPr>
                    <w:t>及占比、不同岗位类别职工人数及占比</w:t>
                  </w:r>
                  <w:r>
                    <w:rPr>
                      <w:rFonts w:ascii="宋体" w:hAnsi="宋体" w:cs="宋体" w:hint="eastAsia"/>
                      <w:sz w:val="20"/>
                      <w:szCs w:val="20"/>
                      <w:lang w:eastAsia="zh-Hans"/>
                    </w:rPr>
                    <w:t>等</w:t>
                  </w:r>
                  <w:r>
                    <w:rPr>
                      <w:rFonts w:ascii="宋体" w:hAnsi="宋体" w:cs="宋体" w:hint="eastAsia"/>
                      <w:sz w:val="20"/>
                      <w:szCs w:val="20"/>
                    </w:rPr>
                    <w:t>；</w:t>
                  </w:r>
                </w:p>
                <w:p w14:paraId="550ADAB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2</w:t>
                  </w:r>
                  <w:r>
                    <w:rPr>
                      <w:rFonts w:ascii="宋体" w:hAnsi="宋体" w:cs="宋体" w:hint="eastAsia"/>
                      <w:sz w:val="20"/>
                      <w:szCs w:val="20"/>
                    </w:rPr>
                    <w:t>）</w:t>
                  </w:r>
                  <w:r>
                    <w:rPr>
                      <w:rFonts w:ascii="宋体" w:hAnsi="宋体" w:cs="宋体" w:hint="eastAsia"/>
                      <w:sz w:val="20"/>
                      <w:szCs w:val="20"/>
                      <w:lang w:eastAsia="zh-Hans"/>
                    </w:rPr>
                    <w:t>薪资统计：</w:t>
                  </w:r>
                  <w:r>
                    <w:rPr>
                      <w:rFonts w:ascii="宋体" w:hAnsi="宋体" w:cs="宋体" w:hint="eastAsia"/>
                      <w:sz w:val="20"/>
                      <w:szCs w:val="20"/>
                    </w:rPr>
                    <w:t>自动取数，自动统计月度、年度或不定周期内薪资总额、</w:t>
                  </w:r>
                  <w:r>
                    <w:rPr>
                      <w:rFonts w:ascii="宋体" w:hAnsi="宋体" w:cs="宋体" w:hint="eastAsia"/>
                      <w:sz w:val="20"/>
                      <w:szCs w:val="20"/>
                      <w:lang w:eastAsia="zh-Hans"/>
                    </w:rPr>
                    <w:t>平均工资、最高</w:t>
                  </w:r>
                  <w:r>
                    <w:rPr>
                      <w:rFonts w:ascii="宋体" w:hAnsi="宋体" w:cs="宋体" w:hint="eastAsia"/>
                      <w:sz w:val="20"/>
                      <w:szCs w:val="20"/>
                    </w:rPr>
                    <w:t>（最低）</w:t>
                  </w:r>
                  <w:r>
                    <w:rPr>
                      <w:rFonts w:ascii="宋体" w:hAnsi="宋体" w:cs="宋体" w:hint="eastAsia"/>
                      <w:sz w:val="20"/>
                      <w:szCs w:val="20"/>
                      <w:lang w:eastAsia="zh-Hans"/>
                    </w:rPr>
                    <w:t>薪资，薪资在不同部门</w:t>
                  </w:r>
                  <w:r>
                    <w:rPr>
                      <w:rFonts w:ascii="宋体" w:hAnsi="宋体" w:cs="宋体" w:hint="eastAsia"/>
                      <w:sz w:val="20"/>
                      <w:szCs w:val="20"/>
                    </w:rPr>
                    <w:t>、</w:t>
                  </w:r>
                  <w:r>
                    <w:rPr>
                      <w:rFonts w:ascii="宋体" w:hAnsi="宋体" w:cs="宋体" w:hint="eastAsia"/>
                      <w:sz w:val="20"/>
                      <w:szCs w:val="20"/>
                      <w:lang w:eastAsia="zh-Hans"/>
                    </w:rPr>
                    <w:t>职位</w:t>
                  </w:r>
                  <w:r>
                    <w:rPr>
                      <w:rFonts w:ascii="宋体" w:hAnsi="宋体" w:cs="宋体" w:hint="eastAsia"/>
                      <w:sz w:val="20"/>
                      <w:szCs w:val="20"/>
                    </w:rPr>
                    <w:t>或人员类别</w:t>
                  </w:r>
                  <w:r>
                    <w:rPr>
                      <w:rFonts w:ascii="宋体" w:hAnsi="宋体" w:cs="宋体" w:hint="eastAsia"/>
                      <w:sz w:val="20"/>
                      <w:szCs w:val="20"/>
                      <w:lang w:eastAsia="zh-Hans"/>
                    </w:rPr>
                    <w:t>之间的分布情况</w:t>
                  </w:r>
                  <w:r>
                    <w:rPr>
                      <w:rFonts w:ascii="宋体" w:hAnsi="宋体" w:cs="宋体" w:hint="eastAsia"/>
                      <w:sz w:val="20"/>
                      <w:szCs w:val="20"/>
                    </w:rPr>
                    <w:t>等，自动生成人事异动、薪资变动、保险核定、工资核算、成本及绩效计算等各类图表；</w:t>
                  </w:r>
                </w:p>
                <w:p w14:paraId="1C75F860"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3</w:t>
                  </w:r>
                  <w:r>
                    <w:rPr>
                      <w:rFonts w:ascii="宋体" w:hAnsi="宋体" w:cs="宋体" w:hint="eastAsia"/>
                      <w:sz w:val="20"/>
                      <w:szCs w:val="20"/>
                    </w:rPr>
                    <w:t>）</w:t>
                  </w:r>
                  <w:r>
                    <w:rPr>
                      <w:rFonts w:ascii="宋体" w:hAnsi="宋体" w:cs="宋体" w:hint="eastAsia"/>
                      <w:sz w:val="20"/>
                      <w:szCs w:val="20"/>
                      <w:lang w:eastAsia="zh-Hans"/>
                    </w:rPr>
                    <w:t>假勤统计：统计</w:t>
                  </w:r>
                  <w:r>
                    <w:rPr>
                      <w:rFonts w:ascii="宋体" w:hAnsi="宋体" w:cs="宋体" w:hint="eastAsia"/>
                      <w:sz w:val="20"/>
                      <w:szCs w:val="20"/>
                    </w:rPr>
                    <w:t>职工</w:t>
                  </w:r>
                  <w:r>
                    <w:rPr>
                      <w:rFonts w:ascii="宋体" w:hAnsi="宋体" w:cs="宋体" w:hint="eastAsia"/>
                      <w:sz w:val="20"/>
                      <w:szCs w:val="20"/>
                      <w:lang w:eastAsia="zh-Hans"/>
                    </w:rPr>
                    <w:t>请假、病假、事假、加班等假勤情况，以及考勤记录和迟到早退情况</w:t>
                  </w:r>
                  <w:r>
                    <w:rPr>
                      <w:rFonts w:ascii="宋体" w:hAnsi="宋体" w:cs="宋体" w:hint="eastAsia"/>
                      <w:sz w:val="20"/>
                      <w:szCs w:val="20"/>
                    </w:rPr>
                    <w:t>；</w:t>
                  </w:r>
                </w:p>
                <w:p w14:paraId="74C63671"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4</w:t>
                  </w:r>
                  <w:r>
                    <w:rPr>
                      <w:rFonts w:ascii="宋体" w:hAnsi="宋体" w:cs="宋体" w:hint="eastAsia"/>
                      <w:sz w:val="20"/>
                      <w:szCs w:val="20"/>
                    </w:rPr>
                    <w:t>）</w:t>
                  </w:r>
                  <w:r>
                    <w:rPr>
                      <w:rFonts w:ascii="宋体" w:hAnsi="宋体" w:cs="宋体" w:hint="eastAsia"/>
                      <w:sz w:val="20"/>
                      <w:szCs w:val="20"/>
                      <w:lang w:eastAsia="zh-Hans"/>
                    </w:rPr>
                    <w:t>培训统计：追踪</w:t>
                  </w:r>
                  <w:r>
                    <w:rPr>
                      <w:rFonts w:ascii="宋体" w:hAnsi="宋体" w:cs="宋体" w:hint="eastAsia"/>
                      <w:sz w:val="20"/>
                      <w:szCs w:val="20"/>
                    </w:rPr>
                    <w:t>职工</w:t>
                  </w:r>
                  <w:r>
                    <w:rPr>
                      <w:rFonts w:ascii="宋体" w:hAnsi="宋体" w:cs="宋体" w:hint="eastAsia"/>
                      <w:sz w:val="20"/>
                      <w:szCs w:val="20"/>
                      <w:lang w:eastAsia="zh-Hans"/>
                    </w:rPr>
                    <w:t>参与的培训次数、培训内容和培训效果，以评估培训的质量和效果</w:t>
                  </w:r>
                  <w:r>
                    <w:rPr>
                      <w:rFonts w:ascii="宋体" w:hAnsi="宋体" w:cs="宋体" w:hint="eastAsia"/>
                      <w:sz w:val="20"/>
                      <w:szCs w:val="20"/>
                    </w:rPr>
                    <w:t>；</w:t>
                  </w:r>
                </w:p>
                <w:p w14:paraId="73237666"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5</w:t>
                  </w:r>
                  <w:r>
                    <w:rPr>
                      <w:rFonts w:ascii="宋体" w:hAnsi="宋体" w:cs="宋体" w:hint="eastAsia"/>
                      <w:sz w:val="20"/>
                      <w:szCs w:val="20"/>
                    </w:rPr>
                    <w:t>）</w:t>
                  </w:r>
                  <w:r>
                    <w:rPr>
                      <w:rFonts w:ascii="宋体" w:hAnsi="宋体" w:cs="宋体" w:hint="eastAsia"/>
                      <w:sz w:val="20"/>
                      <w:szCs w:val="20"/>
                      <w:lang w:eastAsia="zh-Hans"/>
                    </w:rPr>
                    <w:t>离职统计：统计</w:t>
                  </w:r>
                  <w:r>
                    <w:rPr>
                      <w:rFonts w:ascii="宋体" w:hAnsi="宋体" w:cs="宋体" w:hint="eastAsia"/>
                      <w:sz w:val="20"/>
                      <w:szCs w:val="20"/>
                    </w:rPr>
                    <w:t>职工</w:t>
                  </w:r>
                  <w:r>
                    <w:rPr>
                      <w:rFonts w:ascii="宋体" w:hAnsi="宋体" w:cs="宋体" w:hint="eastAsia"/>
                      <w:sz w:val="20"/>
                      <w:szCs w:val="20"/>
                      <w:lang w:eastAsia="zh-Hans"/>
                    </w:rPr>
                    <w:t>的离职率、主要离职原因和离职</w:t>
                  </w:r>
                  <w:r>
                    <w:rPr>
                      <w:rFonts w:ascii="宋体" w:hAnsi="宋体" w:cs="宋体" w:hint="eastAsia"/>
                      <w:sz w:val="20"/>
                      <w:szCs w:val="20"/>
                    </w:rPr>
                    <w:t>职工</w:t>
                  </w:r>
                  <w:r>
                    <w:rPr>
                      <w:rFonts w:ascii="宋体" w:hAnsi="宋体" w:cs="宋体" w:hint="eastAsia"/>
                      <w:sz w:val="20"/>
                      <w:szCs w:val="20"/>
                      <w:lang w:eastAsia="zh-Hans"/>
                    </w:rPr>
                    <w:t>的满意度调查结果</w:t>
                  </w:r>
                  <w:r>
                    <w:rPr>
                      <w:rFonts w:ascii="宋体" w:hAnsi="宋体" w:cs="宋体" w:hint="eastAsia"/>
                      <w:sz w:val="20"/>
                      <w:szCs w:val="20"/>
                    </w:rPr>
                    <w:t>；</w:t>
                  </w:r>
                </w:p>
                <w:p w14:paraId="32820FE1"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6</w:t>
                  </w:r>
                  <w:r>
                    <w:rPr>
                      <w:rFonts w:ascii="宋体" w:hAnsi="宋体" w:cs="宋体" w:hint="eastAsia"/>
                      <w:sz w:val="20"/>
                      <w:szCs w:val="20"/>
                    </w:rPr>
                    <w:t>）</w:t>
                  </w:r>
                  <w:r>
                    <w:rPr>
                      <w:rFonts w:ascii="宋体" w:hAnsi="宋体" w:cs="宋体" w:hint="eastAsia"/>
                      <w:sz w:val="20"/>
                      <w:szCs w:val="20"/>
                      <w:lang w:eastAsia="zh-Hans"/>
                    </w:rPr>
                    <w:t>招聘统计：跟踪招聘流程的进展，统计候选人来源、招聘渠道和招聘效率等</w:t>
                  </w:r>
                  <w:r>
                    <w:rPr>
                      <w:rFonts w:ascii="宋体" w:hAnsi="宋体" w:cs="宋体" w:hint="eastAsia"/>
                      <w:sz w:val="20"/>
                      <w:szCs w:val="20"/>
                    </w:rPr>
                    <w:t>；</w:t>
                  </w:r>
                </w:p>
                <w:p w14:paraId="42A80913"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7</w:t>
                  </w:r>
                  <w:r>
                    <w:rPr>
                      <w:rFonts w:ascii="宋体" w:hAnsi="宋体" w:cs="宋体" w:hint="eastAsia"/>
                      <w:sz w:val="20"/>
                      <w:szCs w:val="20"/>
                    </w:rPr>
                    <w:t>）可在本系统内按照需求自动取数、自动计算生成报表，也可接收院内在用的其他系统进行取数。</w:t>
                  </w:r>
                </w:p>
                <w:p w14:paraId="4370EBA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8</w:t>
                  </w:r>
                  <w:r>
                    <w:rPr>
                      <w:rFonts w:ascii="宋体" w:hAnsi="宋体" w:cs="宋体" w:hint="eastAsia"/>
                      <w:sz w:val="20"/>
                      <w:szCs w:val="20"/>
                    </w:rPr>
                    <w:t>）支持表内或表间校验规则，保证数据准确。</w:t>
                  </w:r>
                </w:p>
                <w:p w14:paraId="5E0E3A84"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9</w:t>
                  </w:r>
                  <w:r>
                    <w:rPr>
                      <w:rFonts w:ascii="宋体" w:hAnsi="宋体" w:cs="宋体" w:hint="eastAsia"/>
                      <w:sz w:val="20"/>
                      <w:szCs w:val="20"/>
                    </w:rPr>
                    <w:t>）可按同比、环比等不同要求分析数据，对积累的历史数据，可按照时间</w:t>
                  </w:r>
                  <w:r>
                    <w:rPr>
                      <w:rFonts w:ascii="宋体" w:hAnsi="宋体" w:cs="宋体" w:hint="eastAsia"/>
                      <w:sz w:val="20"/>
                      <w:szCs w:val="20"/>
                    </w:rPr>
                    <w:t>(</w:t>
                  </w:r>
                  <w:r>
                    <w:rPr>
                      <w:rFonts w:ascii="宋体" w:hAnsi="宋体" w:cs="宋体" w:hint="eastAsia"/>
                      <w:sz w:val="20"/>
                      <w:szCs w:val="20"/>
                    </w:rPr>
                    <w:t>纵向</w:t>
                  </w:r>
                  <w:r>
                    <w:rPr>
                      <w:rFonts w:ascii="宋体" w:hAnsi="宋体" w:cs="宋体" w:hint="eastAsia"/>
                      <w:sz w:val="20"/>
                      <w:szCs w:val="20"/>
                    </w:rPr>
                    <w:t>)</w:t>
                  </w:r>
                  <w:r>
                    <w:rPr>
                      <w:rFonts w:ascii="宋体" w:hAnsi="宋体" w:cs="宋体" w:hint="eastAsia"/>
                      <w:sz w:val="20"/>
                      <w:szCs w:val="20"/>
                    </w:rPr>
                    <w:t>和单位</w:t>
                  </w:r>
                  <w:r>
                    <w:rPr>
                      <w:rFonts w:ascii="宋体" w:hAnsi="宋体" w:cs="宋体" w:hint="eastAsia"/>
                      <w:sz w:val="20"/>
                      <w:szCs w:val="20"/>
                    </w:rPr>
                    <w:t>(</w:t>
                  </w:r>
                  <w:r>
                    <w:rPr>
                      <w:rFonts w:ascii="宋体" w:hAnsi="宋体" w:cs="宋体" w:hint="eastAsia"/>
                      <w:sz w:val="20"/>
                      <w:szCs w:val="20"/>
                    </w:rPr>
                    <w:t>横向</w:t>
                  </w:r>
                  <w:r>
                    <w:rPr>
                      <w:rFonts w:ascii="宋体" w:hAnsi="宋体" w:cs="宋体" w:hint="eastAsia"/>
                      <w:sz w:val="20"/>
                      <w:szCs w:val="20"/>
                    </w:rPr>
                    <w:t>)</w:t>
                  </w:r>
                  <w:r>
                    <w:rPr>
                      <w:rFonts w:ascii="宋体" w:hAnsi="宋体" w:cs="宋体" w:hint="eastAsia"/>
                      <w:sz w:val="20"/>
                      <w:szCs w:val="20"/>
                    </w:rPr>
                    <w:t>进行比对分析。</w:t>
                  </w:r>
                </w:p>
                <w:p w14:paraId="62E7BEA8"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10</w:t>
                  </w:r>
                  <w:r>
                    <w:rPr>
                      <w:rFonts w:ascii="宋体" w:hAnsi="宋体" w:cs="宋体" w:hint="eastAsia"/>
                      <w:sz w:val="20"/>
                      <w:szCs w:val="20"/>
                    </w:rPr>
                    <w:t>）医院需要其他统计功能时，需配合医院进行功能开发。</w:t>
                  </w:r>
                </w:p>
                <w:p w14:paraId="6F8A11AA"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w:t>
                  </w:r>
                  <w:r>
                    <w:rPr>
                      <w:rFonts w:ascii="宋体" w:hAnsi="宋体" w:cs="宋体" w:hint="eastAsia"/>
                      <w:sz w:val="20"/>
                      <w:szCs w:val="20"/>
                    </w:rPr>
                    <w:t>11</w:t>
                  </w:r>
                  <w:r>
                    <w:rPr>
                      <w:rFonts w:ascii="宋体" w:hAnsi="宋体" w:cs="宋体" w:hint="eastAsia"/>
                      <w:sz w:val="20"/>
                      <w:szCs w:val="20"/>
                    </w:rPr>
                    <w:t>）岗位统计分析：支持对岗位聘任情况进行统计和报告，包括岗位使用情况、空缺岗位等，生成岗位聘用汇总表、岗位聘用人员情况表等，实时统计分析、自动预警，实现岗位精细化管理。</w:t>
                  </w:r>
                </w:p>
              </w:tc>
            </w:tr>
            <w:tr w:rsidR="00340BBF" w14:paraId="23BC3345" w14:textId="77777777" w:rsidTr="00E83172">
              <w:trPr>
                <w:trHeight w:val="1320"/>
                <w:jc w:val="center"/>
              </w:trPr>
              <w:tc>
                <w:tcPr>
                  <w:tcW w:w="451" w:type="dxa"/>
                  <w:vMerge/>
                  <w:vAlign w:val="center"/>
                </w:tcPr>
                <w:p w14:paraId="5BB4C41D" w14:textId="77777777" w:rsidR="00340BBF" w:rsidRDefault="00340BBF">
                  <w:pPr>
                    <w:spacing w:line="360" w:lineRule="auto"/>
                    <w:rPr>
                      <w:rFonts w:ascii="宋体" w:hAnsi="宋体" w:cs="宋体" w:hint="eastAsia"/>
                      <w:sz w:val="20"/>
                      <w:szCs w:val="20"/>
                    </w:rPr>
                  </w:pPr>
                </w:p>
              </w:tc>
              <w:tc>
                <w:tcPr>
                  <w:tcW w:w="630" w:type="dxa"/>
                  <w:vMerge/>
                  <w:vAlign w:val="center"/>
                </w:tcPr>
                <w:p w14:paraId="40D480AD"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33593528"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自定义报表</w:t>
                  </w:r>
                </w:p>
              </w:tc>
              <w:tc>
                <w:tcPr>
                  <w:tcW w:w="5586" w:type="dxa"/>
                  <w:tcMar>
                    <w:top w:w="0" w:type="dxa"/>
                    <w:left w:w="105" w:type="dxa"/>
                    <w:bottom w:w="0" w:type="dxa"/>
                    <w:right w:w="105" w:type="dxa"/>
                  </w:tcMar>
                  <w:vAlign w:val="center"/>
                </w:tcPr>
                <w:p w14:paraId="0058FDE0" w14:textId="77777777" w:rsidR="00340BBF" w:rsidRDefault="00246CAF">
                  <w:pPr>
                    <w:numPr>
                      <w:ilvl w:val="0"/>
                      <w:numId w:val="27"/>
                    </w:numPr>
                    <w:spacing w:line="360" w:lineRule="auto"/>
                    <w:rPr>
                      <w:rFonts w:ascii="宋体" w:hAnsi="宋体" w:cs="宋体" w:hint="eastAsia"/>
                      <w:sz w:val="20"/>
                      <w:szCs w:val="20"/>
                      <w:lang w:eastAsia="zh-Hans"/>
                    </w:rPr>
                  </w:pPr>
                  <w:r>
                    <w:rPr>
                      <w:rFonts w:ascii="宋体" w:hAnsi="宋体" w:cs="宋体" w:hint="eastAsia"/>
                      <w:sz w:val="20"/>
                      <w:szCs w:val="20"/>
                    </w:rPr>
                    <w:t>系统内置表格工具，支持自动生成预定义的各种报表，</w:t>
                  </w:r>
                  <w:r>
                    <w:rPr>
                      <w:rFonts w:ascii="宋体" w:hAnsi="宋体" w:cs="宋体" w:hint="eastAsia"/>
                      <w:sz w:val="20"/>
                      <w:szCs w:val="20"/>
                      <w:lang w:eastAsia="zh-Hans"/>
                    </w:rPr>
                    <w:t>支持自定义</w:t>
                  </w:r>
                  <w:r>
                    <w:rPr>
                      <w:rFonts w:ascii="宋体" w:hAnsi="宋体" w:cs="宋体" w:hint="eastAsia"/>
                      <w:sz w:val="20"/>
                      <w:szCs w:val="20"/>
                    </w:rPr>
                    <w:t>报表</w:t>
                  </w:r>
                  <w:r>
                    <w:rPr>
                      <w:rFonts w:ascii="宋体" w:hAnsi="宋体" w:cs="宋体" w:hint="eastAsia"/>
                      <w:sz w:val="20"/>
                      <w:szCs w:val="20"/>
                      <w:lang w:eastAsia="zh-Hans"/>
                    </w:rPr>
                    <w:t>的格式、字段、条件值等</w:t>
                  </w:r>
                  <w:r>
                    <w:rPr>
                      <w:rFonts w:ascii="宋体" w:hAnsi="宋体" w:cs="宋体" w:hint="eastAsia"/>
                      <w:sz w:val="20"/>
                      <w:szCs w:val="20"/>
                    </w:rPr>
                    <w:t>，</w:t>
                  </w:r>
                  <w:r>
                    <w:rPr>
                      <w:rFonts w:ascii="宋体" w:hAnsi="宋体" w:cs="宋体" w:hint="eastAsia"/>
                      <w:sz w:val="20"/>
                      <w:szCs w:val="20"/>
                      <w:lang w:eastAsia="zh-Hans"/>
                    </w:rPr>
                    <w:t>可根据需求</w:t>
                  </w:r>
                  <w:r>
                    <w:rPr>
                      <w:rFonts w:ascii="宋体" w:hAnsi="宋体" w:cs="宋体" w:hint="eastAsia"/>
                      <w:sz w:val="20"/>
                      <w:szCs w:val="20"/>
                    </w:rPr>
                    <w:t>设置</w:t>
                  </w:r>
                  <w:r>
                    <w:rPr>
                      <w:rFonts w:ascii="宋体" w:hAnsi="宋体" w:cs="宋体" w:hint="eastAsia"/>
                      <w:sz w:val="20"/>
                      <w:szCs w:val="20"/>
                      <w:lang w:eastAsia="zh-Hans"/>
                    </w:rPr>
                    <w:t>报表字段</w:t>
                  </w:r>
                  <w:r>
                    <w:rPr>
                      <w:rFonts w:ascii="宋体" w:hAnsi="宋体" w:cs="宋体" w:hint="eastAsia"/>
                      <w:sz w:val="20"/>
                      <w:szCs w:val="20"/>
                    </w:rPr>
                    <w:t>，由用户自定义各类报表。如</w:t>
                  </w:r>
                  <w:r>
                    <w:rPr>
                      <w:rFonts w:ascii="宋体" w:hAnsi="宋体" w:cs="宋体" w:hint="eastAsia"/>
                      <w:sz w:val="20"/>
                      <w:szCs w:val="20"/>
                      <w:lang w:eastAsia="zh-Hans"/>
                    </w:rPr>
                    <w:t>医院需要向人社厅、卫健委、财政厅等部门上报人力资源报表，如事业单位人员统计年报、事业单位工资福利统计年报，工资总额发放统计报表、人员统计报表等，系统支持协助医院高效完成。</w:t>
                  </w:r>
                  <w:r>
                    <w:rPr>
                      <w:rFonts w:ascii="宋体" w:hAnsi="宋体" w:cs="宋体" w:hint="eastAsia"/>
                      <w:sz w:val="20"/>
                      <w:szCs w:val="20"/>
                      <w:lang w:eastAsia="zh-Hans"/>
                    </w:rPr>
                    <w:t>(</w:t>
                  </w:r>
                  <w:r>
                    <w:rPr>
                      <w:rFonts w:ascii="宋体" w:hAnsi="宋体" w:cs="宋体" w:hint="eastAsia"/>
                      <w:sz w:val="20"/>
                      <w:szCs w:val="20"/>
                      <w:lang w:eastAsia="zh-Hans"/>
                    </w:rPr>
                    <w:t>根据每年新发的</w:t>
                  </w:r>
                  <w:r>
                    <w:rPr>
                      <w:rFonts w:ascii="宋体" w:hAnsi="宋体" w:cs="宋体" w:hint="eastAsia"/>
                      <w:sz w:val="20"/>
                      <w:szCs w:val="20"/>
                      <w:lang w:eastAsia="zh-Hans"/>
                    </w:rPr>
                    <w:t xml:space="preserve"> RW</w:t>
                  </w:r>
                  <w:r>
                    <w:rPr>
                      <w:rFonts w:ascii="宋体" w:hAnsi="宋体" w:cs="宋体" w:hint="eastAsia"/>
                      <w:sz w:val="20"/>
                      <w:szCs w:val="20"/>
                      <w:lang w:eastAsia="zh-Hans"/>
                    </w:rPr>
                    <w:t>、</w:t>
                  </w:r>
                  <w:r>
                    <w:rPr>
                      <w:rFonts w:ascii="宋体" w:hAnsi="宋体" w:cs="宋体" w:hint="eastAsia"/>
                      <w:sz w:val="20"/>
                      <w:szCs w:val="20"/>
                      <w:lang w:eastAsia="zh-Hans"/>
                    </w:rPr>
                    <w:t xml:space="preserve">PS </w:t>
                  </w:r>
                  <w:r>
                    <w:rPr>
                      <w:rFonts w:ascii="宋体" w:hAnsi="宋体" w:cs="宋体" w:hint="eastAsia"/>
                      <w:sz w:val="20"/>
                      <w:szCs w:val="20"/>
                      <w:lang w:eastAsia="zh-Hans"/>
                    </w:rPr>
                    <w:t>报表结构包，可以更新导入模板，生成统计数据，并导出</w:t>
                  </w:r>
                  <w:r>
                    <w:rPr>
                      <w:rFonts w:ascii="宋体" w:hAnsi="宋体" w:cs="宋体" w:hint="eastAsia"/>
                      <w:sz w:val="20"/>
                      <w:szCs w:val="20"/>
                      <w:lang w:eastAsia="zh-Hans"/>
                    </w:rPr>
                    <w:t>)</w:t>
                  </w:r>
                </w:p>
                <w:p w14:paraId="711032A5" w14:textId="77777777" w:rsidR="00340BBF" w:rsidRDefault="00246CAF">
                  <w:pPr>
                    <w:numPr>
                      <w:ilvl w:val="0"/>
                      <w:numId w:val="27"/>
                    </w:numPr>
                    <w:spacing w:line="360" w:lineRule="auto"/>
                    <w:rPr>
                      <w:rFonts w:ascii="宋体" w:hAnsi="宋体" w:cs="宋体" w:hint="eastAsia"/>
                      <w:sz w:val="20"/>
                      <w:szCs w:val="20"/>
                      <w:lang w:eastAsia="zh-Hans"/>
                    </w:rPr>
                  </w:pPr>
                  <w:r>
                    <w:rPr>
                      <w:rFonts w:ascii="宋体" w:hAnsi="宋体" w:cs="宋体" w:hint="eastAsia"/>
                      <w:sz w:val="20"/>
                      <w:szCs w:val="20"/>
                    </w:rPr>
                    <w:t>支持</w:t>
                  </w:r>
                  <w:r>
                    <w:rPr>
                      <w:rFonts w:ascii="宋体" w:hAnsi="宋体" w:cs="宋体" w:hint="eastAsia"/>
                      <w:sz w:val="20"/>
                      <w:szCs w:val="20"/>
                      <w:lang w:eastAsia="zh-Hans"/>
                    </w:rPr>
                    <w:t>进行各类登记表</w:t>
                  </w:r>
                  <w:r>
                    <w:rPr>
                      <w:rFonts w:ascii="宋体" w:hAnsi="宋体" w:cs="宋体" w:hint="eastAsia"/>
                      <w:sz w:val="20"/>
                      <w:szCs w:val="20"/>
                    </w:rPr>
                    <w:t>制作，将所需登录表全部绘制到系统中。</w:t>
                  </w:r>
                </w:p>
                <w:p w14:paraId="1573CD98" w14:textId="77777777" w:rsidR="00340BBF" w:rsidRDefault="00246CAF">
                  <w:pPr>
                    <w:numPr>
                      <w:ilvl w:val="0"/>
                      <w:numId w:val="27"/>
                    </w:numPr>
                    <w:spacing w:line="360" w:lineRule="auto"/>
                    <w:rPr>
                      <w:rFonts w:ascii="宋体" w:hAnsi="宋体" w:cs="宋体" w:hint="eastAsia"/>
                      <w:sz w:val="20"/>
                      <w:szCs w:val="20"/>
                    </w:rPr>
                  </w:pPr>
                  <w:r>
                    <w:rPr>
                      <w:rFonts w:ascii="宋体" w:hAnsi="宋体" w:cs="宋体" w:hint="eastAsia"/>
                      <w:sz w:val="20"/>
                      <w:szCs w:val="20"/>
                    </w:rPr>
                    <w:t>▲支持灵活制作各类</w:t>
                  </w:r>
                  <w:r>
                    <w:rPr>
                      <w:rFonts w:ascii="宋体" w:hAnsi="宋体" w:cs="宋体" w:hint="eastAsia"/>
                      <w:sz w:val="20"/>
                      <w:szCs w:val="20"/>
                      <w:lang w:eastAsia="zh-Hans"/>
                    </w:rPr>
                    <w:t>复杂花名册，</w:t>
                  </w:r>
                  <w:r>
                    <w:rPr>
                      <w:rFonts w:ascii="宋体" w:hAnsi="宋体" w:cs="宋体" w:hint="eastAsia"/>
                      <w:sz w:val="20"/>
                      <w:szCs w:val="20"/>
                    </w:rPr>
                    <w:t>每套花名册可显示不同类型的人员信息、分配权限给不同的科室管理，如可按人力资源部、医务部、护理部、党办、信息部等不同科室进行花名册管理。</w:t>
                  </w:r>
                </w:p>
                <w:p w14:paraId="16A3066E" w14:textId="77777777" w:rsidR="00340BBF" w:rsidRDefault="00246CAF">
                  <w:pPr>
                    <w:numPr>
                      <w:ilvl w:val="0"/>
                      <w:numId w:val="27"/>
                    </w:numPr>
                    <w:spacing w:line="360" w:lineRule="auto"/>
                    <w:rPr>
                      <w:rFonts w:ascii="宋体" w:hAnsi="宋体" w:cs="宋体" w:hint="eastAsia"/>
                      <w:sz w:val="20"/>
                      <w:szCs w:val="20"/>
                      <w:lang w:eastAsia="zh-Hans"/>
                    </w:rPr>
                  </w:pPr>
                  <w:r>
                    <w:rPr>
                      <w:rFonts w:ascii="宋体" w:hAnsi="宋体" w:cs="宋体" w:hint="eastAsia"/>
                      <w:sz w:val="20"/>
                      <w:szCs w:val="20"/>
                    </w:rPr>
                    <w:t>支持</w:t>
                  </w:r>
                  <w:r>
                    <w:rPr>
                      <w:rFonts w:ascii="宋体" w:hAnsi="宋体" w:cs="宋体" w:hint="eastAsia"/>
                      <w:sz w:val="20"/>
                      <w:szCs w:val="20"/>
                      <w:lang w:eastAsia="zh-Hans"/>
                    </w:rPr>
                    <w:t>设计卡片式业务模板</w:t>
                  </w:r>
                  <w:r>
                    <w:rPr>
                      <w:rFonts w:ascii="宋体" w:hAnsi="宋体" w:cs="宋体" w:hint="eastAsia"/>
                      <w:sz w:val="20"/>
                      <w:szCs w:val="20"/>
                    </w:rPr>
                    <w:t>，可制作人事异动、薪资变动、保险核定、工资核算、成本计算、绩效计算、单位和岗位变动等业务模板。</w:t>
                  </w:r>
                </w:p>
                <w:p w14:paraId="073A6502" w14:textId="77777777" w:rsidR="00340BBF" w:rsidRDefault="00246CAF">
                  <w:pPr>
                    <w:numPr>
                      <w:ilvl w:val="0"/>
                      <w:numId w:val="27"/>
                    </w:numPr>
                    <w:spacing w:line="360" w:lineRule="auto"/>
                    <w:rPr>
                      <w:rFonts w:ascii="宋体" w:hAnsi="宋体" w:cs="宋体" w:hint="eastAsia"/>
                      <w:sz w:val="20"/>
                      <w:szCs w:val="20"/>
                      <w:lang w:eastAsia="zh-Hans"/>
                    </w:rPr>
                  </w:pPr>
                  <w:r>
                    <w:rPr>
                      <w:rFonts w:ascii="宋体" w:hAnsi="宋体" w:cs="宋体" w:hint="eastAsia"/>
                      <w:sz w:val="20"/>
                      <w:szCs w:val="20"/>
                    </w:rPr>
                    <w:t>支持各类统计报表、</w:t>
                  </w:r>
                  <w:r>
                    <w:rPr>
                      <w:rFonts w:ascii="宋体" w:hAnsi="宋体" w:cs="宋体" w:hint="eastAsia"/>
                      <w:sz w:val="20"/>
                      <w:szCs w:val="20"/>
                      <w:lang w:eastAsia="zh-Hans"/>
                    </w:rPr>
                    <w:t>实现复杂二维表头制作等。</w:t>
                  </w:r>
                </w:p>
                <w:p w14:paraId="6641B64C" w14:textId="77777777" w:rsidR="00340BBF" w:rsidRDefault="00246CAF">
                  <w:pPr>
                    <w:numPr>
                      <w:ilvl w:val="0"/>
                      <w:numId w:val="27"/>
                    </w:numPr>
                    <w:spacing w:line="360" w:lineRule="auto"/>
                    <w:rPr>
                      <w:rFonts w:ascii="宋体" w:hAnsi="宋体" w:cs="宋体" w:hint="eastAsia"/>
                      <w:sz w:val="20"/>
                      <w:szCs w:val="20"/>
                      <w:lang w:eastAsia="zh-Hans"/>
                    </w:rPr>
                  </w:pPr>
                  <w:r>
                    <w:rPr>
                      <w:rFonts w:ascii="宋体" w:hAnsi="宋体" w:cs="宋体" w:hint="eastAsia"/>
                      <w:sz w:val="20"/>
                      <w:szCs w:val="20"/>
                    </w:rPr>
                    <w:t>支持通过简单的操作绘制或导入表样，取数条件定义简单，具有自动取数、自动计算、</w:t>
                  </w:r>
                  <w:r>
                    <w:rPr>
                      <w:rFonts w:ascii="宋体" w:hAnsi="宋体" w:cs="宋体" w:hint="eastAsia"/>
                      <w:sz w:val="20"/>
                      <w:szCs w:val="20"/>
                      <w:lang w:eastAsia="zh-Hans"/>
                    </w:rPr>
                    <w:t>实时查看</w:t>
                  </w:r>
                  <w:r>
                    <w:rPr>
                      <w:rFonts w:ascii="宋体" w:hAnsi="宋体" w:cs="宋体" w:hint="eastAsia"/>
                      <w:sz w:val="20"/>
                      <w:szCs w:val="20"/>
                    </w:rPr>
                    <w:t>、自动校验、自动排版、打印输出等功能。</w:t>
                  </w:r>
                </w:p>
                <w:p w14:paraId="01FB60C6" w14:textId="77777777" w:rsidR="00340BBF" w:rsidRDefault="00246CAF">
                  <w:pPr>
                    <w:numPr>
                      <w:ilvl w:val="0"/>
                      <w:numId w:val="27"/>
                    </w:numPr>
                    <w:spacing w:line="360" w:lineRule="auto"/>
                    <w:rPr>
                      <w:rFonts w:ascii="宋体" w:hAnsi="宋体" w:cs="宋体" w:hint="eastAsia"/>
                      <w:sz w:val="20"/>
                      <w:szCs w:val="20"/>
                      <w:lang w:eastAsia="zh-Hans"/>
                    </w:rPr>
                  </w:pPr>
                  <w:r>
                    <w:rPr>
                      <w:rFonts w:ascii="宋体" w:hAnsi="宋体" w:cs="宋体" w:hint="eastAsia"/>
                      <w:sz w:val="20"/>
                      <w:szCs w:val="20"/>
                      <w:lang w:eastAsia="zh-Hans"/>
                    </w:rPr>
                    <w:t>支持以</w:t>
                  </w:r>
                  <w:r>
                    <w:rPr>
                      <w:rFonts w:ascii="宋体" w:hAnsi="宋体" w:cs="宋体" w:hint="eastAsia"/>
                      <w:sz w:val="20"/>
                      <w:szCs w:val="20"/>
                      <w:lang w:eastAsia="zh-Hans"/>
                    </w:rPr>
                    <w:t>excel</w:t>
                  </w:r>
                  <w:r>
                    <w:rPr>
                      <w:rFonts w:ascii="宋体" w:hAnsi="宋体" w:cs="宋体" w:hint="eastAsia"/>
                      <w:sz w:val="20"/>
                      <w:szCs w:val="20"/>
                      <w:lang w:eastAsia="zh-Hans"/>
                    </w:rPr>
                    <w:t>、</w:t>
                  </w:r>
                  <w:r>
                    <w:rPr>
                      <w:rFonts w:ascii="宋体" w:hAnsi="宋体" w:cs="宋体" w:hint="eastAsia"/>
                      <w:sz w:val="20"/>
                      <w:szCs w:val="20"/>
                    </w:rPr>
                    <w:t>word</w:t>
                  </w:r>
                  <w:r>
                    <w:rPr>
                      <w:rFonts w:ascii="宋体" w:hAnsi="宋体" w:cs="宋体" w:hint="eastAsia"/>
                      <w:sz w:val="20"/>
                      <w:szCs w:val="20"/>
                    </w:rPr>
                    <w:t>、</w:t>
                  </w:r>
                  <w:r>
                    <w:rPr>
                      <w:rFonts w:ascii="宋体" w:hAnsi="宋体" w:cs="宋体" w:hint="eastAsia"/>
                      <w:sz w:val="20"/>
                      <w:szCs w:val="20"/>
                      <w:lang w:eastAsia="zh-Hans"/>
                    </w:rPr>
                    <w:t>pdf</w:t>
                  </w:r>
                  <w:r>
                    <w:rPr>
                      <w:rFonts w:ascii="宋体" w:hAnsi="宋体" w:cs="宋体" w:hint="eastAsia"/>
                      <w:sz w:val="20"/>
                      <w:szCs w:val="20"/>
                      <w:lang w:eastAsia="zh-Hans"/>
                    </w:rPr>
                    <w:t>格式导出报表，支持直接在线打印</w:t>
                  </w:r>
                  <w:r>
                    <w:rPr>
                      <w:rFonts w:ascii="宋体" w:hAnsi="宋体" w:cs="宋体" w:hint="eastAsia"/>
                      <w:sz w:val="20"/>
                      <w:szCs w:val="20"/>
                    </w:rPr>
                    <w:t>等</w:t>
                  </w:r>
                  <w:r>
                    <w:rPr>
                      <w:rFonts w:ascii="宋体" w:hAnsi="宋体" w:cs="宋体" w:hint="eastAsia"/>
                      <w:sz w:val="20"/>
                      <w:szCs w:val="20"/>
                      <w:lang w:eastAsia="zh-Hans"/>
                    </w:rPr>
                    <w:t>。</w:t>
                  </w:r>
                </w:p>
              </w:tc>
            </w:tr>
            <w:tr w:rsidR="00340BBF" w14:paraId="6BC8D08D" w14:textId="77777777" w:rsidTr="00E83172">
              <w:trPr>
                <w:jc w:val="center"/>
              </w:trPr>
              <w:tc>
                <w:tcPr>
                  <w:tcW w:w="451" w:type="dxa"/>
                  <w:tcMar>
                    <w:top w:w="0" w:type="dxa"/>
                    <w:left w:w="105" w:type="dxa"/>
                    <w:bottom w:w="0" w:type="dxa"/>
                    <w:right w:w="105" w:type="dxa"/>
                  </w:tcMar>
                  <w:vAlign w:val="center"/>
                </w:tcPr>
                <w:p w14:paraId="06079F69"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10</w:t>
                  </w:r>
                </w:p>
              </w:tc>
              <w:tc>
                <w:tcPr>
                  <w:tcW w:w="630" w:type="dxa"/>
                  <w:tcMar>
                    <w:top w:w="0" w:type="dxa"/>
                    <w:left w:w="105" w:type="dxa"/>
                    <w:bottom w:w="0" w:type="dxa"/>
                    <w:right w:w="105" w:type="dxa"/>
                  </w:tcMar>
                  <w:vAlign w:val="center"/>
                </w:tcPr>
                <w:p w14:paraId="6D7B323E" w14:textId="77777777" w:rsidR="00340BBF" w:rsidRDefault="00340BBF">
                  <w:pPr>
                    <w:spacing w:line="360" w:lineRule="auto"/>
                    <w:rPr>
                      <w:rFonts w:ascii="宋体" w:hAnsi="宋体" w:cs="宋体" w:hint="eastAsia"/>
                      <w:sz w:val="20"/>
                      <w:szCs w:val="20"/>
                      <w:lang w:eastAsia="zh-Hans"/>
                    </w:rPr>
                  </w:pPr>
                </w:p>
                <w:p w14:paraId="2A437015"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自助服务</w:t>
                  </w:r>
                </w:p>
              </w:tc>
              <w:tc>
                <w:tcPr>
                  <w:tcW w:w="767" w:type="dxa"/>
                  <w:tcMar>
                    <w:top w:w="0" w:type="dxa"/>
                    <w:left w:w="105" w:type="dxa"/>
                    <w:bottom w:w="0" w:type="dxa"/>
                    <w:right w:w="105" w:type="dxa"/>
                  </w:tcMar>
                  <w:vAlign w:val="center"/>
                </w:tcPr>
                <w:p w14:paraId="782F9D55"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医院员工服务</w:t>
                  </w:r>
                </w:p>
              </w:tc>
              <w:tc>
                <w:tcPr>
                  <w:tcW w:w="5586" w:type="dxa"/>
                  <w:tcMar>
                    <w:top w:w="0" w:type="dxa"/>
                    <w:left w:w="105" w:type="dxa"/>
                    <w:bottom w:w="0" w:type="dxa"/>
                    <w:right w:w="105" w:type="dxa"/>
                  </w:tcMar>
                  <w:vAlign w:val="center"/>
                </w:tcPr>
                <w:p w14:paraId="55B3BF90"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、医院员工服务：待办消息查询：医院员工可以自助查询待办事项、消息提醒；个人信息查询：可以查看本人基本信息、考核、工资、考勤等信息；业务办理：可以申请办理人事业务，</w:t>
                  </w:r>
                  <w:r>
                    <w:rPr>
                      <w:rFonts w:ascii="宋体" w:hAnsi="宋体" w:cs="宋体" w:hint="eastAsia"/>
                      <w:sz w:val="20"/>
                      <w:szCs w:val="20"/>
                    </w:rPr>
                    <w:t>比如</w:t>
                  </w:r>
                  <w:r>
                    <w:rPr>
                      <w:rFonts w:ascii="宋体" w:hAnsi="宋体" w:cs="宋体" w:hint="eastAsia"/>
                      <w:sz w:val="20"/>
                      <w:szCs w:val="20"/>
                      <w:lang w:eastAsia="zh-Hans"/>
                    </w:rPr>
                    <w:t>信息修改申请、请假申请、院内调动申请、职称评审申报、岗位</w:t>
                  </w:r>
                  <w:r>
                    <w:rPr>
                      <w:rFonts w:ascii="宋体" w:hAnsi="宋体" w:cs="宋体" w:hint="eastAsia"/>
                      <w:sz w:val="20"/>
                      <w:szCs w:val="20"/>
                    </w:rPr>
                    <w:t>竞聘</w:t>
                  </w:r>
                  <w:r>
                    <w:rPr>
                      <w:rFonts w:ascii="宋体" w:hAnsi="宋体" w:cs="宋体" w:hint="eastAsia"/>
                      <w:sz w:val="20"/>
                      <w:szCs w:val="20"/>
                      <w:lang w:eastAsia="zh-Hans"/>
                    </w:rPr>
                    <w:t>申报、考核填报、证明打印申请</w:t>
                  </w:r>
                  <w:r>
                    <w:rPr>
                      <w:rFonts w:ascii="宋体" w:hAnsi="宋体" w:cs="宋体" w:hint="eastAsia"/>
                      <w:sz w:val="20"/>
                      <w:szCs w:val="20"/>
                    </w:rPr>
                    <w:t>（</w:t>
                  </w:r>
                  <w:r>
                    <w:rPr>
                      <w:rFonts w:ascii="宋体" w:hAnsi="宋体" w:cs="宋体" w:hint="eastAsia"/>
                      <w:sz w:val="20"/>
                      <w:szCs w:val="20"/>
                      <w:lang w:eastAsia="zh-Hans"/>
                    </w:rPr>
                    <w:t>在职证明、收入证明、职称证明、亲属关系证明等</w:t>
                  </w:r>
                  <w:r>
                    <w:rPr>
                      <w:rFonts w:ascii="宋体" w:hAnsi="宋体" w:cs="宋体" w:hint="eastAsia"/>
                      <w:sz w:val="20"/>
                      <w:szCs w:val="20"/>
                    </w:rPr>
                    <w:t>）</w:t>
                  </w:r>
                  <w:r>
                    <w:rPr>
                      <w:rFonts w:ascii="宋体" w:hAnsi="宋体" w:cs="宋体" w:hint="eastAsia"/>
                      <w:sz w:val="20"/>
                      <w:szCs w:val="20"/>
                      <w:lang w:eastAsia="zh-Hans"/>
                    </w:rPr>
                    <w:t>等。</w:t>
                  </w:r>
                </w:p>
              </w:tc>
            </w:tr>
            <w:tr w:rsidR="00340BBF" w14:paraId="230CC6DF" w14:textId="77777777" w:rsidTr="00E83172">
              <w:trPr>
                <w:jc w:val="center"/>
              </w:trPr>
              <w:tc>
                <w:tcPr>
                  <w:tcW w:w="451" w:type="dxa"/>
                  <w:vMerge w:val="restart"/>
                  <w:tcMar>
                    <w:top w:w="0" w:type="dxa"/>
                    <w:left w:w="105" w:type="dxa"/>
                    <w:bottom w:w="0" w:type="dxa"/>
                    <w:right w:w="105" w:type="dxa"/>
                  </w:tcMar>
                  <w:vAlign w:val="center"/>
                </w:tcPr>
                <w:p w14:paraId="11F597E1"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11</w:t>
                  </w:r>
                </w:p>
              </w:tc>
              <w:tc>
                <w:tcPr>
                  <w:tcW w:w="630" w:type="dxa"/>
                  <w:vMerge w:val="restart"/>
                  <w:tcMar>
                    <w:top w:w="0" w:type="dxa"/>
                    <w:left w:w="105" w:type="dxa"/>
                    <w:bottom w:w="0" w:type="dxa"/>
                    <w:right w:w="105" w:type="dxa"/>
                  </w:tcMar>
                  <w:vAlign w:val="center"/>
                </w:tcPr>
                <w:p w14:paraId="15D04086"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eastAsia="zh-Hans"/>
                    </w:rPr>
                    <w:t>后台管理</w:t>
                  </w:r>
                </w:p>
              </w:tc>
              <w:tc>
                <w:tcPr>
                  <w:tcW w:w="767" w:type="dxa"/>
                  <w:tcMar>
                    <w:top w:w="0" w:type="dxa"/>
                    <w:left w:w="105" w:type="dxa"/>
                    <w:bottom w:w="0" w:type="dxa"/>
                    <w:right w:w="105" w:type="dxa"/>
                  </w:tcMar>
                  <w:vAlign w:val="center"/>
                </w:tcPr>
                <w:p w14:paraId="7148077A"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领导</w:t>
                  </w:r>
                </w:p>
                <w:p w14:paraId="7353D95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桌面</w:t>
                  </w:r>
                </w:p>
              </w:tc>
              <w:tc>
                <w:tcPr>
                  <w:tcW w:w="5586" w:type="dxa"/>
                  <w:tcMar>
                    <w:top w:w="0" w:type="dxa"/>
                    <w:left w:w="105" w:type="dxa"/>
                    <w:bottom w:w="0" w:type="dxa"/>
                    <w:right w:w="105" w:type="dxa"/>
                  </w:tcMar>
                  <w:vAlign w:val="center"/>
                </w:tcPr>
                <w:p w14:paraId="72C6C356" w14:textId="77777777" w:rsidR="00340BBF" w:rsidRDefault="00246CAF">
                  <w:pPr>
                    <w:numPr>
                      <w:ilvl w:val="0"/>
                      <w:numId w:val="28"/>
                    </w:numPr>
                    <w:spacing w:line="360" w:lineRule="auto"/>
                    <w:rPr>
                      <w:rFonts w:ascii="宋体" w:hAnsi="宋体" w:cs="宋体" w:hint="eastAsia"/>
                      <w:sz w:val="20"/>
                      <w:szCs w:val="20"/>
                      <w:lang w:eastAsia="zh-Hans"/>
                    </w:rPr>
                  </w:pPr>
                  <w:r>
                    <w:rPr>
                      <w:rFonts w:ascii="宋体" w:hAnsi="宋体" w:cs="宋体" w:hint="eastAsia"/>
                      <w:b/>
                      <w:sz w:val="20"/>
                      <w:szCs w:val="20"/>
                      <w:lang w:val="hr-HR"/>
                    </w:rPr>
                    <w:t>▲</w:t>
                  </w:r>
                  <w:r>
                    <w:rPr>
                      <w:rFonts w:ascii="宋体" w:hAnsi="宋体" w:cs="宋体" w:hint="eastAsia"/>
                      <w:sz w:val="20"/>
                      <w:szCs w:val="20"/>
                      <w:lang w:eastAsia="zh-Hans"/>
                    </w:rPr>
                    <w:t>灵活定义领导桌面的展现形式，支持多种图形化、表格化的信息浏览方式，领导可以准确直观地了解医院人力资源状况，从职工队伍情况、各类人才情况、薪酬成本分析等不同方面，为决策提供数据支撑人才的详细信息。</w:t>
                  </w:r>
                </w:p>
                <w:p w14:paraId="4E40B280" w14:textId="77777777" w:rsidR="00340BBF" w:rsidRDefault="00246CAF">
                  <w:pPr>
                    <w:numPr>
                      <w:ilvl w:val="0"/>
                      <w:numId w:val="28"/>
                    </w:numPr>
                    <w:spacing w:line="360" w:lineRule="auto"/>
                    <w:rPr>
                      <w:rFonts w:ascii="宋体" w:hAnsi="宋体" w:cs="宋体" w:hint="eastAsia"/>
                      <w:sz w:val="20"/>
                      <w:szCs w:val="20"/>
                      <w:lang w:eastAsia="zh-Hans"/>
                    </w:rPr>
                  </w:pPr>
                  <w:r>
                    <w:rPr>
                      <w:rFonts w:ascii="宋体" w:hAnsi="宋体" w:cs="宋体" w:hint="eastAsia"/>
                      <w:sz w:val="20"/>
                      <w:szCs w:val="20"/>
                      <w:lang w:eastAsia="zh-Hans"/>
                    </w:rPr>
                    <w:t>各种分析图形支持层层钻取功能，从图表穿透查看相关的人员信息。深入了解员工和组织的情况，及时发现问题，优化人力资源决策，从而更好地实现医院的战略目标。</w:t>
                  </w:r>
                </w:p>
              </w:tc>
            </w:tr>
            <w:tr w:rsidR="00340BBF" w14:paraId="6EAA8FE9" w14:textId="77777777" w:rsidTr="00E83172">
              <w:trPr>
                <w:jc w:val="center"/>
              </w:trPr>
              <w:tc>
                <w:tcPr>
                  <w:tcW w:w="451" w:type="dxa"/>
                  <w:vMerge/>
                  <w:tcMar>
                    <w:top w:w="0" w:type="dxa"/>
                    <w:left w:w="105" w:type="dxa"/>
                    <w:bottom w:w="0" w:type="dxa"/>
                    <w:right w:w="105" w:type="dxa"/>
                  </w:tcMar>
                  <w:vAlign w:val="center"/>
                </w:tcPr>
                <w:p w14:paraId="3C3621D8" w14:textId="77777777" w:rsidR="00340BBF" w:rsidRDefault="00340BBF">
                  <w:pPr>
                    <w:spacing w:line="360" w:lineRule="auto"/>
                    <w:rPr>
                      <w:rFonts w:ascii="宋体" w:hAnsi="宋体" w:cs="宋体" w:hint="eastAsia"/>
                      <w:sz w:val="20"/>
                      <w:szCs w:val="20"/>
                      <w:lang w:eastAsia="zh-Hans"/>
                    </w:rPr>
                  </w:pPr>
                </w:p>
              </w:tc>
              <w:tc>
                <w:tcPr>
                  <w:tcW w:w="630" w:type="dxa"/>
                  <w:vMerge/>
                  <w:tcMar>
                    <w:top w:w="0" w:type="dxa"/>
                    <w:left w:w="105" w:type="dxa"/>
                    <w:bottom w:w="0" w:type="dxa"/>
                    <w:right w:w="105" w:type="dxa"/>
                  </w:tcMar>
                  <w:vAlign w:val="center"/>
                </w:tcPr>
                <w:p w14:paraId="03BD243A" w14:textId="77777777" w:rsidR="00340BBF" w:rsidRDefault="00340BBF">
                  <w:pPr>
                    <w:spacing w:line="360" w:lineRule="auto"/>
                    <w:rPr>
                      <w:rFonts w:ascii="宋体" w:hAnsi="宋体" w:cs="宋体" w:hint="eastAsia"/>
                      <w:sz w:val="20"/>
                      <w:szCs w:val="20"/>
                      <w:lang w:eastAsia="zh-Hans"/>
                    </w:rPr>
                  </w:pPr>
                </w:p>
              </w:tc>
              <w:tc>
                <w:tcPr>
                  <w:tcW w:w="767" w:type="dxa"/>
                  <w:tcMar>
                    <w:top w:w="0" w:type="dxa"/>
                    <w:left w:w="105" w:type="dxa"/>
                    <w:bottom w:w="0" w:type="dxa"/>
                    <w:right w:w="105" w:type="dxa"/>
                  </w:tcMar>
                  <w:vAlign w:val="center"/>
                </w:tcPr>
                <w:p w14:paraId="0A2386DC"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权限管理</w:t>
                  </w:r>
                </w:p>
              </w:tc>
              <w:tc>
                <w:tcPr>
                  <w:tcW w:w="5586" w:type="dxa"/>
                  <w:tcMar>
                    <w:top w:w="0" w:type="dxa"/>
                    <w:left w:w="105" w:type="dxa"/>
                    <w:bottom w:w="0" w:type="dxa"/>
                    <w:right w:w="105" w:type="dxa"/>
                  </w:tcMar>
                  <w:vAlign w:val="center"/>
                </w:tcPr>
                <w:p w14:paraId="0FF96BD5"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系统支持多用户协同办公，并提供严谨安全的权限控制机制。在系统中可灵活定义用户角色，为角色分配权限，权限粒度可精确到具体记录和具体字段。不同的角色，可设置不同的应用权限、菜单权限、操作权限、数据权限。</w:t>
                  </w:r>
                </w:p>
              </w:tc>
            </w:tr>
            <w:tr w:rsidR="00340BBF" w14:paraId="4CABFF3A" w14:textId="77777777" w:rsidTr="00E83172">
              <w:trPr>
                <w:jc w:val="center"/>
              </w:trPr>
              <w:tc>
                <w:tcPr>
                  <w:tcW w:w="451" w:type="dxa"/>
                  <w:vMerge/>
                  <w:vAlign w:val="center"/>
                </w:tcPr>
                <w:p w14:paraId="205FCD11" w14:textId="77777777" w:rsidR="00340BBF" w:rsidRDefault="00340BBF">
                  <w:pPr>
                    <w:spacing w:line="360" w:lineRule="auto"/>
                    <w:rPr>
                      <w:rFonts w:ascii="宋体" w:hAnsi="宋体" w:cs="宋体" w:hint="eastAsia"/>
                      <w:sz w:val="20"/>
                      <w:szCs w:val="20"/>
                    </w:rPr>
                  </w:pPr>
                </w:p>
              </w:tc>
              <w:tc>
                <w:tcPr>
                  <w:tcW w:w="630" w:type="dxa"/>
                  <w:vMerge/>
                  <w:vAlign w:val="center"/>
                </w:tcPr>
                <w:p w14:paraId="164ABC8D"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4C30299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应用</w:t>
                  </w:r>
                </w:p>
                <w:p w14:paraId="6EB9554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中心</w:t>
                  </w:r>
                </w:p>
              </w:tc>
              <w:tc>
                <w:tcPr>
                  <w:tcW w:w="5586" w:type="dxa"/>
                  <w:tcMar>
                    <w:top w:w="0" w:type="dxa"/>
                    <w:left w:w="105" w:type="dxa"/>
                    <w:bottom w:w="0" w:type="dxa"/>
                    <w:right w:w="105" w:type="dxa"/>
                  </w:tcMar>
                  <w:vAlign w:val="center"/>
                </w:tcPr>
                <w:p w14:paraId="570A9968"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w:t>
                  </w:r>
                  <w:r>
                    <w:rPr>
                      <w:rFonts w:ascii="宋体" w:hAnsi="宋体" w:cs="宋体" w:hint="eastAsia"/>
                      <w:sz w:val="20"/>
                      <w:szCs w:val="20"/>
                    </w:rPr>
                    <w:t>▲</w:t>
                  </w:r>
                  <w:r>
                    <w:rPr>
                      <w:rFonts w:ascii="宋体" w:hAnsi="宋体" w:cs="宋体" w:hint="eastAsia"/>
                      <w:sz w:val="20"/>
                      <w:szCs w:val="20"/>
                      <w:lang w:eastAsia="zh-Hans"/>
                    </w:rPr>
                    <w:t>系统具备对</w:t>
                  </w:r>
                  <w:r>
                    <w:rPr>
                      <w:rFonts w:ascii="宋体" w:hAnsi="宋体" w:cs="宋体" w:hint="eastAsia"/>
                      <w:sz w:val="20"/>
                      <w:szCs w:val="20"/>
                    </w:rPr>
                    <w:t>各个业务</w:t>
                  </w:r>
                  <w:r>
                    <w:rPr>
                      <w:rFonts w:ascii="宋体" w:hAnsi="宋体" w:cs="宋体" w:hint="eastAsia"/>
                      <w:sz w:val="20"/>
                      <w:szCs w:val="20"/>
                      <w:lang w:eastAsia="zh-Hans"/>
                    </w:rPr>
                    <w:t>功能二次配置能力，</w:t>
                  </w:r>
                  <w:r>
                    <w:rPr>
                      <w:rFonts w:ascii="宋体" w:hAnsi="宋体" w:cs="宋体" w:hint="eastAsia"/>
                      <w:sz w:val="20"/>
                      <w:szCs w:val="20"/>
                    </w:rPr>
                    <w:t>具备应用中心模块，具备表单设计、列表配置功能</w:t>
                  </w:r>
                  <w:r>
                    <w:rPr>
                      <w:rFonts w:ascii="宋体" w:hAnsi="宋体" w:cs="宋体" w:hint="eastAsia"/>
                      <w:sz w:val="20"/>
                      <w:szCs w:val="20"/>
                      <w:lang w:eastAsia="zh-Hans"/>
                    </w:rPr>
                    <w:t>，</w:t>
                  </w:r>
                  <w:r>
                    <w:rPr>
                      <w:rFonts w:ascii="宋体" w:hAnsi="宋体" w:cs="宋体" w:hint="eastAsia"/>
                      <w:sz w:val="20"/>
                      <w:szCs w:val="20"/>
                    </w:rPr>
                    <w:t>可自定义所有数据项字段，通过拖拽方式实现字段添加，可灵活设置每个字段是否必填、下拉选项的列表数据等，同时可配置该业务的新增、修改、打印、导出等操作按钮；</w:t>
                  </w:r>
                  <w:r>
                    <w:rPr>
                      <w:rFonts w:ascii="宋体" w:hAnsi="宋体" w:cs="宋体" w:hint="eastAsia"/>
                      <w:sz w:val="20"/>
                      <w:szCs w:val="20"/>
                      <w:lang w:eastAsia="zh-Hans"/>
                    </w:rPr>
                    <w:t>无需二次开发即可实现。</w:t>
                  </w:r>
                </w:p>
              </w:tc>
            </w:tr>
            <w:tr w:rsidR="00340BBF" w14:paraId="6A31D45A" w14:textId="77777777" w:rsidTr="00E83172">
              <w:trPr>
                <w:jc w:val="center"/>
              </w:trPr>
              <w:tc>
                <w:tcPr>
                  <w:tcW w:w="451" w:type="dxa"/>
                  <w:vMerge/>
                  <w:vAlign w:val="center"/>
                </w:tcPr>
                <w:p w14:paraId="7D6B22BE" w14:textId="77777777" w:rsidR="00340BBF" w:rsidRDefault="00340BBF">
                  <w:pPr>
                    <w:spacing w:line="360" w:lineRule="auto"/>
                    <w:rPr>
                      <w:rFonts w:ascii="宋体" w:hAnsi="宋体" w:cs="宋体" w:hint="eastAsia"/>
                      <w:sz w:val="20"/>
                      <w:szCs w:val="20"/>
                    </w:rPr>
                  </w:pPr>
                </w:p>
              </w:tc>
              <w:tc>
                <w:tcPr>
                  <w:tcW w:w="630" w:type="dxa"/>
                  <w:vMerge/>
                  <w:vAlign w:val="center"/>
                </w:tcPr>
                <w:p w14:paraId="1220C89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0EBBFC2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日志</w:t>
                  </w:r>
                </w:p>
                <w:p w14:paraId="5CC65AC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监控</w:t>
                  </w:r>
                </w:p>
              </w:tc>
              <w:tc>
                <w:tcPr>
                  <w:tcW w:w="5586" w:type="dxa"/>
                  <w:tcMar>
                    <w:top w:w="0" w:type="dxa"/>
                    <w:left w:w="105" w:type="dxa"/>
                    <w:bottom w:w="0" w:type="dxa"/>
                    <w:right w:w="105" w:type="dxa"/>
                  </w:tcMar>
                  <w:vAlign w:val="center"/>
                </w:tcPr>
                <w:p w14:paraId="409698D5" w14:textId="77777777" w:rsidR="00340BBF" w:rsidRDefault="00246CAF">
                  <w:pPr>
                    <w:numPr>
                      <w:ilvl w:val="0"/>
                      <w:numId w:val="29"/>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系统提供详细的日志记录，包括用户登录日志记录和用户操作日志记录。</w:t>
                  </w:r>
                </w:p>
                <w:p w14:paraId="6C71F0DA" w14:textId="77777777" w:rsidR="00340BBF" w:rsidRDefault="00246CAF">
                  <w:pPr>
                    <w:numPr>
                      <w:ilvl w:val="0"/>
                      <w:numId w:val="29"/>
                    </w:numPr>
                    <w:spacing w:line="360" w:lineRule="auto"/>
                    <w:rPr>
                      <w:rFonts w:ascii="宋体" w:hAnsi="宋体" w:cs="宋体" w:hint="eastAsia"/>
                      <w:sz w:val="20"/>
                      <w:szCs w:val="20"/>
                      <w:lang w:eastAsia="zh-Hans"/>
                    </w:rPr>
                  </w:pPr>
                  <w:r>
                    <w:rPr>
                      <w:rFonts w:ascii="宋体" w:hAnsi="宋体" w:cs="宋体" w:hint="eastAsia"/>
                      <w:sz w:val="20"/>
                      <w:szCs w:val="20"/>
                      <w:lang w:eastAsia="zh-Hans"/>
                    </w:rPr>
                    <w:t>用户对数据的增、删、改、查等操作均可进行记录，并可记录具体的操作内容。</w:t>
                  </w:r>
                </w:p>
              </w:tc>
            </w:tr>
            <w:tr w:rsidR="00340BBF" w14:paraId="670EE827" w14:textId="77777777" w:rsidTr="00E83172">
              <w:trPr>
                <w:jc w:val="center"/>
              </w:trPr>
              <w:tc>
                <w:tcPr>
                  <w:tcW w:w="451" w:type="dxa"/>
                  <w:vMerge/>
                  <w:vAlign w:val="center"/>
                </w:tcPr>
                <w:p w14:paraId="14AC75F6" w14:textId="77777777" w:rsidR="00340BBF" w:rsidRDefault="00340BBF">
                  <w:pPr>
                    <w:spacing w:line="360" w:lineRule="auto"/>
                    <w:rPr>
                      <w:rFonts w:ascii="宋体" w:hAnsi="宋体" w:cs="宋体" w:hint="eastAsia"/>
                      <w:sz w:val="20"/>
                      <w:szCs w:val="20"/>
                    </w:rPr>
                  </w:pPr>
                </w:p>
              </w:tc>
              <w:tc>
                <w:tcPr>
                  <w:tcW w:w="630" w:type="dxa"/>
                  <w:vMerge/>
                  <w:vAlign w:val="center"/>
                </w:tcPr>
                <w:p w14:paraId="37361C1C"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31E12B6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界面</w:t>
                  </w:r>
                </w:p>
                <w:p w14:paraId="264BB27E"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配置</w:t>
                  </w:r>
                </w:p>
              </w:tc>
              <w:tc>
                <w:tcPr>
                  <w:tcW w:w="5586" w:type="dxa"/>
                  <w:tcMar>
                    <w:top w:w="0" w:type="dxa"/>
                    <w:left w:w="105" w:type="dxa"/>
                    <w:bottom w:w="0" w:type="dxa"/>
                    <w:right w:w="105" w:type="dxa"/>
                  </w:tcMar>
                  <w:vAlign w:val="center"/>
                </w:tcPr>
                <w:p w14:paraId="410B4099" w14:textId="77777777" w:rsidR="00340BBF" w:rsidRDefault="00246CAF">
                  <w:pPr>
                    <w:numPr>
                      <w:ilvl w:val="0"/>
                      <w:numId w:val="30"/>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系统的功能菜单及操作界面可以灵活配置。</w:t>
                  </w:r>
                </w:p>
                <w:p w14:paraId="67BA0998" w14:textId="77777777" w:rsidR="00340BBF" w:rsidRDefault="00246CAF">
                  <w:pPr>
                    <w:numPr>
                      <w:ilvl w:val="0"/>
                      <w:numId w:val="30"/>
                    </w:numPr>
                    <w:spacing w:line="360" w:lineRule="auto"/>
                    <w:rPr>
                      <w:rFonts w:ascii="宋体" w:hAnsi="宋体" w:cs="宋体" w:hint="eastAsia"/>
                      <w:sz w:val="20"/>
                      <w:szCs w:val="20"/>
                      <w:lang w:eastAsia="zh-Hans"/>
                    </w:rPr>
                  </w:pPr>
                  <w:r>
                    <w:rPr>
                      <w:rFonts w:ascii="宋体" w:hAnsi="宋体" w:cs="宋体" w:hint="eastAsia"/>
                      <w:sz w:val="20"/>
                      <w:szCs w:val="20"/>
                      <w:lang w:eastAsia="zh-Hans"/>
                    </w:rPr>
                    <w:t>通过系统可灵活扩展新的业务模块，创建新菜单模块，定义新的操作界面，平台提供一系列组合组件，包括</w:t>
                  </w:r>
                  <w:r>
                    <w:rPr>
                      <w:rFonts w:ascii="宋体" w:hAnsi="宋体" w:cs="宋体" w:hint="eastAsia"/>
                      <w:sz w:val="20"/>
                      <w:szCs w:val="20"/>
                      <w:lang w:eastAsia="zh-Hans"/>
                    </w:rPr>
                    <w:t>PC</w:t>
                  </w:r>
                  <w:r>
                    <w:rPr>
                      <w:rFonts w:ascii="宋体" w:hAnsi="宋体" w:cs="宋体" w:hint="eastAsia"/>
                      <w:sz w:val="20"/>
                      <w:szCs w:val="20"/>
                      <w:lang w:eastAsia="zh-Hans"/>
                    </w:rPr>
                    <w:t>端组件和移动端组件，在配置过程中可以直接使用平台组件，也可以基于开发平台自定义组件。</w:t>
                  </w:r>
                </w:p>
              </w:tc>
            </w:tr>
            <w:tr w:rsidR="00340BBF" w14:paraId="0B5E977D" w14:textId="77777777" w:rsidTr="00E83172">
              <w:trPr>
                <w:jc w:val="center"/>
              </w:trPr>
              <w:tc>
                <w:tcPr>
                  <w:tcW w:w="451" w:type="dxa"/>
                  <w:vMerge/>
                  <w:vAlign w:val="center"/>
                </w:tcPr>
                <w:p w14:paraId="41ED1B80" w14:textId="77777777" w:rsidR="00340BBF" w:rsidRDefault="00340BBF">
                  <w:pPr>
                    <w:spacing w:line="360" w:lineRule="auto"/>
                    <w:rPr>
                      <w:rFonts w:ascii="宋体" w:hAnsi="宋体" w:cs="宋体" w:hint="eastAsia"/>
                      <w:sz w:val="20"/>
                      <w:szCs w:val="20"/>
                    </w:rPr>
                  </w:pPr>
                </w:p>
              </w:tc>
              <w:tc>
                <w:tcPr>
                  <w:tcW w:w="630" w:type="dxa"/>
                  <w:vMerge/>
                  <w:vAlign w:val="center"/>
                </w:tcPr>
                <w:p w14:paraId="4044D69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2BE93792"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流程</w:t>
                  </w:r>
                </w:p>
                <w:p w14:paraId="2D05B84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引擎</w:t>
                  </w:r>
                </w:p>
              </w:tc>
              <w:tc>
                <w:tcPr>
                  <w:tcW w:w="5586" w:type="dxa"/>
                  <w:tcMar>
                    <w:top w:w="0" w:type="dxa"/>
                    <w:left w:w="105" w:type="dxa"/>
                    <w:bottom w:w="0" w:type="dxa"/>
                    <w:right w:w="105" w:type="dxa"/>
                  </w:tcMar>
                  <w:vAlign w:val="center"/>
                </w:tcPr>
                <w:p w14:paraId="4F7B4645" w14:textId="77777777" w:rsidR="00340BBF" w:rsidRDefault="00246CAF">
                  <w:pPr>
                    <w:numPr>
                      <w:ilvl w:val="0"/>
                      <w:numId w:val="31"/>
                    </w:numPr>
                    <w:spacing w:line="360" w:lineRule="auto"/>
                    <w:rPr>
                      <w:rFonts w:ascii="宋体" w:hAnsi="宋体" w:cs="宋体" w:hint="eastAsia"/>
                      <w:sz w:val="20"/>
                      <w:szCs w:val="20"/>
                      <w:lang w:eastAsia="zh-Hans"/>
                    </w:rPr>
                  </w:pPr>
                  <w:r>
                    <w:rPr>
                      <w:rFonts w:ascii="宋体" w:hAnsi="宋体" w:cs="宋体" w:hint="eastAsia"/>
                      <w:sz w:val="20"/>
                      <w:szCs w:val="20"/>
                      <w:lang w:eastAsia="zh-Hans"/>
                    </w:rPr>
                    <w:t>系统支持流程自定义配置，支持图形化流程节点配置，每个节点可配置流程审批、知会、填报等多种任务</w:t>
                  </w:r>
                  <w:r>
                    <w:rPr>
                      <w:rFonts w:ascii="宋体" w:hAnsi="宋体" w:cs="宋体" w:hint="eastAsia"/>
                      <w:sz w:val="20"/>
                      <w:szCs w:val="20"/>
                    </w:rPr>
                    <w:t>。</w:t>
                  </w:r>
                </w:p>
                <w:p w14:paraId="4743B409" w14:textId="77777777" w:rsidR="00340BBF" w:rsidRDefault="00246CAF">
                  <w:pPr>
                    <w:numPr>
                      <w:ilvl w:val="0"/>
                      <w:numId w:val="31"/>
                    </w:numPr>
                    <w:spacing w:line="360" w:lineRule="auto"/>
                    <w:rPr>
                      <w:rFonts w:ascii="宋体" w:hAnsi="宋体" w:cs="宋体" w:hint="eastAsia"/>
                      <w:sz w:val="20"/>
                      <w:szCs w:val="20"/>
                      <w:lang w:eastAsia="zh-Hans"/>
                    </w:rPr>
                  </w:pPr>
                  <w:r>
                    <w:rPr>
                      <w:rFonts w:ascii="宋体" w:hAnsi="宋体" w:cs="宋体" w:hint="eastAsia"/>
                      <w:sz w:val="20"/>
                      <w:szCs w:val="20"/>
                      <w:lang w:eastAsia="zh-Hans"/>
                    </w:rPr>
                    <w:t>可配置各环节的办理人，可按不同条件设置流程分支，并可以设置流程的打印表单和模</w:t>
                  </w:r>
                  <w:r>
                    <w:rPr>
                      <w:rFonts w:ascii="宋体" w:hAnsi="宋体" w:cs="宋体" w:hint="eastAsia"/>
                      <w:sz w:val="20"/>
                      <w:szCs w:val="20"/>
                    </w:rPr>
                    <w:t>板</w:t>
                  </w:r>
                  <w:r>
                    <w:rPr>
                      <w:rFonts w:ascii="宋体" w:hAnsi="宋体" w:cs="宋体" w:hint="eastAsia"/>
                      <w:sz w:val="20"/>
                      <w:szCs w:val="20"/>
                      <w:lang w:eastAsia="zh-Hans"/>
                    </w:rPr>
                    <w:t>。</w:t>
                  </w:r>
                </w:p>
              </w:tc>
            </w:tr>
            <w:tr w:rsidR="00340BBF" w14:paraId="2785BBBA" w14:textId="77777777" w:rsidTr="00E83172">
              <w:trPr>
                <w:trHeight w:val="512"/>
                <w:jc w:val="center"/>
              </w:trPr>
              <w:tc>
                <w:tcPr>
                  <w:tcW w:w="451" w:type="dxa"/>
                  <w:vMerge/>
                  <w:vAlign w:val="center"/>
                </w:tcPr>
                <w:p w14:paraId="46E63E32" w14:textId="77777777" w:rsidR="00340BBF" w:rsidRDefault="00340BBF">
                  <w:pPr>
                    <w:spacing w:line="360" w:lineRule="auto"/>
                    <w:rPr>
                      <w:rFonts w:ascii="宋体" w:hAnsi="宋体" w:cs="宋体" w:hint="eastAsia"/>
                      <w:sz w:val="20"/>
                      <w:szCs w:val="20"/>
                    </w:rPr>
                  </w:pPr>
                </w:p>
              </w:tc>
              <w:tc>
                <w:tcPr>
                  <w:tcW w:w="630" w:type="dxa"/>
                  <w:vMerge/>
                  <w:vAlign w:val="center"/>
                </w:tcPr>
                <w:p w14:paraId="09ECEF51"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1A5A029"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报表</w:t>
                  </w:r>
                </w:p>
                <w:p w14:paraId="29FE2567"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工具</w:t>
                  </w:r>
                </w:p>
              </w:tc>
              <w:tc>
                <w:tcPr>
                  <w:tcW w:w="5586" w:type="dxa"/>
                  <w:tcMar>
                    <w:top w:w="0" w:type="dxa"/>
                    <w:left w:w="105" w:type="dxa"/>
                    <w:bottom w:w="0" w:type="dxa"/>
                    <w:right w:w="105" w:type="dxa"/>
                  </w:tcMar>
                  <w:vAlign w:val="center"/>
                </w:tcPr>
                <w:p w14:paraId="15EDB876" w14:textId="77777777" w:rsidR="00340BBF" w:rsidRDefault="00246CAF">
                  <w:pPr>
                    <w:numPr>
                      <w:ilvl w:val="0"/>
                      <w:numId w:val="32"/>
                    </w:numPr>
                    <w:spacing w:line="360" w:lineRule="auto"/>
                    <w:rPr>
                      <w:rFonts w:ascii="宋体" w:hAnsi="宋体" w:cs="宋体" w:hint="eastAsia"/>
                      <w:sz w:val="20"/>
                      <w:szCs w:val="20"/>
                      <w:lang w:eastAsia="zh-Hans"/>
                    </w:rPr>
                  </w:pPr>
                  <w:r>
                    <w:rPr>
                      <w:rFonts w:ascii="宋体" w:hAnsi="宋体" w:cs="宋体" w:hint="eastAsia"/>
                      <w:sz w:val="20"/>
                      <w:szCs w:val="20"/>
                      <w:lang w:eastAsia="zh-Hans"/>
                    </w:rPr>
                    <w:t>报表工具：可基于医院员工信息自定义统计分析报表。系统提供灵活快捷的报表制作功能，可直接在网页上设计制作统计报表，包括常见的统计表、饼状图、折线图、柱状图等；</w:t>
                  </w:r>
                </w:p>
                <w:p w14:paraId="5BCA4AC0" w14:textId="77777777" w:rsidR="00340BBF" w:rsidRDefault="00246CAF">
                  <w:pPr>
                    <w:numPr>
                      <w:ilvl w:val="0"/>
                      <w:numId w:val="32"/>
                    </w:numPr>
                    <w:spacing w:line="360" w:lineRule="auto"/>
                    <w:rPr>
                      <w:rFonts w:ascii="宋体" w:hAnsi="宋体" w:cs="宋体" w:hint="eastAsia"/>
                      <w:sz w:val="20"/>
                      <w:szCs w:val="20"/>
                      <w:lang w:eastAsia="zh-Hans"/>
                    </w:rPr>
                  </w:pPr>
                  <w:r>
                    <w:rPr>
                      <w:rFonts w:ascii="宋体" w:hAnsi="宋体" w:cs="宋体" w:hint="eastAsia"/>
                      <w:sz w:val="20"/>
                      <w:szCs w:val="20"/>
                      <w:lang w:eastAsia="zh-Hans"/>
                    </w:rPr>
                    <w:t>统计范围设置：设计报表时，可设置报表的整表数据范围，比如只统计在职在编人员；报表显示类型：统计数据可以通过表格数据展示，也可设置为饼状、柱状、线状等图标进行展示；</w:t>
                  </w:r>
                </w:p>
                <w:p w14:paraId="7AA29751" w14:textId="77777777" w:rsidR="00340BBF" w:rsidRDefault="00246CAF">
                  <w:pPr>
                    <w:numPr>
                      <w:ilvl w:val="0"/>
                      <w:numId w:val="32"/>
                    </w:numPr>
                    <w:spacing w:line="360" w:lineRule="auto"/>
                    <w:rPr>
                      <w:rFonts w:ascii="宋体" w:hAnsi="宋体" w:cs="宋体" w:hint="eastAsia"/>
                      <w:sz w:val="20"/>
                      <w:szCs w:val="20"/>
                      <w:lang w:eastAsia="zh-Hans"/>
                    </w:rPr>
                  </w:pPr>
                  <w:r>
                    <w:rPr>
                      <w:rFonts w:ascii="宋体" w:hAnsi="宋体" w:cs="宋体" w:hint="eastAsia"/>
                      <w:sz w:val="20"/>
                      <w:szCs w:val="20"/>
                      <w:lang w:eastAsia="zh-Hans"/>
                    </w:rPr>
                    <w:t>统计项设置：报表由横向统计项和纵向统计项组成，可灵活设置统计项的名称、统计范围、统计公式、显示样式等参数，支持多级表头，实现多维度统计。统计项可单个添加或修改删除，也可根据分类代码批量添加。比如按性别统计时，会自动添加“男”、“女”、“未说明”、“未知”四个统计项；</w:t>
                  </w:r>
                </w:p>
                <w:p w14:paraId="4A93EA06" w14:textId="77777777" w:rsidR="00340BBF" w:rsidRDefault="00246CAF">
                  <w:pPr>
                    <w:numPr>
                      <w:ilvl w:val="0"/>
                      <w:numId w:val="32"/>
                    </w:numPr>
                    <w:spacing w:line="360" w:lineRule="auto"/>
                    <w:rPr>
                      <w:rFonts w:ascii="宋体" w:hAnsi="宋体" w:cs="宋体" w:hint="eastAsia"/>
                      <w:sz w:val="20"/>
                      <w:szCs w:val="20"/>
                      <w:lang w:eastAsia="zh-Hans"/>
                    </w:rPr>
                  </w:pPr>
                  <w:r>
                    <w:rPr>
                      <w:rFonts w:ascii="宋体" w:hAnsi="宋体" w:cs="宋体" w:hint="eastAsia"/>
                      <w:sz w:val="20"/>
                      <w:szCs w:val="20"/>
                      <w:lang w:eastAsia="zh-Hans"/>
                    </w:rPr>
                    <w:t>院验关系设置：可灵活设置报表的院验关系，比如第</w:t>
                  </w:r>
                  <w:r>
                    <w:rPr>
                      <w:rFonts w:ascii="宋体" w:hAnsi="宋体" w:cs="宋体" w:hint="eastAsia"/>
                      <w:sz w:val="20"/>
                      <w:szCs w:val="20"/>
                      <w:lang w:eastAsia="zh-Hans"/>
                    </w:rPr>
                    <w:t>1</w:t>
                  </w:r>
                  <w:r>
                    <w:rPr>
                      <w:rFonts w:ascii="宋体" w:hAnsi="宋体" w:cs="宋体" w:hint="eastAsia"/>
                      <w:sz w:val="20"/>
                      <w:szCs w:val="20"/>
                      <w:lang w:eastAsia="zh-Hans"/>
                    </w:rPr>
                    <w:t>列</w:t>
                  </w:r>
                  <w:r>
                    <w:rPr>
                      <w:rFonts w:ascii="宋体" w:hAnsi="宋体" w:cs="宋体" w:hint="eastAsia"/>
                      <w:sz w:val="20"/>
                      <w:szCs w:val="20"/>
                      <w:lang w:eastAsia="zh-Hans"/>
                    </w:rPr>
                    <w:t>=</w:t>
                  </w:r>
                  <w:r>
                    <w:rPr>
                      <w:rFonts w:ascii="宋体" w:hAnsi="宋体" w:cs="宋体" w:hint="eastAsia"/>
                      <w:sz w:val="20"/>
                      <w:szCs w:val="20"/>
                      <w:lang w:eastAsia="zh-Hans"/>
                    </w:rPr>
                    <w:t>第</w:t>
                  </w:r>
                  <w:r>
                    <w:rPr>
                      <w:rFonts w:ascii="宋体" w:hAnsi="宋体" w:cs="宋体" w:hint="eastAsia"/>
                      <w:sz w:val="20"/>
                      <w:szCs w:val="20"/>
                      <w:lang w:eastAsia="zh-Hans"/>
                    </w:rPr>
                    <w:t>2</w:t>
                  </w:r>
                  <w:r>
                    <w:rPr>
                      <w:rFonts w:ascii="宋体" w:hAnsi="宋体" w:cs="宋体" w:hint="eastAsia"/>
                      <w:sz w:val="20"/>
                      <w:szCs w:val="20"/>
                      <w:lang w:eastAsia="zh-Hans"/>
                    </w:rPr>
                    <w:t>列</w:t>
                  </w:r>
                  <w:r>
                    <w:rPr>
                      <w:rFonts w:ascii="宋体" w:hAnsi="宋体" w:cs="宋体" w:hint="eastAsia"/>
                      <w:sz w:val="20"/>
                      <w:szCs w:val="20"/>
                      <w:lang w:eastAsia="zh-Hans"/>
                    </w:rPr>
                    <w:t>+</w:t>
                  </w:r>
                  <w:r>
                    <w:rPr>
                      <w:rFonts w:ascii="宋体" w:hAnsi="宋体" w:cs="宋体" w:hint="eastAsia"/>
                      <w:sz w:val="20"/>
                      <w:szCs w:val="20"/>
                      <w:lang w:eastAsia="zh-Hans"/>
                    </w:rPr>
                    <w:t>第</w:t>
                  </w:r>
                  <w:r>
                    <w:rPr>
                      <w:rFonts w:ascii="宋体" w:hAnsi="宋体" w:cs="宋体" w:hint="eastAsia"/>
                      <w:sz w:val="20"/>
                      <w:szCs w:val="20"/>
                      <w:lang w:eastAsia="zh-Hans"/>
                    </w:rPr>
                    <w:t>3</w:t>
                  </w:r>
                  <w:r>
                    <w:rPr>
                      <w:rFonts w:ascii="宋体" w:hAnsi="宋体" w:cs="宋体" w:hint="eastAsia"/>
                      <w:sz w:val="20"/>
                      <w:szCs w:val="20"/>
                      <w:lang w:eastAsia="zh-Hans"/>
                    </w:rPr>
                    <w:t>列。院验关系设置好后，可自动检查统计报表的数据，看是否符合院验关系。</w:t>
                  </w:r>
                </w:p>
              </w:tc>
            </w:tr>
            <w:tr w:rsidR="00340BBF" w14:paraId="11844B7F" w14:textId="77777777" w:rsidTr="00E83172">
              <w:trPr>
                <w:trHeight w:val="1362"/>
                <w:jc w:val="center"/>
              </w:trPr>
              <w:tc>
                <w:tcPr>
                  <w:tcW w:w="451" w:type="dxa"/>
                  <w:vMerge/>
                  <w:tcMar>
                    <w:top w:w="0" w:type="dxa"/>
                    <w:left w:w="105" w:type="dxa"/>
                    <w:bottom w:w="0" w:type="dxa"/>
                    <w:right w:w="105" w:type="dxa"/>
                  </w:tcMar>
                  <w:vAlign w:val="center"/>
                </w:tcPr>
                <w:p w14:paraId="507F965A" w14:textId="77777777" w:rsidR="00340BBF" w:rsidRDefault="00340BBF">
                  <w:pPr>
                    <w:spacing w:line="360" w:lineRule="auto"/>
                    <w:rPr>
                      <w:rFonts w:ascii="宋体" w:hAnsi="宋体" w:cs="宋体" w:hint="eastAsia"/>
                      <w:sz w:val="20"/>
                      <w:szCs w:val="20"/>
                      <w:lang w:eastAsia="zh-Hans"/>
                    </w:rPr>
                  </w:pPr>
                </w:p>
              </w:tc>
              <w:tc>
                <w:tcPr>
                  <w:tcW w:w="630" w:type="dxa"/>
                  <w:vMerge/>
                  <w:tcMar>
                    <w:top w:w="0" w:type="dxa"/>
                    <w:left w:w="105" w:type="dxa"/>
                    <w:bottom w:w="0" w:type="dxa"/>
                    <w:right w:w="105" w:type="dxa"/>
                  </w:tcMar>
                  <w:vAlign w:val="center"/>
                </w:tcPr>
                <w:p w14:paraId="49B7D4FC" w14:textId="77777777" w:rsidR="00340BBF" w:rsidRDefault="00340BBF">
                  <w:pPr>
                    <w:spacing w:line="360" w:lineRule="auto"/>
                    <w:rPr>
                      <w:rFonts w:ascii="宋体" w:hAnsi="宋体" w:cs="宋体" w:hint="eastAsia"/>
                      <w:sz w:val="20"/>
                      <w:szCs w:val="20"/>
                      <w:lang w:eastAsia="zh-Hans"/>
                    </w:rPr>
                  </w:pPr>
                </w:p>
              </w:tc>
              <w:tc>
                <w:tcPr>
                  <w:tcW w:w="767" w:type="dxa"/>
                  <w:tcMar>
                    <w:top w:w="0" w:type="dxa"/>
                    <w:left w:w="105" w:type="dxa"/>
                    <w:bottom w:w="0" w:type="dxa"/>
                    <w:right w:w="105" w:type="dxa"/>
                  </w:tcMar>
                  <w:vAlign w:val="center"/>
                </w:tcPr>
                <w:p w14:paraId="2C729CAB"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统一身份认证集成</w:t>
                  </w:r>
                </w:p>
              </w:tc>
              <w:tc>
                <w:tcPr>
                  <w:tcW w:w="5586" w:type="dxa"/>
                  <w:tcMar>
                    <w:top w:w="0" w:type="dxa"/>
                    <w:left w:w="105" w:type="dxa"/>
                    <w:bottom w:w="0" w:type="dxa"/>
                    <w:right w:w="105" w:type="dxa"/>
                  </w:tcMar>
                  <w:vAlign w:val="center"/>
                </w:tcPr>
                <w:p w14:paraId="43F10CC9"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、实现系统与医院统一身份认证的集成，实现单点登录。</w:t>
                  </w:r>
                </w:p>
              </w:tc>
            </w:tr>
            <w:tr w:rsidR="00340BBF" w14:paraId="58FD8E0E" w14:textId="77777777" w:rsidTr="00E83172">
              <w:trPr>
                <w:trHeight w:val="3378"/>
                <w:jc w:val="center"/>
              </w:trPr>
              <w:tc>
                <w:tcPr>
                  <w:tcW w:w="451" w:type="dxa"/>
                  <w:vMerge/>
                  <w:vAlign w:val="center"/>
                </w:tcPr>
                <w:p w14:paraId="1B50FDC3" w14:textId="77777777" w:rsidR="00340BBF" w:rsidRDefault="00340BBF">
                  <w:pPr>
                    <w:spacing w:line="360" w:lineRule="auto"/>
                    <w:rPr>
                      <w:rFonts w:ascii="宋体" w:hAnsi="宋体" w:cs="宋体" w:hint="eastAsia"/>
                      <w:sz w:val="20"/>
                      <w:szCs w:val="20"/>
                    </w:rPr>
                  </w:pPr>
                </w:p>
              </w:tc>
              <w:tc>
                <w:tcPr>
                  <w:tcW w:w="630" w:type="dxa"/>
                  <w:vMerge/>
                  <w:vAlign w:val="center"/>
                </w:tcPr>
                <w:p w14:paraId="0D23E547"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351F9A8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数据</w:t>
                  </w:r>
                </w:p>
                <w:p w14:paraId="1878F12F"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集成</w:t>
                  </w:r>
                </w:p>
              </w:tc>
              <w:tc>
                <w:tcPr>
                  <w:tcW w:w="5586" w:type="dxa"/>
                  <w:tcMar>
                    <w:top w:w="0" w:type="dxa"/>
                    <w:left w:w="105" w:type="dxa"/>
                    <w:bottom w:w="0" w:type="dxa"/>
                    <w:right w:w="105" w:type="dxa"/>
                  </w:tcMar>
                  <w:vAlign w:val="center"/>
                </w:tcPr>
                <w:p w14:paraId="72C9695E"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1</w:t>
                  </w:r>
                  <w:r>
                    <w:rPr>
                      <w:rFonts w:ascii="宋体" w:hAnsi="宋体" w:cs="宋体" w:hint="eastAsia"/>
                      <w:sz w:val="20"/>
                      <w:szCs w:val="20"/>
                    </w:rPr>
                    <w:t>、</w:t>
                  </w:r>
                  <w:r>
                    <w:rPr>
                      <w:rFonts w:ascii="宋体" w:hAnsi="宋体" w:cs="宋体" w:hint="eastAsia"/>
                      <w:sz w:val="20"/>
                      <w:szCs w:val="20"/>
                      <w:lang w:eastAsia="zh-Hans"/>
                    </w:rPr>
                    <w:t>实现系统与医院集成平台、</w:t>
                  </w:r>
                  <w:r>
                    <w:rPr>
                      <w:rFonts w:ascii="宋体" w:hAnsi="宋体" w:cs="宋体" w:hint="eastAsia"/>
                      <w:sz w:val="20"/>
                      <w:szCs w:val="20"/>
                      <w:lang w:eastAsia="zh-Hans"/>
                    </w:rPr>
                    <w:t>HIS</w:t>
                  </w:r>
                  <w:r>
                    <w:rPr>
                      <w:rFonts w:ascii="宋体" w:hAnsi="宋体" w:cs="宋体" w:hint="eastAsia"/>
                      <w:sz w:val="20"/>
                      <w:szCs w:val="20"/>
                      <w:lang w:eastAsia="zh-Hans"/>
                    </w:rPr>
                    <w:t>、科研等业务系统实现数据的相互对接和交换，实现信息共享。待办事项集成到医院网上办事大厅。</w:t>
                  </w:r>
                  <w:r>
                    <w:rPr>
                      <w:rFonts w:ascii="宋体" w:hAnsi="宋体" w:cs="宋体" w:hint="eastAsia"/>
                      <w:sz w:val="20"/>
                      <w:szCs w:val="20"/>
                    </w:rPr>
                    <w:t>（如</w:t>
                  </w:r>
                  <w:r>
                    <w:rPr>
                      <w:rFonts w:ascii="宋体" w:hAnsi="宋体" w:cs="宋体" w:hint="eastAsia"/>
                      <w:sz w:val="20"/>
                      <w:szCs w:val="20"/>
                    </w:rPr>
                    <w:t>His,erp,lis,pacs,oa,</w:t>
                  </w:r>
                  <w:r>
                    <w:rPr>
                      <w:rFonts w:ascii="宋体" w:hAnsi="宋体" w:cs="宋体" w:hint="eastAsia"/>
                      <w:sz w:val="20"/>
                      <w:szCs w:val="20"/>
                    </w:rPr>
                    <w:t>科研、输血，血透，手麻系统，移动护理等医院业务系统对接）</w:t>
                  </w:r>
                </w:p>
                <w:p w14:paraId="33DC3E6D"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rPr>
                    <w:t>2</w:t>
                  </w:r>
                  <w:r>
                    <w:rPr>
                      <w:rFonts w:ascii="宋体" w:hAnsi="宋体" w:cs="宋体" w:hint="eastAsia"/>
                      <w:sz w:val="20"/>
                      <w:szCs w:val="20"/>
                      <w:lang w:eastAsia="zh-Hans"/>
                    </w:rPr>
                    <w:t>、系统不限制用户数量</w:t>
                  </w:r>
                </w:p>
                <w:p w14:paraId="23539811"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rPr>
                    <w:t>3</w:t>
                  </w:r>
                  <w:r>
                    <w:rPr>
                      <w:rFonts w:ascii="宋体" w:hAnsi="宋体" w:cs="宋体" w:hint="eastAsia"/>
                      <w:sz w:val="20"/>
                      <w:szCs w:val="20"/>
                      <w:lang w:eastAsia="zh-Hans"/>
                    </w:rPr>
                    <w:t>、要按医院的数据标准提供全量数据，免费做好与数据中心的对接，实现单点登录。</w:t>
                  </w:r>
                </w:p>
              </w:tc>
            </w:tr>
            <w:tr w:rsidR="00340BBF" w14:paraId="2DD483A3" w14:textId="77777777" w:rsidTr="00E83172">
              <w:trPr>
                <w:trHeight w:val="1269"/>
                <w:jc w:val="center"/>
              </w:trPr>
              <w:tc>
                <w:tcPr>
                  <w:tcW w:w="451" w:type="dxa"/>
                  <w:vMerge/>
                  <w:vAlign w:val="center"/>
                </w:tcPr>
                <w:p w14:paraId="123F8CAD" w14:textId="77777777" w:rsidR="00340BBF" w:rsidRDefault="00340BBF">
                  <w:pPr>
                    <w:spacing w:line="360" w:lineRule="auto"/>
                    <w:rPr>
                      <w:rFonts w:ascii="宋体" w:hAnsi="宋体" w:cs="宋体" w:hint="eastAsia"/>
                      <w:sz w:val="20"/>
                      <w:szCs w:val="20"/>
                    </w:rPr>
                  </w:pPr>
                </w:p>
              </w:tc>
              <w:tc>
                <w:tcPr>
                  <w:tcW w:w="630" w:type="dxa"/>
                  <w:vMerge/>
                  <w:vAlign w:val="center"/>
                </w:tcPr>
                <w:p w14:paraId="2B04774E" w14:textId="77777777" w:rsidR="00340BBF" w:rsidRDefault="00340BBF">
                  <w:pPr>
                    <w:spacing w:line="360" w:lineRule="auto"/>
                    <w:rPr>
                      <w:rFonts w:ascii="宋体" w:hAnsi="宋体" w:cs="宋体" w:hint="eastAsia"/>
                      <w:sz w:val="20"/>
                      <w:szCs w:val="20"/>
                    </w:rPr>
                  </w:pPr>
                </w:p>
              </w:tc>
              <w:tc>
                <w:tcPr>
                  <w:tcW w:w="767" w:type="dxa"/>
                  <w:tcMar>
                    <w:top w:w="0" w:type="dxa"/>
                    <w:left w:w="105" w:type="dxa"/>
                    <w:bottom w:w="0" w:type="dxa"/>
                    <w:right w:w="105" w:type="dxa"/>
                  </w:tcMar>
                  <w:vAlign w:val="center"/>
                </w:tcPr>
                <w:p w14:paraId="6561B67D" w14:textId="77777777" w:rsidR="00340BBF" w:rsidRDefault="00246CAF">
                  <w:pPr>
                    <w:spacing w:line="360" w:lineRule="auto"/>
                    <w:jc w:val="center"/>
                    <w:rPr>
                      <w:rFonts w:ascii="宋体" w:hAnsi="宋体" w:cs="宋体" w:hint="eastAsia"/>
                      <w:sz w:val="20"/>
                      <w:szCs w:val="20"/>
                      <w:lang w:eastAsia="zh-Hans"/>
                    </w:rPr>
                  </w:pPr>
                  <w:r>
                    <w:rPr>
                      <w:rFonts w:ascii="宋体" w:hAnsi="宋体" w:cs="宋体" w:hint="eastAsia"/>
                      <w:sz w:val="20"/>
                      <w:szCs w:val="20"/>
                      <w:lang w:eastAsia="zh-Hans"/>
                    </w:rPr>
                    <w:t>移动应用集成</w:t>
                  </w:r>
                </w:p>
              </w:tc>
              <w:tc>
                <w:tcPr>
                  <w:tcW w:w="5586" w:type="dxa"/>
                  <w:tcMar>
                    <w:top w:w="0" w:type="dxa"/>
                    <w:left w:w="105" w:type="dxa"/>
                    <w:bottom w:w="0" w:type="dxa"/>
                    <w:right w:w="105" w:type="dxa"/>
                  </w:tcMar>
                  <w:vAlign w:val="center"/>
                </w:tcPr>
                <w:p w14:paraId="70A2BA5D" w14:textId="77777777" w:rsidR="00340BBF" w:rsidRDefault="00246CAF">
                  <w:pPr>
                    <w:spacing w:line="360" w:lineRule="auto"/>
                    <w:rPr>
                      <w:rFonts w:ascii="宋体" w:hAnsi="宋体" w:cs="宋体" w:hint="eastAsia"/>
                      <w:sz w:val="20"/>
                      <w:szCs w:val="20"/>
                      <w:lang w:eastAsia="zh-Hans"/>
                    </w:rPr>
                  </w:pPr>
                  <w:r>
                    <w:rPr>
                      <w:rFonts w:ascii="宋体" w:hAnsi="宋体" w:cs="宋体" w:hint="eastAsia"/>
                      <w:sz w:val="20"/>
                      <w:szCs w:val="20"/>
                      <w:lang w:eastAsia="zh-Hans"/>
                    </w:rPr>
                    <w:t>1</w:t>
                  </w:r>
                  <w:r>
                    <w:rPr>
                      <w:rFonts w:ascii="宋体" w:hAnsi="宋体" w:cs="宋体" w:hint="eastAsia"/>
                      <w:sz w:val="20"/>
                      <w:szCs w:val="20"/>
                      <w:lang w:eastAsia="zh-Hans"/>
                    </w:rPr>
                    <w:t>、实现系统提供的移动服务与医院统一移动门户（</w:t>
                  </w:r>
                  <w:r>
                    <w:rPr>
                      <w:rFonts w:ascii="宋体" w:hAnsi="宋体" w:cs="宋体" w:hint="eastAsia"/>
                      <w:sz w:val="20"/>
                      <w:szCs w:val="20"/>
                      <w:lang w:eastAsia="zh-Hans"/>
                    </w:rPr>
                    <w:t>APP</w:t>
                  </w:r>
                  <w:r>
                    <w:rPr>
                      <w:rFonts w:ascii="宋体" w:hAnsi="宋体" w:cs="宋体" w:hint="eastAsia"/>
                      <w:sz w:val="20"/>
                      <w:szCs w:val="20"/>
                      <w:lang w:eastAsia="zh-Hans"/>
                    </w:rPr>
                    <w:t>）</w:t>
                  </w:r>
                  <w:r>
                    <w:rPr>
                      <w:rFonts w:ascii="宋体" w:hAnsi="宋体" w:cs="宋体" w:hint="eastAsia"/>
                      <w:sz w:val="20"/>
                      <w:szCs w:val="20"/>
                    </w:rPr>
                    <w:t>、</w:t>
                  </w:r>
                  <w:r>
                    <w:rPr>
                      <w:rFonts w:ascii="宋体" w:hAnsi="宋体" w:cs="宋体" w:hint="eastAsia"/>
                      <w:sz w:val="20"/>
                      <w:szCs w:val="20"/>
                    </w:rPr>
                    <w:t>OA</w:t>
                  </w:r>
                  <w:r>
                    <w:rPr>
                      <w:rFonts w:ascii="宋体" w:hAnsi="宋体" w:cs="宋体" w:hint="eastAsia"/>
                      <w:sz w:val="20"/>
                      <w:szCs w:val="20"/>
                      <w:lang w:eastAsia="zh-Hans"/>
                    </w:rPr>
                    <w:t>或官方微信平台的应用集成，实现移动化服务。</w:t>
                  </w:r>
                </w:p>
              </w:tc>
            </w:tr>
          </w:tbl>
          <w:p w14:paraId="4CCAD5D0" w14:textId="77777777" w:rsidR="00340BBF" w:rsidRDefault="00340BBF">
            <w:pPr>
              <w:keepNext/>
              <w:keepLines/>
              <w:adjustRightInd w:val="0"/>
              <w:snapToGrid w:val="0"/>
              <w:outlineLvl w:val="1"/>
              <w:rPr>
                <w:rFonts w:ascii="宋体" w:hAnsi="宋体" w:cs="宋体" w:hint="eastAsia"/>
                <w:b/>
                <w:bCs/>
                <w:sz w:val="18"/>
                <w:szCs w:val="18"/>
              </w:rPr>
            </w:pPr>
          </w:p>
        </w:tc>
      </w:tr>
      <w:tr w:rsidR="00340BBF" w14:paraId="4FD6C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01"/>
          <w:jc w:val="center"/>
        </w:trPr>
        <w:tc>
          <w:tcPr>
            <w:tcW w:w="1434" w:type="dxa"/>
            <w:gridSpan w:val="2"/>
            <w:tcMar>
              <w:top w:w="12" w:type="dxa"/>
              <w:left w:w="12" w:type="dxa"/>
              <w:right w:w="12" w:type="dxa"/>
            </w:tcMar>
            <w:vAlign w:val="center"/>
          </w:tcPr>
          <w:p w14:paraId="773DBBE4" w14:textId="77777777" w:rsidR="00340BBF" w:rsidRDefault="00246CAF">
            <w:pPr>
              <w:jc w:val="center"/>
              <w:rPr>
                <w:rFonts w:ascii="宋体" w:hAnsi="宋体" w:cs="宋体" w:hint="eastAsia"/>
                <w:sz w:val="18"/>
                <w:szCs w:val="18"/>
                <w:lang w:bidi="ar"/>
              </w:rPr>
            </w:pPr>
            <w:r>
              <w:rPr>
                <w:rFonts w:ascii="宋体" w:hAnsi="宋体" w:cs="宋体" w:hint="eastAsia"/>
                <w:sz w:val="18"/>
                <w:szCs w:val="18"/>
              </w:rPr>
              <w:t>说明</w:t>
            </w:r>
          </w:p>
        </w:tc>
        <w:tc>
          <w:tcPr>
            <w:tcW w:w="7842" w:type="dxa"/>
            <w:tcMar>
              <w:top w:w="12" w:type="dxa"/>
              <w:left w:w="12" w:type="dxa"/>
              <w:right w:w="12" w:type="dxa"/>
            </w:tcMar>
            <w:vAlign w:val="center"/>
          </w:tcPr>
          <w:p w14:paraId="165E0B92" w14:textId="77777777" w:rsidR="00340BBF" w:rsidRDefault="00246CAF">
            <w:pPr>
              <w:rPr>
                <w:rFonts w:ascii="宋体" w:hAnsi="宋体" w:cs="宋体" w:hint="eastAsia"/>
                <w:sz w:val="18"/>
                <w:szCs w:val="18"/>
              </w:rPr>
            </w:pPr>
            <w:r>
              <w:rPr>
                <w:rFonts w:ascii="宋体" w:hAnsi="宋体" w:cs="宋体" w:hint="eastAsia"/>
                <w:sz w:val="18"/>
                <w:szCs w:val="18"/>
              </w:rPr>
              <w:t>打“★”号条款为实质性条款，若有任何一条负偏离或不满足则导致投标无效。</w:t>
            </w:r>
          </w:p>
          <w:p w14:paraId="30EEAFB0" w14:textId="77777777" w:rsidR="00340BBF" w:rsidRDefault="00246CAF">
            <w:pPr>
              <w:rPr>
                <w:rFonts w:ascii="宋体" w:hAnsi="宋体" w:cs="宋体" w:hint="eastAsia"/>
                <w:sz w:val="18"/>
                <w:szCs w:val="18"/>
              </w:rPr>
            </w:pPr>
            <w:r>
              <w:rPr>
                <w:rFonts w:ascii="宋体" w:hAnsi="宋体" w:cs="宋体" w:hint="eastAsia"/>
                <w:sz w:val="18"/>
                <w:szCs w:val="18"/>
              </w:rPr>
              <w:t>打“▲”号条款为重要技术参数，若有部分“▲”条款未响应或不满足，将导致其响应性评审加重扣分，但不作为无效投标条款。</w:t>
            </w:r>
          </w:p>
        </w:tc>
      </w:tr>
    </w:tbl>
    <w:p w14:paraId="7EF65A66" w14:textId="77777777" w:rsidR="00340BBF" w:rsidRDefault="00340BBF">
      <w:pPr>
        <w:ind w:firstLineChars="200" w:firstLine="400"/>
        <w:rPr>
          <w:rFonts w:ascii="宋体" w:hAnsi="宋体" w:cs="宋体" w:hint="eastAsia"/>
          <w:kern w:val="0"/>
          <w:sz w:val="20"/>
          <w:szCs w:val="20"/>
        </w:rPr>
      </w:pPr>
    </w:p>
    <w:p w14:paraId="4BF7096B" w14:textId="77777777" w:rsidR="00340BBF" w:rsidRDefault="00246CAF">
      <w:pPr>
        <w:rPr>
          <w:rFonts w:ascii="宋体" w:hAnsi="宋体" w:cs="宋体" w:hint="eastAsia"/>
          <w:b/>
          <w:sz w:val="36"/>
        </w:rPr>
      </w:pPr>
      <w:r>
        <w:rPr>
          <w:rFonts w:ascii="宋体" w:hAnsi="宋体" w:cs="宋体" w:hint="eastAsia"/>
          <w:b/>
          <w:sz w:val="36"/>
        </w:rPr>
        <w:br w:type="page"/>
      </w:r>
    </w:p>
    <w:p w14:paraId="5F312C34" w14:textId="77777777" w:rsidR="00340BBF" w:rsidRDefault="00246CAF">
      <w:pPr>
        <w:pStyle w:val="null3"/>
        <w:jc w:val="center"/>
        <w:outlineLvl w:val="0"/>
        <w:rPr>
          <w:rFonts w:ascii="宋体" w:hAnsi="宋体" w:cs="宋体"/>
        </w:rPr>
      </w:pPr>
      <w:bookmarkStart w:id="7" w:name="_Toc31376"/>
      <w:r>
        <w:rPr>
          <w:rFonts w:ascii="宋体" w:hAnsi="宋体" w:cs="宋体"/>
          <w:b/>
          <w:sz w:val="36"/>
        </w:rPr>
        <w:t>第三章</w:t>
      </w:r>
      <w:r>
        <w:rPr>
          <w:rFonts w:ascii="宋体" w:hAnsi="宋体" w:cs="宋体"/>
          <w:b/>
          <w:sz w:val="36"/>
        </w:rPr>
        <w:t xml:space="preserve"> </w:t>
      </w:r>
      <w:r>
        <w:rPr>
          <w:rFonts w:ascii="宋体" w:hAnsi="宋体" w:cs="宋体"/>
          <w:b/>
          <w:sz w:val="36"/>
        </w:rPr>
        <w:t>投标人须知</w:t>
      </w:r>
      <w:bookmarkEnd w:id="7"/>
    </w:p>
    <w:p w14:paraId="7C79BB07"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508EA36" w14:textId="77777777" w:rsidR="00340BBF" w:rsidRDefault="00246CAF">
      <w:pPr>
        <w:pStyle w:val="null3"/>
        <w:outlineLvl w:val="3"/>
        <w:rPr>
          <w:rFonts w:ascii="宋体" w:hAnsi="宋体" w:cs="宋体"/>
        </w:rPr>
      </w:pPr>
      <w:r>
        <w:rPr>
          <w:rFonts w:ascii="宋体" w:hAnsi="宋体" w:cs="宋体"/>
          <w:b/>
          <w:sz w:val="24"/>
        </w:rPr>
        <w:t>一、名词解释</w:t>
      </w:r>
    </w:p>
    <w:p w14:paraId="220DFE66" w14:textId="77777777" w:rsidR="00340BBF" w:rsidRDefault="00246CAF">
      <w:pPr>
        <w:pStyle w:val="null3"/>
        <w:ind w:firstLine="480"/>
        <w:rPr>
          <w:rFonts w:ascii="宋体" w:hAnsi="宋体" w:cs="宋体"/>
        </w:rPr>
      </w:pPr>
      <w:r>
        <w:rPr>
          <w:rFonts w:ascii="宋体" w:hAnsi="宋体" w:cs="宋体"/>
        </w:rPr>
        <w:t>1.</w:t>
      </w:r>
      <w:r>
        <w:rPr>
          <w:rFonts w:ascii="宋体" w:hAnsi="宋体" w:cs="宋体"/>
        </w:rPr>
        <w:t>采购代理机构：本项目是指</w:t>
      </w:r>
      <w:r>
        <w:rPr>
          <w:rFonts w:ascii="宋体" w:hAnsi="宋体" w:cs="宋体"/>
          <w:lang w:eastAsia="zh-CN"/>
        </w:rPr>
        <w:t>惠州市中弘咨询管理有限公司</w:t>
      </w:r>
      <w:r>
        <w:rPr>
          <w:rFonts w:ascii="宋体" w:hAnsi="宋体" w:cs="宋体"/>
        </w:rPr>
        <w:t>，负责整个采购活动的组织，依法负责编制和发布招标文件，对招标文件拥有最终的解释权，不以任何身份出任评标委员会成员。</w:t>
      </w:r>
    </w:p>
    <w:p w14:paraId="0DE54E4C" w14:textId="77777777" w:rsidR="00340BBF" w:rsidRDefault="00246CAF">
      <w:pPr>
        <w:pStyle w:val="null3"/>
        <w:ind w:firstLine="480"/>
        <w:rPr>
          <w:rFonts w:ascii="宋体" w:hAnsi="宋体" w:cs="宋体"/>
        </w:rPr>
      </w:pPr>
      <w:r>
        <w:rPr>
          <w:rFonts w:ascii="宋体" w:hAnsi="宋体" w:cs="宋体"/>
        </w:rPr>
        <w:t>2.</w:t>
      </w:r>
      <w:r>
        <w:rPr>
          <w:rFonts w:ascii="宋体" w:hAnsi="宋体" w:cs="宋体"/>
        </w:rPr>
        <w:t>采购人：本项目是指</w:t>
      </w:r>
      <w:r>
        <w:rPr>
          <w:rFonts w:ascii="宋体" w:hAnsi="宋体" w:cs="宋体"/>
          <w:lang w:eastAsia="zh-CN"/>
        </w:rPr>
        <w:t>惠州市第一人民医院</w:t>
      </w:r>
      <w:r>
        <w:rPr>
          <w:rFonts w:ascii="宋体" w:hAnsi="宋体" w:cs="宋体"/>
        </w:rPr>
        <w:t>，是采购活动当事人之一，负责项目的整体规划、技术方案可行性设计论证与实施，作为合同</w:t>
      </w:r>
      <w:r>
        <w:rPr>
          <w:rFonts w:ascii="宋体" w:hAnsi="宋体" w:cs="宋体"/>
          <w:lang w:eastAsia="zh-CN"/>
        </w:rPr>
        <w:t>采购人</w:t>
      </w:r>
      <w:r>
        <w:rPr>
          <w:rFonts w:ascii="宋体" w:hAnsi="宋体" w:cs="宋体"/>
        </w:rPr>
        <w:t>（用户）的主体承担质疑回复、履行合同、验收与评价等义务。</w:t>
      </w:r>
    </w:p>
    <w:p w14:paraId="30F978C6" w14:textId="77777777" w:rsidR="00340BBF" w:rsidRDefault="00246CAF">
      <w:pPr>
        <w:pStyle w:val="null3"/>
        <w:ind w:firstLine="480"/>
        <w:rPr>
          <w:rFonts w:ascii="宋体" w:hAnsi="宋体" w:cs="宋体"/>
        </w:rPr>
      </w:pPr>
      <w:r>
        <w:rPr>
          <w:rFonts w:ascii="宋体" w:hAnsi="宋体" w:cs="宋体"/>
        </w:rPr>
        <w:t>3.</w:t>
      </w:r>
      <w:r>
        <w:rPr>
          <w:rFonts w:ascii="宋体" w:hAnsi="宋体" w:cs="宋体"/>
        </w:rPr>
        <w:t>投标人：是指完成本项目</w:t>
      </w:r>
      <w:r>
        <w:rPr>
          <w:rFonts w:ascii="宋体" w:hAnsi="宋体" w:cs="宋体"/>
          <w:lang w:eastAsia="zh-CN"/>
        </w:rPr>
        <w:t>报名</w:t>
      </w:r>
      <w:r>
        <w:rPr>
          <w:rFonts w:ascii="宋体" w:hAnsi="宋体" w:cs="宋体"/>
        </w:rPr>
        <w:t>登记并提交投标文件的供应商。</w:t>
      </w:r>
    </w:p>
    <w:p w14:paraId="6D9B227D" w14:textId="77777777" w:rsidR="00340BBF" w:rsidRDefault="00246CAF">
      <w:pPr>
        <w:pStyle w:val="null3"/>
        <w:ind w:firstLine="480"/>
        <w:rPr>
          <w:rFonts w:ascii="宋体" w:hAnsi="宋体" w:cs="宋体"/>
        </w:rPr>
      </w:pPr>
      <w:r>
        <w:rPr>
          <w:rFonts w:ascii="宋体" w:hAnsi="宋体" w:cs="宋体"/>
        </w:rPr>
        <w:t>4.</w:t>
      </w:r>
      <w:r>
        <w:rPr>
          <w:rFonts w:ascii="宋体" w:hAnsi="宋体" w:cs="宋体"/>
        </w:rPr>
        <w:t>“评标委员会”是指根据《中华人民共和国政府采购法》等法律法规规定，由采购人代表和有关专家组成以推荐中标候选人的临时组织。</w:t>
      </w:r>
    </w:p>
    <w:p w14:paraId="7386F817" w14:textId="77777777" w:rsidR="00340BBF" w:rsidRDefault="00246CAF">
      <w:pPr>
        <w:pStyle w:val="null3"/>
        <w:ind w:firstLine="480"/>
        <w:rPr>
          <w:rFonts w:ascii="宋体" w:hAnsi="宋体" w:cs="宋体"/>
        </w:rPr>
      </w:pPr>
      <w:r>
        <w:rPr>
          <w:rFonts w:ascii="宋体" w:hAnsi="宋体" w:cs="宋体"/>
        </w:rPr>
        <w:t>5.</w:t>
      </w:r>
      <w:r>
        <w:rPr>
          <w:rFonts w:ascii="宋体" w:hAnsi="宋体" w:cs="宋体"/>
        </w:rPr>
        <w:t>“中标人”是指经评标委员会评审确定的对招标文件做出实质性响应，按评标结果顺序推荐的中标候选人及采购文件中明确的定标方法，由</w:t>
      </w:r>
      <w:r>
        <w:rPr>
          <w:rFonts w:ascii="宋体" w:hAnsi="宋体" w:cs="宋体"/>
          <w:lang w:eastAsia="zh-CN"/>
        </w:rPr>
        <w:t>采购人</w:t>
      </w:r>
      <w:r>
        <w:rPr>
          <w:rFonts w:ascii="宋体" w:hAnsi="宋体" w:cs="宋体"/>
        </w:rPr>
        <w:t>确定的投标人。</w:t>
      </w:r>
    </w:p>
    <w:p w14:paraId="1BE86CBD" w14:textId="77777777" w:rsidR="00340BBF" w:rsidRDefault="00246CAF">
      <w:pPr>
        <w:pStyle w:val="null3"/>
        <w:ind w:firstLine="480"/>
        <w:rPr>
          <w:rFonts w:ascii="宋体" w:hAnsi="宋体" w:cs="宋体"/>
        </w:rPr>
      </w:pPr>
      <w:r>
        <w:rPr>
          <w:rFonts w:ascii="宋体" w:hAnsi="宋体" w:cs="宋体"/>
        </w:rPr>
        <w:t>6.</w:t>
      </w:r>
      <w:r>
        <w:rPr>
          <w:rFonts w:ascii="宋体" w:hAnsi="宋体" w:cs="宋体"/>
        </w:rPr>
        <w:t>招标文件：是指包括招标公告和招标文件及其补充、变更和澄清等一系列文件。</w:t>
      </w:r>
    </w:p>
    <w:p w14:paraId="3EA0552B" w14:textId="77777777" w:rsidR="00340BBF" w:rsidRDefault="00246CAF">
      <w:pPr>
        <w:pStyle w:val="null3"/>
        <w:ind w:firstLine="480"/>
        <w:rPr>
          <w:rFonts w:ascii="宋体" w:hAnsi="宋体" w:cs="宋体"/>
        </w:rPr>
      </w:pPr>
      <w:r>
        <w:rPr>
          <w:rFonts w:ascii="宋体" w:hAnsi="宋体" w:cs="宋体"/>
          <w:lang w:eastAsia="zh-CN"/>
        </w:rPr>
        <w:t>7</w:t>
      </w:r>
      <w:r>
        <w:rPr>
          <w:rFonts w:ascii="宋体" w:hAnsi="宋体" w:cs="宋体"/>
        </w:rPr>
        <w:t>.</w:t>
      </w:r>
      <w:r>
        <w:rPr>
          <w:rFonts w:ascii="宋体" w:hAnsi="宋体" w:cs="宋体"/>
        </w:rPr>
        <w:t>日期、天数、时间：未有特别说明时，均为公历日（天）及北京时间。</w:t>
      </w:r>
    </w:p>
    <w:p w14:paraId="27F0298A" w14:textId="77777777" w:rsidR="00340BBF" w:rsidRDefault="00246CAF">
      <w:pPr>
        <w:pStyle w:val="null3"/>
        <w:ind w:firstLine="480"/>
        <w:rPr>
          <w:rFonts w:ascii="宋体" w:hAnsi="宋体" w:cs="宋体"/>
        </w:rPr>
      </w:pPr>
      <w:r>
        <w:rPr>
          <w:rFonts w:ascii="宋体" w:hAnsi="宋体" w:cs="宋体"/>
          <w:lang w:eastAsia="zh-CN"/>
        </w:rPr>
        <w:t>8.</w:t>
      </w:r>
      <w:r>
        <w:rPr>
          <w:rFonts w:ascii="宋体" w:hAnsi="宋体" w:cs="宋体"/>
        </w:rPr>
        <w:t>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w:t>
      </w:r>
      <w:r>
        <w:rPr>
          <w:rFonts w:ascii="宋体" w:hAnsi="宋体" w:cs="宋体"/>
        </w:rPr>
        <w:t>CA</w:t>
      </w:r>
      <w:r>
        <w:rPr>
          <w:rFonts w:ascii="宋体" w:hAnsi="宋体" w:cs="宋体"/>
        </w:rPr>
        <w:t>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43766195" w14:textId="77777777" w:rsidR="00340BBF" w:rsidRDefault="00246CAF">
      <w:pPr>
        <w:pStyle w:val="null3"/>
        <w:outlineLvl w:val="2"/>
        <w:rPr>
          <w:rFonts w:ascii="宋体" w:hAnsi="宋体" w:cs="宋体"/>
        </w:rPr>
      </w:pPr>
      <w:r>
        <w:rPr>
          <w:rFonts w:ascii="宋体" w:hAnsi="宋体" w:cs="宋体"/>
          <w:b/>
          <w:sz w:val="28"/>
        </w:rPr>
        <w:t>二、须知前附表</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1898"/>
        <w:gridCol w:w="5599"/>
      </w:tblGrid>
      <w:tr w:rsidR="00340BBF" w14:paraId="6D3C11FF" w14:textId="77777777">
        <w:trPr>
          <w:jc w:val="center"/>
        </w:trPr>
        <w:tc>
          <w:tcPr>
            <w:tcW w:w="8307" w:type="dxa"/>
            <w:gridSpan w:val="3"/>
            <w:vAlign w:val="center"/>
          </w:tcPr>
          <w:p w14:paraId="2F8A71CA" w14:textId="77777777" w:rsidR="00340BBF" w:rsidRDefault="00246CAF">
            <w:pPr>
              <w:pStyle w:val="null3"/>
              <w:jc w:val="center"/>
              <w:rPr>
                <w:rFonts w:ascii="宋体" w:hAnsi="宋体" w:cs="宋体"/>
                <w:b/>
                <w:bCs/>
              </w:rPr>
            </w:pPr>
            <w:r>
              <w:rPr>
                <w:rFonts w:ascii="宋体" w:hAnsi="宋体" w:cs="宋体"/>
                <w:b/>
                <w:bCs/>
              </w:rPr>
              <w:t>本表与招标文件对应章节的内容若不一致，以本表为准。</w:t>
            </w:r>
          </w:p>
        </w:tc>
      </w:tr>
      <w:tr w:rsidR="00340BBF" w14:paraId="6FF8E515" w14:textId="77777777">
        <w:trPr>
          <w:jc w:val="center"/>
        </w:trPr>
        <w:tc>
          <w:tcPr>
            <w:tcW w:w="810" w:type="dxa"/>
            <w:vAlign w:val="center"/>
          </w:tcPr>
          <w:p w14:paraId="348B45A5" w14:textId="77777777" w:rsidR="00340BBF" w:rsidRDefault="00246CAF">
            <w:pPr>
              <w:pStyle w:val="null3"/>
              <w:jc w:val="center"/>
              <w:rPr>
                <w:rFonts w:ascii="宋体" w:hAnsi="宋体" w:cs="宋体"/>
                <w:b/>
                <w:bCs/>
              </w:rPr>
            </w:pPr>
            <w:r>
              <w:rPr>
                <w:rFonts w:ascii="宋体" w:hAnsi="宋体" w:cs="宋体"/>
                <w:b/>
                <w:bCs/>
              </w:rPr>
              <w:t>序号</w:t>
            </w:r>
          </w:p>
        </w:tc>
        <w:tc>
          <w:tcPr>
            <w:tcW w:w="1898" w:type="dxa"/>
            <w:vAlign w:val="center"/>
          </w:tcPr>
          <w:p w14:paraId="5DFB94E5" w14:textId="77777777" w:rsidR="00340BBF" w:rsidRDefault="00246CAF">
            <w:pPr>
              <w:pStyle w:val="null3"/>
              <w:jc w:val="center"/>
              <w:rPr>
                <w:rFonts w:ascii="宋体" w:hAnsi="宋体" w:cs="宋体"/>
                <w:b/>
                <w:bCs/>
              </w:rPr>
            </w:pPr>
            <w:r>
              <w:rPr>
                <w:rFonts w:ascii="宋体" w:hAnsi="宋体" w:cs="宋体"/>
                <w:b/>
                <w:bCs/>
              </w:rPr>
              <w:t>条款名称</w:t>
            </w:r>
          </w:p>
        </w:tc>
        <w:tc>
          <w:tcPr>
            <w:tcW w:w="5599" w:type="dxa"/>
            <w:vAlign w:val="center"/>
          </w:tcPr>
          <w:p w14:paraId="178BF9BF" w14:textId="77777777" w:rsidR="00340BBF" w:rsidRDefault="00246CAF">
            <w:pPr>
              <w:pStyle w:val="null3"/>
              <w:jc w:val="center"/>
              <w:rPr>
                <w:rFonts w:ascii="宋体" w:hAnsi="宋体" w:cs="宋体"/>
                <w:b/>
                <w:bCs/>
              </w:rPr>
            </w:pPr>
            <w:r>
              <w:rPr>
                <w:rFonts w:ascii="宋体" w:hAnsi="宋体" w:cs="宋体"/>
                <w:b/>
                <w:bCs/>
              </w:rPr>
              <w:t>内容及要求</w:t>
            </w:r>
          </w:p>
        </w:tc>
      </w:tr>
      <w:tr w:rsidR="00340BBF" w14:paraId="5E017F08" w14:textId="77777777">
        <w:trPr>
          <w:trHeight w:val="90"/>
          <w:jc w:val="center"/>
        </w:trPr>
        <w:tc>
          <w:tcPr>
            <w:tcW w:w="810" w:type="dxa"/>
            <w:vAlign w:val="center"/>
          </w:tcPr>
          <w:p w14:paraId="3A794885" w14:textId="77777777" w:rsidR="00340BBF" w:rsidRDefault="00246CAF">
            <w:pPr>
              <w:pStyle w:val="null3"/>
              <w:jc w:val="center"/>
              <w:rPr>
                <w:rFonts w:ascii="宋体" w:hAnsi="宋体" w:cs="宋体"/>
              </w:rPr>
            </w:pPr>
            <w:r>
              <w:rPr>
                <w:rFonts w:ascii="宋体" w:hAnsi="宋体" w:cs="宋体"/>
              </w:rPr>
              <w:t>1</w:t>
            </w:r>
          </w:p>
        </w:tc>
        <w:tc>
          <w:tcPr>
            <w:tcW w:w="1898" w:type="dxa"/>
            <w:vAlign w:val="center"/>
          </w:tcPr>
          <w:p w14:paraId="59DFF3C0" w14:textId="77777777" w:rsidR="00340BBF" w:rsidRDefault="00246CAF">
            <w:pPr>
              <w:pStyle w:val="null3"/>
              <w:jc w:val="center"/>
              <w:rPr>
                <w:rFonts w:ascii="宋体" w:hAnsi="宋体" w:cs="宋体"/>
              </w:rPr>
            </w:pPr>
            <w:r>
              <w:rPr>
                <w:rFonts w:ascii="宋体" w:hAnsi="宋体" w:cs="宋体"/>
              </w:rPr>
              <w:t>采购包情况</w:t>
            </w:r>
          </w:p>
        </w:tc>
        <w:tc>
          <w:tcPr>
            <w:tcW w:w="5599" w:type="dxa"/>
            <w:vAlign w:val="center"/>
          </w:tcPr>
          <w:p w14:paraId="7F96F9FE" w14:textId="77777777" w:rsidR="00340BBF" w:rsidRDefault="00246CAF">
            <w:pPr>
              <w:pStyle w:val="null3"/>
              <w:rPr>
                <w:rFonts w:ascii="宋体" w:hAnsi="宋体" w:cs="宋体"/>
              </w:rPr>
            </w:pPr>
            <w:r>
              <w:rPr>
                <w:rFonts w:ascii="宋体" w:hAnsi="宋体" w:cs="宋体"/>
              </w:rPr>
              <w:t>本项目共</w:t>
            </w:r>
            <w:r>
              <w:rPr>
                <w:rFonts w:ascii="宋体" w:hAnsi="宋体" w:cs="宋体"/>
                <w:lang w:eastAsia="zh-CN"/>
              </w:rPr>
              <w:t>1</w:t>
            </w:r>
            <w:r>
              <w:rPr>
                <w:rFonts w:ascii="宋体" w:hAnsi="宋体" w:cs="宋体"/>
              </w:rPr>
              <w:t>个采购包</w:t>
            </w:r>
          </w:p>
        </w:tc>
      </w:tr>
      <w:tr w:rsidR="00340BBF" w14:paraId="21CA53C5" w14:textId="77777777">
        <w:trPr>
          <w:trHeight w:val="90"/>
          <w:jc w:val="center"/>
        </w:trPr>
        <w:tc>
          <w:tcPr>
            <w:tcW w:w="810" w:type="dxa"/>
            <w:vAlign w:val="center"/>
          </w:tcPr>
          <w:p w14:paraId="7A733630" w14:textId="77777777" w:rsidR="00340BBF" w:rsidRDefault="00246CAF">
            <w:pPr>
              <w:pStyle w:val="null3"/>
              <w:jc w:val="center"/>
              <w:rPr>
                <w:rFonts w:ascii="宋体" w:hAnsi="宋体" w:cs="宋体"/>
              </w:rPr>
            </w:pPr>
            <w:r>
              <w:rPr>
                <w:rFonts w:ascii="宋体" w:hAnsi="宋体" w:cs="宋体"/>
              </w:rPr>
              <w:t>2</w:t>
            </w:r>
          </w:p>
        </w:tc>
        <w:tc>
          <w:tcPr>
            <w:tcW w:w="1898" w:type="dxa"/>
            <w:vAlign w:val="center"/>
          </w:tcPr>
          <w:p w14:paraId="30F2B8F0" w14:textId="77777777" w:rsidR="00340BBF" w:rsidRDefault="00246CAF">
            <w:pPr>
              <w:spacing w:line="360" w:lineRule="auto"/>
              <w:jc w:val="center"/>
              <w:rPr>
                <w:rFonts w:ascii="宋体" w:hAnsi="宋体" w:cs="宋体" w:hint="eastAsia"/>
                <w:kern w:val="0"/>
                <w:sz w:val="20"/>
                <w:szCs w:val="20"/>
                <w:lang w:eastAsia="zh-Hans"/>
              </w:rPr>
            </w:pPr>
            <w:r>
              <w:rPr>
                <w:rFonts w:ascii="宋体" w:hAnsi="宋体" w:cs="宋体" w:hint="eastAsia"/>
                <w:kern w:val="0"/>
                <w:sz w:val="20"/>
                <w:szCs w:val="20"/>
                <w:lang w:eastAsia="zh-Hans"/>
              </w:rPr>
              <w:t>开标方式</w:t>
            </w:r>
          </w:p>
        </w:tc>
        <w:tc>
          <w:tcPr>
            <w:tcW w:w="5599" w:type="dxa"/>
            <w:vAlign w:val="center"/>
          </w:tcPr>
          <w:p w14:paraId="6AAD9F6F" w14:textId="77777777" w:rsidR="00340BBF" w:rsidRDefault="00246CAF">
            <w:pPr>
              <w:spacing w:line="360" w:lineRule="auto"/>
              <w:rPr>
                <w:rFonts w:ascii="宋体" w:hAnsi="宋体" w:cs="宋体" w:hint="eastAsia"/>
                <w:kern w:val="0"/>
                <w:sz w:val="20"/>
                <w:szCs w:val="20"/>
              </w:rPr>
            </w:pPr>
            <w:r>
              <w:rPr>
                <w:rFonts w:ascii="宋体" w:hAnsi="宋体" w:cs="宋体" w:hint="eastAsia"/>
                <w:kern w:val="0"/>
                <w:sz w:val="20"/>
                <w:szCs w:val="20"/>
              </w:rPr>
              <w:t>远程</w:t>
            </w:r>
            <w:r>
              <w:rPr>
                <w:rFonts w:ascii="宋体" w:hAnsi="宋体" w:cs="宋体" w:hint="eastAsia"/>
                <w:kern w:val="0"/>
                <w:sz w:val="20"/>
                <w:szCs w:val="20"/>
                <w:lang w:eastAsia="zh-Hans"/>
              </w:rPr>
              <w:t>电子开标</w:t>
            </w:r>
          </w:p>
        </w:tc>
      </w:tr>
      <w:tr w:rsidR="00340BBF" w14:paraId="0A61262A" w14:textId="77777777">
        <w:trPr>
          <w:jc w:val="center"/>
        </w:trPr>
        <w:tc>
          <w:tcPr>
            <w:tcW w:w="810" w:type="dxa"/>
            <w:vAlign w:val="center"/>
          </w:tcPr>
          <w:p w14:paraId="69FC7C5D" w14:textId="77777777" w:rsidR="00340BBF" w:rsidRDefault="00246CAF">
            <w:pPr>
              <w:pStyle w:val="null3"/>
              <w:jc w:val="center"/>
              <w:rPr>
                <w:rFonts w:ascii="宋体" w:hAnsi="宋体" w:cs="宋体"/>
              </w:rPr>
            </w:pPr>
            <w:r>
              <w:rPr>
                <w:rFonts w:ascii="宋体" w:hAnsi="宋体" w:cs="宋体"/>
              </w:rPr>
              <w:t>3</w:t>
            </w:r>
          </w:p>
        </w:tc>
        <w:tc>
          <w:tcPr>
            <w:tcW w:w="1898" w:type="dxa"/>
            <w:vAlign w:val="center"/>
          </w:tcPr>
          <w:p w14:paraId="163BE6C9" w14:textId="77777777" w:rsidR="00340BBF" w:rsidRDefault="00246CAF">
            <w:pPr>
              <w:pStyle w:val="null3"/>
              <w:jc w:val="center"/>
              <w:rPr>
                <w:rFonts w:ascii="宋体" w:hAnsi="宋体" w:cs="宋体"/>
              </w:rPr>
            </w:pPr>
            <w:r>
              <w:rPr>
                <w:rFonts w:ascii="宋体" w:hAnsi="宋体" w:cs="宋体"/>
              </w:rPr>
              <w:t>评标方式</w:t>
            </w:r>
          </w:p>
        </w:tc>
        <w:tc>
          <w:tcPr>
            <w:tcW w:w="5599" w:type="dxa"/>
            <w:vAlign w:val="center"/>
          </w:tcPr>
          <w:p w14:paraId="13116F2F" w14:textId="77777777" w:rsidR="00340BBF" w:rsidRDefault="00246CAF">
            <w:pPr>
              <w:rPr>
                <w:rFonts w:ascii="宋体" w:hAnsi="宋体" w:cs="宋体" w:hint="eastAsia"/>
                <w:sz w:val="20"/>
                <w:szCs w:val="20"/>
              </w:rPr>
            </w:pPr>
            <w:r>
              <w:rPr>
                <w:rFonts w:ascii="宋体" w:hAnsi="宋体" w:cs="宋体" w:hint="eastAsia"/>
                <w:sz w:val="20"/>
                <w:szCs w:val="20"/>
              </w:rPr>
              <w:t>现场</w:t>
            </w:r>
            <w:r>
              <w:rPr>
                <w:rFonts w:ascii="宋体" w:hAnsi="宋体" w:cs="宋体" w:hint="eastAsia"/>
                <w:sz w:val="20"/>
                <w:szCs w:val="20"/>
              </w:rPr>
              <w:t>电子</w:t>
            </w:r>
            <w:r>
              <w:rPr>
                <w:rFonts w:ascii="宋体" w:hAnsi="宋体" w:cs="宋体" w:hint="eastAsia"/>
                <w:sz w:val="20"/>
                <w:szCs w:val="20"/>
              </w:rPr>
              <w:t>评标。</w:t>
            </w:r>
          </w:p>
          <w:p w14:paraId="1EE32077" w14:textId="77777777" w:rsidR="00340BBF" w:rsidRDefault="00246CAF">
            <w:pPr>
              <w:rPr>
                <w:rFonts w:ascii="宋体" w:hAnsi="宋体" w:cs="宋体" w:hint="eastAsia"/>
                <w:sz w:val="20"/>
                <w:szCs w:val="20"/>
              </w:rPr>
            </w:pPr>
            <w:r>
              <w:rPr>
                <w:rFonts w:ascii="宋体" w:hAnsi="宋体" w:cs="宋体" w:hint="eastAsia"/>
                <w:sz w:val="20"/>
                <w:szCs w:val="20"/>
              </w:rPr>
              <w:t>地址：惠州市惠城区菊花一路真维斯办公大楼</w:t>
            </w:r>
            <w:r>
              <w:rPr>
                <w:rFonts w:ascii="宋体" w:hAnsi="宋体" w:cs="宋体" w:hint="eastAsia"/>
                <w:sz w:val="20"/>
                <w:szCs w:val="20"/>
              </w:rPr>
              <w:t>5</w:t>
            </w:r>
            <w:r>
              <w:rPr>
                <w:rFonts w:ascii="宋体" w:hAnsi="宋体" w:cs="宋体" w:hint="eastAsia"/>
                <w:sz w:val="20"/>
                <w:szCs w:val="20"/>
              </w:rPr>
              <w:t>楼</w:t>
            </w:r>
          </w:p>
        </w:tc>
      </w:tr>
      <w:tr w:rsidR="00340BBF" w14:paraId="06376074" w14:textId="77777777">
        <w:trPr>
          <w:jc w:val="center"/>
        </w:trPr>
        <w:tc>
          <w:tcPr>
            <w:tcW w:w="810" w:type="dxa"/>
            <w:vAlign w:val="center"/>
          </w:tcPr>
          <w:p w14:paraId="4C01BDD3" w14:textId="77777777" w:rsidR="00340BBF" w:rsidRDefault="00246CAF">
            <w:pPr>
              <w:pStyle w:val="null3"/>
              <w:jc w:val="center"/>
              <w:rPr>
                <w:rFonts w:ascii="宋体" w:hAnsi="宋体" w:cs="宋体"/>
              </w:rPr>
            </w:pPr>
            <w:r>
              <w:rPr>
                <w:rFonts w:ascii="宋体" w:hAnsi="宋体" w:cs="宋体"/>
              </w:rPr>
              <w:t>4</w:t>
            </w:r>
          </w:p>
        </w:tc>
        <w:tc>
          <w:tcPr>
            <w:tcW w:w="1898" w:type="dxa"/>
            <w:vAlign w:val="center"/>
          </w:tcPr>
          <w:p w14:paraId="79DC13B4" w14:textId="77777777" w:rsidR="00340BBF" w:rsidRDefault="00246CAF">
            <w:pPr>
              <w:pStyle w:val="null3"/>
              <w:jc w:val="center"/>
              <w:rPr>
                <w:rFonts w:ascii="宋体" w:hAnsi="宋体" w:cs="宋体"/>
              </w:rPr>
            </w:pPr>
            <w:r>
              <w:rPr>
                <w:rFonts w:ascii="宋体" w:hAnsi="宋体" w:cs="宋体"/>
              </w:rPr>
              <w:t>评标方法</w:t>
            </w:r>
          </w:p>
        </w:tc>
        <w:tc>
          <w:tcPr>
            <w:tcW w:w="5599" w:type="dxa"/>
            <w:vAlign w:val="center"/>
          </w:tcPr>
          <w:p w14:paraId="0AECC83F" w14:textId="77777777" w:rsidR="00340BBF" w:rsidRDefault="00246CAF">
            <w:pPr>
              <w:pStyle w:val="null3"/>
              <w:rPr>
                <w:rFonts w:ascii="宋体" w:hAnsi="宋体" w:cs="宋体"/>
                <w:lang w:eastAsia="zh-CN"/>
              </w:rPr>
            </w:pPr>
            <w:r>
              <w:rPr>
                <w:rFonts w:ascii="宋体" w:hAnsi="宋体" w:cs="宋体"/>
                <w:lang w:eastAsia="zh-CN"/>
              </w:rPr>
              <w:t>本项目采用</w:t>
            </w:r>
            <w:r>
              <w:rPr>
                <w:rFonts w:ascii="宋体" w:hAnsi="宋体" w:cs="宋体"/>
                <w:u w:val="single"/>
                <w:lang w:eastAsia="zh-CN"/>
              </w:rPr>
              <w:t>“定量评审”</w:t>
            </w:r>
            <w:r>
              <w:rPr>
                <w:rFonts w:ascii="宋体" w:hAnsi="宋体" w:cs="宋体"/>
                <w:lang w:eastAsia="zh-CN"/>
              </w:rPr>
              <w:t>方式。</w:t>
            </w:r>
          </w:p>
          <w:p w14:paraId="38CAC312" w14:textId="77777777" w:rsidR="00340BBF" w:rsidRDefault="00246CAF">
            <w:pPr>
              <w:pStyle w:val="null3"/>
              <w:rPr>
                <w:rFonts w:ascii="宋体" w:hAnsi="宋体" w:cs="宋体"/>
                <w:lang w:eastAsia="zh-CN"/>
              </w:rPr>
            </w:pPr>
            <w:r>
              <w:rPr>
                <w:rFonts w:ascii="宋体" w:hAnsi="宋体" w:cs="宋体"/>
                <w:lang w:eastAsia="zh-CN"/>
              </w:rPr>
              <w:t>采用“定量评审”方式推荐中标候选人的，评标委员会根据最终评审的结果，推荐综合得分排名前</w:t>
            </w:r>
            <w:r>
              <w:rPr>
                <w:rFonts w:ascii="宋体" w:hAnsi="宋体" w:cs="宋体"/>
                <w:lang w:eastAsia="zh-CN"/>
              </w:rPr>
              <w:t>3-</w:t>
            </w:r>
            <w:r>
              <w:rPr>
                <w:rFonts w:ascii="宋体" w:hAnsi="宋体" w:cs="宋体"/>
                <w:lang w:eastAsia="zh-CN"/>
              </w:rPr>
              <w:t>前</w:t>
            </w:r>
            <w:r>
              <w:rPr>
                <w:rFonts w:ascii="宋体" w:hAnsi="宋体" w:cs="宋体"/>
                <w:lang w:eastAsia="zh-CN"/>
              </w:rPr>
              <w:t>5</w:t>
            </w:r>
            <w:r>
              <w:rPr>
                <w:rFonts w:ascii="宋体" w:hAnsi="宋体" w:cs="宋体"/>
                <w:lang w:eastAsia="zh-CN"/>
              </w:rPr>
              <w:t>的投标人为中标候选人，若有效参与评审的投标人数量</w:t>
            </w:r>
            <w:r>
              <w:rPr>
                <w:rFonts w:ascii="宋体" w:hAnsi="宋体" w:cs="宋体"/>
                <w:lang w:eastAsia="zh-CN"/>
              </w:rPr>
              <w:t>&gt;6</w:t>
            </w:r>
            <w:r>
              <w:rPr>
                <w:rFonts w:ascii="宋体" w:hAnsi="宋体" w:cs="宋体"/>
                <w:lang w:eastAsia="zh-CN"/>
              </w:rPr>
              <w:t>，则最终推选前</w:t>
            </w:r>
            <w:r>
              <w:rPr>
                <w:rFonts w:ascii="宋体" w:hAnsi="宋体" w:cs="宋体"/>
                <w:lang w:eastAsia="zh-CN"/>
              </w:rPr>
              <w:t>5</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=5</w:t>
            </w:r>
            <w:r>
              <w:rPr>
                <w:rFonts w:ascii="宋体" w:hAnsi="宋体" w:cs="宋体"/>
                <w:lang w:eastAsia="zh-CN"/>
              </w:rPr>
              <w:t>，则最终推选前</w:t>
            </w:r>
            <w:r>
              <w:rPr>
                <w:rFonts w:ascii="宋体" w:hAnsi="宋体" w:cs="宋体"/>
                <w:lang w:eastAsia="zh-CN"/>
              </w:rPr>
              <w:t>4</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4</w:t>
            </w:r>
            <w:r>
              <w:rPr>
                <w:rFonts w:ascii="宋体" w:hAnsi="宋体" w:cs="宋体"/>
                <w:lang w:eastAsia="zh-CN"/>
              </w:rPr>
              <w:t>，则最终推选前</w:t>
            </w:r>
            <w:r>
              <w:rPr>
                <w:rFonts w:ascii="宋体" w:hAnsi="宋体" w:cs="宋体"/>
                <w:lang w:eastAsia="zh-CN"/>
              </w:rPr>
              <w:t>3</w:t>
            </w:r>
            <w:r>
              <w:rPr>
                <w:rFonts w:ascii="宋体" w:hAnsi="宋体" w:cs="宋体"/>
                <w:lang w:eastAsia="zh-CN"/>
              </w:rPr>
              <w:t>名中标候选人名单给采购人。评标委员按照评审标准在评标报告中推荐排名前三</w:t>
            </w:r>
            <w:r>
              <w:rPr>
                <w:rFonts w:ascii="宋体" w:hAnsi="宋体" w:cs="宋体"/>
                <w:lang w:eastAsia="zh-CN"/>
              </w:rPr>
              <w:t>-</w:t>
            </w:r>
            <w:r>
              <w:rPr>
                <w:rFonts w:ascii="宋体" w:hAnsi="宋体" w:cs="宋体"/>
                <w:lang w:eastAsia="zh-CN"/>
              </w:rPr>
              <w:t>前五的投标人为中标候选人，并在评标报告上签字，对自己的评审意见承担法律责任。综合得分相同的，按投标报价由低到高顺序排列确定中标候选人。综合得分且投标报价相同的并列。</w:t>
            </w:r>
          </w:p>
          <w:p w14:paraId="55AA6D7E" w14:textId="77777777" w:rsidR="00340BBF" w:rsidRDefault="00246CAF">
            <w:pPr>
              <w:pStyle w:val="null3"/>
              <w:rPr>
                <w:rFonts w:ascii="宋体" w:hAnsi="宋体" w:cs="宋体"/>
                <w:lang w:eastAsia="zh-CN"/>
              </w:rPr>
            </w:pPr>
            <w:r>
              <w:rPr>
                <w:rFonts w:ascii="宋体" w:hAnsi="宋体" w:cs="宋体"/>
                <w:lang w:eastAsia="zh-CN"/>
              </w:rPr>
              <w:t>中标候选人并列的，招标人可委托评标委员会按下列顺序比较确定中标人</w:t>
            </w:r>
            <w:r>
              <w:rPr>
                <w:rFonts w:ascii="宋体" w:hAnsi="宋体" w:cs="宋体"/>
                <w:lang w:eastAsia="zh-CN"/>
              </w:rPr>
              <w:t>:(1)</w:t>
            </w:r>
            <w:r>
              <w:rPr>
                <w:rFonts w:ascii="宋体" w:hAnsi="宋体" w:cs="宋体"/>
                <w:lang w:eastAsia="zh-CN"/>
              </w:rPr>
              <w:t>技术评分</w:t>
            </w:r>
            <w:r>
              <w:rPr>
                <w:rFonts w:ascii="宋体" w:hAnsi="宋体" w:cs="宋体"/>
                <w:lang w:eastAsia="zh-CN"/>
              </w:rPr>
              <w:t>(</w:t>
            </w:r>
            <w:r>
              <w:rPr>
                <w:rFonts w:ascii="宋体" w:hAnsi="宋体" w:cs="宋体"/>
                <w:lang w:eastAsia="zh-CN"/>
              </w:rPr>
              <w:t>由高到低</w:t>
            </w:r>
            <w:r>
              <w:rPr>
                <w:rFonts w:ascii="宋体" w:hAnsi="宋体" w:cs="宋体"/>
                <w:lang w:eastAsia="zh-CN"/>
              </w:rPr>
              <w:t>);(2)</w:t>
            </w:r>
            <w:r>
              <w:rPr>
                <w:rFonts w:ascii="宋体" w:hAnsi="宋体" w:cs="宋体"/>
                <w:lang w:eastAsia="zh-CN"/>
              </w:rPr>
              <w:t>节能产品</w:t>
            </w:r>
            <w:r>
              <w:rPr>
                <w:rFonts w:ascii="宋体" w:hAnsi="宋体" w:cs="宋体"/>
                <w:lang w:eastAsia="zh-CN"/>
              </w:rPr>
              <w:t>:(3)</w:t>
            </w:r>
            <w:r>
              <w:rPr>
                <w:rFonts w:ascii="宋体" w:hAnsi="宋体" w:cs="宋体"/>
                <w:lang w:eastAsia="zh-CN"/>
              </w:rPr>
              <w:t>环保产品。如以上都相同的，名次由招标人采取随机抽取方式确定。</w:t>
            </w:r>
          </w:p>
        </w:tc>
      </w:tr>
      <w:tr w:rsidR="00340BBF" w14:paraId="27F07A2D" w14:textId="77777777">
        <w:trPr>
          <w:jc w:val="center"/>
        </w:trPr>
        <w:tc>
          <w:tcPr>
            <w:tcW w:w="810" w:type="dxa"/>
            <w:vAlign w:val="center"/>
          </w:tcPr>
          <w:p w14:paraId="157C0847" w14:textId="77777777" w:rsidR="00340BBF" w:rsidRDefault="00246CAF">
            <w:pPr>
              <w:pStyle w:val="null3"/>
              <w:jc w:val="center"/>
              <w:rPr>
                <w:rFonts w:ascii="宋体" w:hAnsi="宋体" w:cs="宋体"/>
              </w:rPr>
            </w:pPr>
            <w:r>
              <w:rPr>
                <w:rFonts w:ascii="宋体" w:hAnsi="宋体" w:cs="宋体"/>
              </w:rPr>
              <w:t>5</w:t>
            </w:r>
          </w:p>
        </w:tc>
        <w:tc>
          <w:tcPr>
            <w:tcW w:w="1898" w:type="dxa"/>
            <w:vAlign w:val="center"/>
          </w:tcPr>
          <w:p w14:paraId="52563FDE" w14:textId="77777777" w:rsidR="00340BBF" w:rsidRDefault="00246CAF">
            <w:pPr>
              <w:pStyle w:val="null3"/>
              <w:jc w:val="center"/>
              <w:rPr>
                <w:rFonts w:ascii="宋体" w:hAnsi="宋体" w:cs="宋体"/>
                <w:lang w:eastAsia="zh-CN"/>
              </w:rPr>
            </w:pPr>
            <w:r>
              <w:rPr>
                <w:rFonts w:ascii="宋体" w:hAnsi="宋体" w:cs="宋体"/>
                <w:lang w:eastAsia="zh-CN"/>
              </w:rPr>
              <w:t>是否评定分离</w:t>
            </w:r>
          </w:p>
        </w:tc>
        <w:tc>
          <w:tcPr>
            <w:tcW w:w="5599" w:type="dxa"/>
            <w:vAlign w:val="center"/>
          </w:tcPr>
          <w:p w14:paraId="51DD0AB4" w14:textId="77777777" w:rsidR="00340BBF" w:rsidRDefault="00246CAF">
            <w:pPr>
              <w:pStyle w:val="null3"/>
              <w:rPr>
                <w:rFonts w:ascii="宋体" w:hAnsi="宋体" w:cs="宋体"/>
                <w:lang w:eastAsia="zh-CN"/>
              </w:rPr>
            </w:pPr>
            <w:r>
              <w:rPr>
                <w:rFonts w:ascii="宋体" w:hAnsi="宋体" w:cs="宋体"/>
                <w:lang w:eastAsia="zh-CN"/>
              </w:rPr>
              <w:t>是</w:t>
            </w:r>
          </w:p>
        </w:tc>
      </w:tr>
      <w:tr w:rsidR="00340BBF" w14:paraId="7D264737" w14:textId="77777777">
        <w:trPr>
          <w:jc w:val="center"/>
        </w:trPr>
        <w:tc>
          <w:tcPr>
            <w:tcW w:w="810" w:type="dxa"/>
            <w:vAlign w:val="center"/>
          </w:tcPr>
          <w:p w14:paraId="4F8BE192" w14:textId="77777777" w:rsidR="00340BBF" w:rsidRDefault="00246CAF">
            <w:pPr>
              <w:pStyle w:val="null3"/>
              <w:jc w:val="center"/>
              <w:rPr>
                <w:rFonts w:ascii="宋体" w:hAnsi="宋体" w:cs="宋体"/>
              </w:rPr>
            </w:pPr>
            <w:r>
              <w:rPr>
                <w:rFonts w:ascii="宋体" w:hAnsi="宋体" w:cs="宋体"/>
              </w:rPr>
              <w:t>6</w:t>
            </w:r>
          </w:p>
        </w:tc>
        <w:tc>
          <w:tcPr>
            <w:tcW w:w="1898" w:type="dxa"/>
            <w:vAlign w:val="center"/>
          </w:tcPr>
          <w:p w14:paraId="445973FB" w14:textId="77777777" w:rsidR="00340BBF" w:rsidRDefault="00246CAF">
            <w:pPr>
              <w:pStyle w:val="null3"/>
              <w:jc w:val="center"/>
              <w:rPr>
                <w:rFonts w:ascii="宋体" w:hAnsi="宋体" w:cs="宋体"/>
                <w:lang w:eastAsia="zh-CN"/>
              </w:rPr>
            </w:pPr>
            <w:r>
              <w:rPr>
                <w:rFonts w:ascii="宋体" w:hAnsi="宋体" w:cs="宋体"/>
                <w:lang w:eastAsia="zh-CN"/>
              </w:rPr>
              <w:t>定标方法</w:t>
            </w:r>
          </w:p>
        </w:tc>
        <w:tc>
          <w:tcPr>
            <w:tcW w:w="5599" w:type="dxa"/>
            <w:vAlign w:val="center"/>
          </w:tcPr>
          <w:p w14:paraId="36C34B23" w14:textId="77777777" w:rsidR="00340BBF" w:rsidRDefault="00246CAF">
            <w:pPr>
              <w:pStyle w:val="null3"/>
              <w:rPr>
                <w:rFonts w:ascii="宋体" w:hAnsi="宋体" w:cs="宋体"/>
                <w:lang w:eastAsia="zh-CN"/>
              </w:rPr>
            </w:pPr>
            <w:r>
              <w:rPr>
                <w:rFonts w:ascii="宋体" w:hAnsi="宋体" w:cs="宋体"/>
                <w:lang w:eastAsia="zh-CN"/>
              </w:rPr>
              <w:t>采购人在收到评审报告后</w:t>
            </w:r>
            <w:r>
              <w:rPr>
                <w:rFonts w:ascii="宋体" w:hAnsi="宋体" w:cs="宋体"/>
                <w:lang w:eastAsia="zh-CN"/>
              </w:rPr>
              <w:t>3</w:t>
            </w:r>
            <w:r>
              <w:rPr>
                <w:rFonts w:ascii="宋体" w:hAnsi="宋体" w:cs="宋体"/>
                <w:lang w:eastAsia="zh-CN"/>
              </w:rPr>
              <w:t>周内综合考虑中标候选人的企业实力、企业信誉、响应文件情况报价、拟派团队管理能力与水平等多方面因素，通过相关会议决策后确定最终中标人。</w:t>
            </w:r>
          </w:p>
        </w:tc>
      </w:tr>
      <w:tr w:rsidR="00340BBF" w14:paraId="1DA48530" w14:textId="77777777">
        <w:trPr>
          <w:jc w:val="center"/>
        </w:trPr>
        <w:tc>
          <w:tcPr>
            <w:tcW w:w="810" w:type="dxa"/>
            <w:vAlign w:val="center"/>
          </w:tcPr>
          <w:p w14:paraId="40871073" w14:textId="77777777" w:rsidR="00340BBF" w:rsidRDefault="00246CAF">
            <w:pPr>
              <w:pStyle w:val="null3"/>
              <w:jc w:val="center"/>
              <w:rPr>
                <w:rFonts w:ascii="宋体" w:hAnsi="宋体" w:cs="宋体"/>
              </w:rPr>
            </w:pPr>
            <w:r>
              <w:rPr>
                <w:rFonts w:ascii="宋体" w:hAnsi="宋体" w:cs="宋体"/>
              </w:rPr>
              <w:t>7</w:t>
            </w:r>
          </w:p>
        </w:tc>
        <w:tc>
          <w:tcPr>
            <w:tcW w:w="1898" w:type="dxa"/>
            <w:vAlign w:val="center"/>
          </w:tcPr>
          <w:p w14:paraId="188EF534" w14:textId="77777777" w:rsidR="00340BBF" w:rsidRDefault="00246CAF">
            <w:pPr>
              <w:pStyle w:val="null3"/>
              <w:jc w:val="center"/>
              <w:rPr>
                <w:rFonts w:ascii="宋体" w:hAnsi="宋体" w:cs="宋体"/>
              </w:rPr>
            </w:pPr>
            <w:r>
              <w:rPr>
                <w:rFonts w:ascii="宋体" w:hAnsi="宋体" w:cs="宋体"/>
              </w:rPr>
              <w:t>报价形式</w:t>
            </w:r>
          </w:p>
        </w:tc>
        <w:tc>
          <w:tcPr>
            <w:tcW w:w="5599" w:type="dxa"/>
            <w:vAlign w:val="center"/>
          </w:tcPr>
          <w:p w14:paraId="3F61952C" w14:textId="77777777" w:rsidR="00340BBF" w:rsidRDefault="00246CAF">
            <w:pPr>
              <w:pStyle w:val="null3"/>
              <w:rPr>
                <w:rFonts w:ascii="宋体" w:hAnsi="宋体" w:cs="宋体"/>
                <w:lang w:eastAsia="zh-CN"/>
              </w:rPr>
            </w:pPr>
            <w:r>
              <w:rPr>
                <w:rFonts w:ascii="宋体" w:hAnsi="宋体" w:cs="宋体"/>
                <w:lang w:eastAsia="zh-CN"/>
              </w:rPr>
              <w:t>总价报价</w:t>
            </w:r>
          </w:p>
        </w:tc>
      </w:tr>
      <w:tr w:rsidR="00340BBF" w14:paraId="6049F4CD" w14:textId="77777777">
        <w:trPr>
          <w:jc w:val="center"/>
        </w:trPr>
        <w:tc>
          <w:tcPr>
            <w:tcW w:w="810" w:type="dxa"/>
            <w:vAlign w:val="center"/>
          </w:tcPr>
          <w:p w14:paraId="4B9651DC" w14:textId="77777777" w:rsidR="00340BBF" w:rsidRDefault="00246CAF">
            <w:pPr>
              <w:pStyle w:val="null3"/>
              <w:jc w:val="center"/>
              <w:rPr>
                <w:rFonts w:ascii="宋体" w:hAnsi="宋体" w:cs="宋体"/>
              </w:rPr>
            </w:pPr>
            <w:r>
              <w:rPr>
                <w:rFonts w:ascii="宋体" w:hAnsi="宋体" w:cs="宋体"/>
              </w:rPr>
              <w:t>8</w:t>
            </w:r>
          </w:p>
        </w:tc>
        <w:tc>
          <w:tcPr>
            <w:tcW w:w="1898" w:type="dxa"/>
            <w:vAlign w:val="center"/>
          </w:tcPr>
          <w:p w14:paraId="60CF5370" w14:textId="77777777" w:rsidR="00340BBF" w:rsidRDefault="00246CAF">
            <w:pPr>
              <w:pStyle w:val="null3"/>
              <w:jc w:val="center"/>
              <w:rPr>
                <w:rFonts w:ascii="宋体" w:hAnsi="宋体" w:cs="宋体"/>
              </w:rPr>
            </w:pPr>
            <w:r>
              <w:rPr>
                <w:rFonts w:ascii="宋体" w:hAnsi="宋体" w:cs="宋体"/>
              </w:rPr>
              <w:t>报价要求</w:t>
            </w:r>
          </w:p>
        </w:tc>
        <w:tc>
          <w:tcPr>
            <w:tcW w:w="5599" w:type="dxa"/>
            <w:vAlign w:val="center"/>
          </w:tcPr>
          <w:p w14:paraId="0CC0ECD2" w14:textId="77777777" w:rsidR="00340BBF" w:rsidRDefault="00246CAF">
            <w:pPr>
              <w:pStyle w:val="null3"/>
              <w:rPr>
                <w:rFonts w:ascii="宋体" w:hAnsi="宋体" w:cs="宋体"/>
                <w:lang w:eastAsia="zh-CN"/>
              </w:rPr>
            </w:pPr>
            <w:r>
              <w:rPr>
                <w:rFonts w:ascii="宋体" w:hAnsi="宋体" w:cs="宋体"/>
                <w:lang w:eastAsia="zh-CN"/>
              </w:rPr>
              <w:t>各采购包报价不超过预算总价</w:t>
            </w:r>
          </w:p>
        </w:tc>
      </w:tr>
      <w:tr w:rsidR="00340BBF" w14:paraId="34BCC3EB" w14:textId="77777777">
        <w:trPr>
          <w:jc w:val="center"/>
        </w:trPr>
        <w:tc>
          <w:tcPr>
            <w:tcW w:w="810" w:type="dxa"/>
            <w:vAlign w:val="center"/>
          </w:tcPr>
          <w:p w14:paraId="10414560" w14:textId="77777777" w:rsidR="00340BBF" w:rsidRDefault="00246CAF">
            <w:pPr>
              <w:pStyle w:val="null3"/>
              <w:jc w:val="center"/>
              <w:rPr>
                <w:rFonts w:ascii="宋体" w:hAnsi="宋体" w:cs="宋体"/>
              </w:rPr>
            </w:pPr>
            <w:r>
              <w:rPr>
                <w:rFonts w:ascii="宋体" w:hAnsi="宋体" w:cs="宋体"/>
              </w:rPr>
              <w:t>9</w:t>
            </w:r>
          </w:p>
        </w:tc>
        <w:tc>
          <w:tcPr>
            <w:tcW w:w="1898" w:type="dxa"/>
            <w:vAlign w:val="center"/>
          </w:tcPr>
          <w:p w14:paraId="330F32BE" w14:textId="77777777" w:rsidR="00340BBF" w:rsidRDefault="00246CAF">
            <w:pPr>
              <w:pStyle w:val="null3"/>
              <w:jc w:val="center"/>
              <w:rPr>
                <w:rFonts w:ascii="宋体" w:hAnsi="宋体" w:cs="宋体"/>
              </w:rPr>
            </w:pPr>
            <w:r>
              <w:rPr>
                <w:rFonts w:ascii="宋体" w:hAnsi="宋体" w:cs="宋体"/>
              </w:rPr>
              <w:t>现场踏勘</w:t>
            </w:r>
          </w:p>
        </w:tc>
        <w:tc>
          <w:tcPr>
            <w:tcW w:w="5599" w:type="dxa"/>
            <w:vAlign w:val="center"/>
          </w:tcPr>
          <w:p w14:paraId="691A65B5" w14:textId="77777777" w:rsidR="00340BBF" w:rsidRDefault="00246CAF">
            <w:pPr>
              <w:pStyle w:val="null3"/>
              <w:rPr>
                <w:rFonts w:ascii="宋体" w:hAnsi="宋体" w:cs="宋体"/>
              </w:rPr>
            </w:pPr>
            <w:r>
              <w:rPr>
                <w:rFonts w:ascii="宋体" w:hAnsi="宋体" w:cs="宋体"/>
              </w:rPr>
              <w:t>否</w:t>
            </w:r>
          </w:p>
        </w:tc>
      </w:tr>
      <w:tr w:rsidR="00340BBF" w14:paraId="365B1783" w14:textId="77777777">
        <w:trPr>
          <w:jc w:val="center"/>
        </w:trPr>
        <w:tc>
          <w:tcPr>
            <w:tcW w:w="810" w:type="dxa"/>
            <w:vAlign w:val="center"/>
          </w:tcPr>
          <w:p w14:paraId="48B4EF2E" w14:textId="77777777" w:rsidR="00340BBF" w:rsidRDefault="00246CAF">
            <w:pPr>
              <w:pStyle w:val="null3"/>
              <w:jc w:val="center"/>
              <w:rPr>
                <w:rFonts w:ascii="宋体" w:hAnsi="宋体" w:cs="宋体"/>
              </w:rPr>
            </w:pPr>
            <w:r>
              <w:rPr>
                <w:rFonts w:ascii="宋体" w:hAnsi="宋体" w:cs="宋体"/>
              </w:rPr>
              <w:t>10</w:t>
            </w:r>
          </w:p>
        </w:tc>
        <w:tc>
          <w:tcPr>
            <w:tcW w:w="1898" w:type="dxa"/>
            <w:vAlign w:val="center"/>
          </w:tcPr>
          <w:p w14:paraId="60488543" w14:textId="77777777" w:rsidR="00340BBF" w:rsidRDefault="00246CAF">
            <w:pPr>
              <w:pStyle w:val="null3"/>
              <w:jc w:val="center"/>
              <w:rPr>
                <w:rFonts w:ascii="宋体" w:hAnsi="宋体" w:cs="宋体"/>
              </w:rPr>
            </w:pPr>
            <w:r>
              <w:rPr>
                <w:rFonts w:ascii="宋体" w:hAnsi="宋体" w:cs="宋体"/>
              </w:rPr>
              <w:t>投标有效期</w:t>
            </w:r>
          </w:p>
        </w:tc>
        <w:tc>
          <w:tcPr>
            <w:tcW w:w="5599" w:type="dxa"/>
            <w:vAlign w:val="center"/>
          </w:tcPr>
          <w:p w14:paraId="592D351A" w14:textId="77777777" w:rsidR="00340BBF" w:rsidRDefault="00246CAF">
            <w:pPr>
              <w:pStyle w:val="null3"/>
              <w:rPr>
                <w:rFonts w:ascii="宋体" w:hAnsi="宋体" w:cs="宋体"/>
              </w:rPr>
            </w:pPr>
            <w:r>
              <w:rPr>
                <w:rFonts w:ascii="宋体" w:hAnsi="宋体" w:cs="宋体"/>
              </w:rPr>
              <w:t>从提交投标文件的截止之日起</w:t>
            </w:r>
            <w:r>
              <w:rPr>
                <w:rFonts w:ascii="宋体" w:hAnsi="宋体" w:cs="宋体"/>
              </w:rPr>
              <w:t>90</w:t>
            </w:r>
            <w:r>
              <w:rPr>
                <w:rFonts w:ascii="宋体" w:hAnsi="宋体" w:cs="宋体"/>
              </w:rPr>
              <w:t>日历天</w:t>
            </w:r>
          </w:p>
        </w:tc>
      </w:tr>
      <w:tr w:rsidR="00340BBF" w14:paraId="2A21B5B0" w14:textId="77777777">
        <w:trPr>
          <w:jc w:val="center"/>
        </w:trPr>
        <w:tc>
          <w:tcPr>
            <w:tcW w:w="810" w:type="dxa"/>
            <w:vAlign w:val="center"/>
          </w:tcPr>
          <w:p w14:paraId="5FA1DA19" w14:textId="77777777" w:rsidR="00340BBF" w:rsidRDefault="00246CAF">
            <w:pPr>
              <w:pStyle w:val="null3"/>
              <w:jc w:val="center"/>
              <w:rPr>
                <w:rFonts w:ascii="宋体" w:hAnsi="宋体" w:cs="宋体"/>
              </w:rPr>
            </w:pPr>
            <w:r>
              <w:rPr>
                <w:rFonts w:ascii="宋体" w:hAnsi="宋体" w:cs="宋体"/>
              </w:rPr>
              <w:t>11</w:t>
            </w:r>
          </w:p>
        </w:tc>
        <w:tc>
          <w:tcPr>
            <w:tcW w:w="1898" w:type="dxa"/>
            <w:vAlign w:val="center"/>
          </w:tcPr>
          <w:p w14:paraId="5F38E54B" w14:textId="77777777" w:rsidR="00340BBF" w:rsidRDefault="00246CAF">
            <w:pPr>
              <w:pStyle w:val="null3"/>
              <w:jc w:val="center"/>
              <w:rPr>
                <w:rFonts w:ascii="宋体" w:hAnsi="宋体" w:cs="宋体"/>
              </w:rPr>
            </w:pPr>
            <w:r>
              <w:rPr>
                <w:rFonts w:ascii="宋体" w:hAnsi="宋体" w:cs="宋体"/>
              </w:rPr>
              <w:t>投标保证金</w:t>
            </w:r>
          </w:p>
        </w:tc>
        <w:tc>
          <w:tcPr>
            <w:tcW w:w="5599" w:type="dxa"/>
            <w:vAlign w:val="center"/>
          </w:tcPr>
          <w:p w14:paraId="24C163E3" w14:textId="77777777" w:rsidR="00340BBF" w:rsidRDefault="00246CAF">
            <w:pPr>
              <w:pStyle w:val="null3"/>
              <w:rPr>
                <w:rFonts w:ascii="宋体" w:hAnsi="宋体" w:cs="宋体"/>
                <w:lang w:eastAsia="zh-CN"/>
              </w:rPr>
            </w:pPr>
            <w:r>
              <w:rPr>
                <w:rFonts w:ascii="宋体" w:hAnsi="宋体" w:cs="宋体"/>
                <w:lang w:eastAsia="zh-CN"/>
              </w:rPr>
              <w:t>无</w:t>
            </w:r>
          </w:p>
        </w:tc>
      </w:tr>
      <w:tr w:rsidR="00340BBF" w14:paraId="5BC17BAE" w14:textId="77777777">
        <w:trPr>
          <w:jc w:val="center"/>
        </w:trPr>
        <w:tc>
          <w:tcPr>
            <w:tcW w:w="810" w:type="dxa"/>
            <w:vAlign w:val="center"/>
          </w:tcPr>
          <w:p w14:paraId="6A43D995" w14:textId="77777777" w:rsidR="00340BBF" w:rsidRDefault="00246CAF">
            <w:pPr>
              <w:pStyle w:val="null3"/>
              <w:jc w:val="center"/>
              <w:rPr>
                <w:rFonts w:ascii="宋体" w:hAnsi="宋体" w:cs="宋体"/>
              </w:rPr>
            </w:pPr>
            <w:r>
              <w:rPr>
                <w:rFonts w:ascii="宋体" w:hAnsi="宋体" w:cs="宋体"/>
              </w:rPr>
              <w:t>12</w:t>
            </w:r>
          </w:p>
        </w:tc>
        <w:tc>
          <w:tcPr>
            <w:tcW w:w="1898" w:type="dxa"/>
            <w:vAlign w:val="center"/>
          </w:tcPr>
          <w:p w14:paraId="47FF0F42" w14:textId="77777777" w:rsidR="00340BBF" w:rsidRDefault="00246CAF">
            <w:pPr>
              <w:pStyle w:val="null3"/>
              <w:jc w:val="center"/>
              <w:rPr>
                <w:rFonts w:ascii="宋体" w:hAnsi="宋体" w:cs="宋体"/>
              </w:rPr>
            </w:pPr>
            <w:r>
              <w:rPr>
                <w:rFonts w:ascii="宋体" w:hAnsi="宋体" w:cs="宋体"/>
              </w:rPr>
              <w:t>投标文件要求</w:t>
            </w:r>
          </w:p>
        </w:tc>
        <w:tc>
          <w:tcPr>
            <w:tcW w:w="5599" w:type="dxa"/>
            <w:vAlign w:val="center"/>
          </w:tcPr>
          <w:p w14:paraId="1EF9208F" w14:textId="77777777" w:rsidR="00340BBF" w:rsidRDefault="00246CAF">
            <w:pPr>
              <w:pStyle w:val="null3"/>
              <w:rPr>
                <w:rFonts w:ascii="宋体" w:hAnsi="宋体" w:cs="宋体"/>
              </w:rPr>
            </w:pPr>
            <w:r>
              <w:rPr>
                <w:rFonts w:ascii="宋体" w:hAnsi="宋体" w:cs="宋体"/>
                <w:lang w:eastAsia="zh-CN"/>
              </w:rPr>
              <w:t>1</w:t>
            </w:r>
            <w:r>
              <w:rPr>
                <w:rFonts w:ascii="宋体" w:hAnsi="宋体" w:cs="宋体"/>
              </w:rPr>
              <w:t>、电子投标文件：</w:t>
            </w:r>
          </w:p>
          <w:p w14:paraId="5662CFA9" w14:textId="77777777" w:rsidR="00340BBF" w:rsidRDefault="00246CAF">
            <w:pPr>
              <w:pStyle w:val="null3"/>
              <w:rPr>
                <w:rFonts w:ascii="宋体" w:hAnsi="宋体" w:cs="宋体"/>
              </w:rPr>
            </w:pPr>
            <w:r>
              <w:rPr>
                <w:rFonts w:ascii="宋体" w:hAnsi="宋体" w:cs="宋体"/>
              </w:rPr>
              <w:t>电子投标文件递交：投标文件编制完成后按规定使用信鉴易电子印章阅读器进行电子签章，完成电子签章后在</w:t>
            </w:r>
            <w:r>
              <w:rPr>
                <w:rFonts w:ascii="宋体" w:hAnsi="宋体" w:cs="宋体"/>
              </w:rPr>
              <w:t>投标截止时间</w:t>
            </w:r>
            <w:r>
              <w:rPr>
                <w:rFonts w:ascii="宋体" w:hAnsi="宋体" w:cs="宋体"/>
              </w:rPr>
              <w:t>之前上传到中易电子交易平台（</w:t>
            </w:r>
            <w:r>
              <w:rPr>
                <w:rFonts w:ascii="宋体" w:hAnsi="宋体" w:cs="宋体"/>
              </w:rPr>
              <w:t>http://www.cotenders.cn</w:t>
            </w:r>
            <w:r>
              <w:rPr>
                <w:rFonts w:ascii="宋体" w:hAnsi="宋体" w:cs="宋体"/>
              </w:rPr>
              <w:t>）。</w:t>
            </w:r>
          </w:p>
          <w:p w14:paraId="27C56BB3" w14:textId="77777777" w:rsidR="00340BBF" w:rsidRDefault="00246CAF">
            <w:pPr>
              <w:pStyle w:val="null3"/>
              <w:rPr>
                <w:rFonts w:ascii="宋体" w:hAnsi="宋体" w:cs="宋体"/>
              </w:rPr>
            </w:pPr>
            <w:r>
              <w:rPr>
                <w:rFonts w:ascii="宋体" w:hAnsi="宋体" w:cs="宋体"/>
                <w:lang w:eastAsia="zh-CN"/>
              </w:rPr>
              <w:t>2</w:t>
            </w:r>
            <w:r>
              <w:rPr>
                <w:rFonts w:ascii="宋体" w:hAnsi="宋体" w:cs="宋体"/>
              </w:rPr>
              <w:t>、纸质投标文件：（无需提供）</w:t>
            </w:r>
          </w:p>
        </w:tc>
      </w:tr>
      <w:tr w:rsidR="00340BBF" w14:paraId="0BA8193E" w14:textId="77777777">
        <w:trPr>
          <w:jc w:val="center"/>
        </w:trPr>
        <w:tc>
          <w:tcPr>
            <w:tcW w:w="810" w:type="dxa"/>
            <w:vAlign w:val="center"/>
          </w:tcPr>
          <w:p w14:paraId="28B2B142" w14:textId="77777777" w:rsidR="00340BBF" w:rsidRDefault="00246CAF">
            <w:pPr>
              <w:pStyle w:val="null3"/>
              <w:jc w:val="center"/>
              <w:rPr>
                <w:rFonts w:ascii="宋体" w:hAnsi="宋体" w:cs="宋体"/>
              </w:rPr>
            </w:pPr>
            <w:r>
              <w:rPr>
                <w:rFonts w:ascii="宋体" w:hAnsi="宋体" w:cs="宋体"/>
              </w:rPr>
              <w:t>13</w:t>
            </w:r>
          </w:p>
        </w:tc>
        <w:tc>
          <w:tcPr>
            <w:tcW w:w="1898" w:type="dxa"/>
            <w:vAlign w:val="center"/>
          </w:tcPr>
          <w:p w14:paraId="6A46EBCB" w14:textId="77777777" w:rsidR="00340BBF" w:rsidRDefault="00246CAF">
            <w:pPr>
              <w:pStyle w:val="null3"/>
              <w:jc w:val="center"/>
              <w:rPr>
                <w:rFonts w:ascii="宋体" w:hAnsi="宋体" w:cs="宋体"/>
              </w:rPr>
            </w:pPr>
            <w:r>
              <w:rPr>
                <w:rFonts w:ascii="宋体" w:hAnsi="宋体" w:cs="宋体"/>
                <w:lang w:eastAsia="zh-CN"/>
              </w:rPr>
              <w:t>中标候选人</w:t>
            </w:r>
            <w:r>
              <w:rPr>
                <w:rFonts w:ascii="宋体" w:hAnsi="宋体" w:cs="宋体"/>
              </w:rPr>
              <w:t>推荐家数</w:t>
            </w:r>
          </w:p>
        </w:tc>
        <w:tc>
          <w:tcPr>
            <w:tcW w:w="5599" w:type="dxa"/>
            <w:vAlign w:val="center"/>
          </w:tcPr>
          <w:p w14:paraId="3DD0BB24" w14:textId="77777777" w:rsidR="00340BBF" w:rsidRDefault="00246CAF">
            <w:pPr>
              <w:pStyle w:val="null3"/>
              <w:rPr>
                <w:rFonts w:ascii="宋体" w:hAnsi="宋体" w:cs="宋体"/>
              </w:rPr>
            </w:pPr>
            <w:r>
              <w:rPr>
                <w:rFonts w:ascii="宋体" w:hAnsi="宋体" w:cs="宋体"/>
                <w:lang w:eastAsia="zh-CN"/>
              </w:rPr>
              <w:t>推荐综合得分排名前</w:t>
            </w:r>
            <w:r>
              <w:rPr>
                <w:rFonts w:ascii="宋体" w:hAnsi="宋体" w:cs="宋体"/>
                <w:lang w:eastAsia="zh-CN"/>
              </w:rPr>
              <w:t>3-</w:t>
            </w:r>
            <w:r>
              <w:rPr>
                <w:rFonts w:ascii="宋体" w:hAnsi="宋体" w:cs="宋体"/>
                <w:lang w:eastAsia="zh-CN"/>
              </w:rPr>
              <w:t>前</w:t>
            </w:r>
            <w:r>
              <w:rPr>
                <w:rFonts w:ascii="宋体" w:hAnsi="宋体" w:cs="宋体"/>
                <w:lang w:eastAsia="zh-CN"/>
              </w:rPr>
              <w:t>5</w:t>
            </w:r>
            <w:r>
              <w:rPr>
                <w:rFonts w:ascii="宋体" w:hAnsi="宋体" w:cs="宋体"/>
                <w:lang w:eastAsia="zh-CN"/>
              </w:rPr>
              <w:t>的投标人为中标候选人，若有效参与评审的投标人数量</w:t>
            </w:r>
            <w:r>
              <w:rPr>
                <w:rFonts w:ascii="宋体" w:hAnsi="宋体" w:cs="宋体"/>
                <w:lang w:eastAsia="zh-CN"/>
              </w:rPr>
              <w:t>&gt;6</w:t>
            </w:r>
            <w:r>
              <w:rPr>
                <w:rFonts w:ascii="宋体" w:hAnsi="宋体" w:cs="宋体"/>
                <w:lang w:eastAsia="zh-CN"/>
              </w:rPr>
              <w:t>，则最终推选前</w:t>
            </w:r>
            <w:r>
              <w:rPr>
                <w:rFonts w:ascii="宋体" w:hAnsi="宋体" w:cs="宋体"/>
                <w:lang w:eastAsia="zh-CN"/>
              </w:rPr>
              <w:t>5</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=5</w:t>
            </w:r>
            <w:r>
              <w:rPr>
                <w:rFonts w:ascii="宋体" w:hAnsi="宋体" w:cs="宋体"/>
                <w:lang w:eastAsia="zh-CN"/>
              </w:rPr>
              <w:t>，则最终推选前</w:t>
            </w:r>
            <w:r>
              <w:rPr>
                <w:rFonts w:ascii="宋体" w:hAnsi="宋体" w:cs="宋体"/>
                <w:lang w:eastAsia="zh-CN"/>
              </w:rPr>
              <w:t>4</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4</w:t>
            </w:r>
            <w:r>
              <w:rPr>
                <w:rFonts w:ascii="宋体" w:hAnsi="宋体" w:cs="宋体"/>
                <w:lang w:eastAsia="zh-CN"/>
              </w:rPr>
              <w:t>，则最终推选前</w:t>
            </w:r>
            <w:r>
              <w:rPr>
                <w:rFonts w:ascii="宋体" w:hAnsi="宋体" w:cs="宋体"/>
                <w:lang w:eastAsia="zh-CN"/>
              </w:rPr>
              <w:t>3</w:t>
            </w:r>
            <w:r>
              <w:rPr>
                <w:rFonts w:ascii="宋体" w:hAnsi="宋体" w:cs="宋体"/>
                <w:lang w:eastAsia="zh-CN"/>
              </w:rPr>
              <w:t>名中标候选人名单给采购人。</w:t>
            </w:r>
          </w:p>
        </w:tc>
      </w:tr>
      <w:tr w:rsidR="00340BBF" w14:paraId="649326B5" w14:textId="77777777">
        <w:trPr>
          <w:jc w:val="center"/>
        </w:trPr>
        <w:tc>
          <w:tcPr>
            <w:tcW w:w="810" w:type="dxa"/>
            <w:vAlign w:val="center"/>
          </w:tcPr>
          <w:p w14:paraId="4ADD05BD" w14:textId="77777777" w:rsidR="00340BBF" w:rsidRDefault="00246CAF">
            <w:pPr>
              <w:pStyle w:val="null3"/>
              <w:jc w:val="center"/>
              <w:rPr>
                <w:rFonts w:ascii="宋体" w:hAnsi="宋体" w:cs="宋体"/>
              </w:rPr>
            </w:pPr>
            <w:r>
              <w:rPr>
                <w:rFonts w:ascii="宋体" w:hAnsi="宋体" w:cs="宋体"/>
              </w:rPr>
              <w:t>14</w:t>
            </w:r>
          </w:p>
        </w:tc>
        <w:tc>
          <w:tcPr>
            <w:tcW w:w="1898" w:type="dxa"/>
            <w:vAlign w:val="center"/>
          </w:tcPr>
          <w:p w14:paraId="1C31EF91" w14:textId="77777777" w:rsidR="00340BBF" w:rsidRDefault="00246CAF">
            <w:pPr>
              <w:pStyle w:val="null3"/>
              <w:jc w:val="center"/>
              <w:rPr>
                <w:rFonts w:ascii="宋体" w:hAnsi="宋体" w:cs="宋体"/>
              </w:rPr>
            </w:pPr>
            <w:r>
              <w:rPr>
                <w:rFonts w:ascii="宋体" w:hAnsi="宋体" w:cs="宋体"/>
                <w:lang w:eastAsia="zh-CN"/>
              </w:rPr>
              <w:t>中标人</w:t>
            </w:r>
            <w:r>
              <w:rPr>
                <w:rFonts w:ascii="宋体" w:hAnsi="宋体" w:cs="宋体"/>
              </w:rPr>
              <w:t>数量</w:t>
            </w:r>
          </w:p>
        </w:tc>
        <w:tc>
          <w:tcPr>
            <w:tcW w:w="5599" w:type="dxa"/>
            <w:vAlign w:val="center"/>
          </w:tcPr>
          <w:p w14:paraId="42C0413A" w14:textId="77777777" w:rsidR="00340BBF" w:rsidRDefault="00246CAF">
            <w:pPr>
              <w:pStyle w:val="null3"/>
              <w:rPr>
                <w:rFonts w:ascii="宋体" w:hAnsi="宋体" w:cs="宋体"/>
              </w:rPr>
            </w:pPr>
            <w:r>
              <w:rPr>
                <w:rFonts w:ascii="宋体" w:hAnsi="宋体" w:cs="宋体"/>
              </w:rPr>
              <w:t>1</w:t>
            </w:r>
            <w:r>
              <w:rPr>
                <w:rFonts w:ascii="宋体" w:hAnsi="宋体" w:cs="宋体"/>
              </w:rPr>
              <w:t>家</w:t>
            </w:r>
          </w:p>
        </w:tc>
      </w:tr>
      <w:tr w:rsidR="00340BBF" w14:paraId="3C273F1A" w14:textId="77777777">
        <w:trPr>
          <w:jc w:val="center"/>
        </w:trPr>
        <w:tc>
          <w:tcPr>
            <w:tcW w:w="810" w:type="dxa"/>
            <w:vAlign w:val="center"/>
          </w:tcPr>
          <w:p w14:paraId="7C40E962" w14:textId="77777777" w:rsidR="00340BBF" w:rsidRDefault="00246CAF">
            <w:pPr>
              <w:pStyle w:val="null3"/>
              <w:jc w:val="center"/>
              <w:rPr>
                <w:rFonts w:ascii="宋体" w:hAnsi="宋体" w:cs="宋体"/>
              </w:rPr>
            </w:pPr>
            <w:r>
              <w:rPr>
                <w:rFonts w:ascii="宋体" w:hAnsi="宋体" w:cs="宋体"/>
              </w:rPr>
              <w:t>15</w:t>
            </w:r>
          </w:p>
        </w:tc>
        <w:tc>
          <w:tcPr>
            <w:tcW w:w="1898" w:type="dxa"/>
            <w:vAlign w:val="center"/>
          </w:tcPr>
          <w:p w14:paraId="61464990" w14:textId="77777777" w:rsidR="00340BBF" w:rsidRDefault="00246CAF">
            <w:pPr>
              <w:pStyle w:val="null3"/>
              <w:jc w:val="center"/>
              <w:rPr>
                <w:rFonts w:ascii="宋体" w:hAnsi="宋体" w:cs="宋体"/>
              </w:rPr>
            </w:pPr>
            <w:r>
              <w:rPr>
                <w:rFonts w:ascii="宋体" w:hAnsi="宋体" w:cs="宋体"/>
              </w:rPr>
              <w:t>有效供应商家数</w:t>
            </w:r>
          </w:p>
        </w:tc>
        <w:tc>
          <w:tcPr>
            <w:tcW w:w="5599" w:type="dxa"/>
            <w:vAlign w:val="center"/>
          </w:tcPr>
          <w:p w14:paraId="608107FB" w14:textId="77777777" w:rsidR="00340BBF" w:rsidRDefault="00246CAF">
            <w:pPr>
              <w:pStyle w:val="null3"/>
              <w:rPr>
                <w:rFonts w:ascii="宋体" w:hAnsi="宋体" w:cs="宋体"/>
              </w:rPr>
            </w:pPr>
            <w:r>
              <w:rPr>
                <w:rFonts w:ascii="宋体" w:hAnsi="宋体" w:cs="宋体"/>
              </w:rPr>
              <w:t>3</w:t>
            </w:r>
            <w:r>
              <w:rPr>
                <w:rFonts w:ascii="宋体" w:hAnsi="宋体" w:cs="宋体"/>
              </w:rPr>
              <w:t>家</w:t>
            </w:r>
          </w:p>
          <w:p w14:paraId="511C0CE3" w14:textId="77777777" w:rsidR="00340BBF" w:rsidRDefault="00246CAF">
            <w:pPr>
              <w:pStyle w:val="null3"/>
              <w:ind w:firstLine="480"/>
              <w:rPr>
                <w:rFonts w:ascii="宋体" w:hAnsi="宋体" w:cs="宋体"/>
              </w:rPr>
            </w:pPr>
            <w:r>
              <w:rPr>
                <w:rFonts w:ascii="宋体" w:hAnsi="宋体" w:cs="宋体"/>
              </w:rPr>
              <w:t>此人数约定了开标与评标过程中的最低有效供应商家数，当家数不足时项目将不得开标、不得评标或直接废标。</w:t>
            </w:r>
          </w:p>
        </w:tc>
      </w:tr>
      <w:tr w:rsidR="00340BBF" w14:paraId="6DC621FE" w14:textId="77777777">
        <w:trPr>
          <w:jc w:val="center"/>
        </w:trPr>
        <w:tc>
          <w:tcPr>
            <w:tcW w:w="810" w:type="dxa"/>
            <w:vAlign w:val="center"/>
          </w:tcPr>
          <w:p w14:paraId="48AC8BBB" w14:textId="77777777" w:rsidR="00340BBF" w:rsidRDefault="00246CAF">
            <w:pPr>
              <w:pStyle w:val="null3"/>
              <w:jc w:val="center"/>
              <w:rPr>
                <w:rFonts w:ascii="宋体" w:hAnsi="宋体" w:cs="宋体"/>
              </w:rPr>
            </w:pPr>
            <w:r>
              <w:rPr>
                <w:rFonts w:ascii="宋体" w:hAnsi="宋体" w:cs="宋体"/>
              </w:rPr>
              <w:t>16</w:t>
            </w:r>
          </w:p>
        </w:tc>
        <w:tc>
          <w:tcPr>
            <w:tcW w:w="1898" w:type="dxa"/>
            <w:vAlign w:val="center"/>
          </w:tcPr>
          <w:p w14:paraId="1E79631F" w14:textId="77777777" w:rsidR="00340BBF" w:rsidRDefault="00246CAF">
            <w:pPr>
              <w:pStyle w:val="null3"/>
              <w:jc w:val="center"/>
              <w:rPr>
                <w:rFonts w:ascii="宋体" w:hAnsi="宋体" w:cs="宋体"/>
              </w:rPr>
            </w:pPr>
            <w:r>
              <w:rPr>
                <w:rFonts w:ascii="宋体" w:hAnsi="宋体" w:cs="宋体"/>
              </w:rPr>
              <w:t>项目兼投兼中（兼投不兼中）规则</w:t>
            </w:r>
          </w:p>
        </w:tc>
        <w:tc>
          <w:tcPr>
            <w:tcW w:w="5599" w:type="dxa"/>
            <w:vAlign w:val="center"/>
          </w:tcPr>
          <w:p w14:paraId="31DC5C1A" w14:textId="77777777" w:rsidR="00340BBF" w:rsidRDefault="00246CAF">
            <w:pPr>
              <w:pStyle w:val="null3"/>
              <w:rPr>
                <w:rFonts w:ascii="宋体" w:hAnsi="宋体" w:cs="宋体"/>
                <w:lang w:eastAsia="zh-CN"/>
              </w:rPr>
            </w:pPr>
            <w:r>
              <w:rPr>
                <w:rFonts w:ascii="宋体" w:hAnsi="宋体" w:cs="宋体"/>
                <w:lang w:eastAsia="zh-CN"/>
              </w:rPr>
              <w:t>-</w:t>
            </w:r>
          </w:p>
        </w:tc>
      </w:tr>
      <w:tr w:rsidR="00340BBF" w14:paraId="06CC8653" w14:textId="77777777">
        <w:trPr>
          <w:jc w:val="center"/>
        </w:trPr>
        <w:tc>
          <w:tcPr>
            <w:tcW w:w="810" w:type="dxa"/>
            <w:vAlign w:val="center"/>
          </w:tcPr>
          <w:p w14:paraId="6512F13A" w14:textId="77777777" w:rsidR="00340BBF" w:rsidRDefault="00246CAF">
            <w:pPr>
              <w:pStyle w:val="null3"/>
              <w:jc w:val="center"/>
              <w:rPr>
                <w:rFonts w:ascii="宋体" w:hAnsi="宋体" w:cs="宋体"/>
              </w:rPr>
            </w:pPr>
            <w:r>
              <w:rPr>
                <w:rFonts w:ascii="宋体" w:hAnsi="宋体" w:cs="宋体"/>
              </w:rPr>
              <w:t>17</w:t>
            </w:r>
          </w:p>
        </w:tc>
        <w:tc>
          <w:tcPr>
            <w:tcW w:w="1898" w:type="dxa"/>
            <w:vAlign w:val="center"/>
          </w:tcPr>
          <w:p w14:paraId="22BD23E6" w14:textId="77777777" w:rsidR="00340BBF" w:rsidRDefault="00246CAF">
            <w:pPr>
              <w:pStyle w:val="null3"/>
              <w:jc w:val="center"/>
              <w:rPr>
                <w:rFonts w:ascii="宋体" w:hAnsi="宋体" w:cs="宋体"/>
              </w:rPr>
            </w:pPr>
            <w:r>
              <w:rPr>
                <w:rFonts w:ascii="宋体" w:hAnsi="宋体" w:cs="宋体"/>
                <w:lang w:eastAsia="zh-CN"/>
              </w:rPr>
              <w:t>中标人</w:t>
            </w:r>
            <w:r>
              <w:rPr>
                <w:rFonts w:ascii="宋体" w:hAnsi="宋体" w:cs="宋体"/>
              </w:rPr>
              <w:t>确定方式</w:t>
            </w:r>
          </w:p>
        </w:tc>
        <w:tc>
          <w:tcPr>
            <w:tcW w:w="5599" w:type="dxa"/>
            <w:vAlign w:val="center"/>
          </w:tcPr>
          <w:p w14:paraId="4D1702A0" w14:textId="77777777" w:rsidR="00340BBF" w:rsidRDefault="00246CAF">
            <w:pPr>
              <w:pStyle w:val="null3"/>
              <w:rPr>
                <w:rFonts w:ascii="宋体" w:hAnsi="宋体" w:cs="宋体"/>
                <w:lang w:eastAsia="zh-CN"/>
              </w:rPr>
            </w:pPr>
            <w:r>
              <w:rPr>
                <w:rFonts w:ascii="宋体" w:hAnsi="宋体" w:cs="宋体"/>
                <w:lang w:eastAsia="zh-CN"/>
              </w:rPr>
              <w:t>由采购人从中标候选人中确定最终中标人。</w:t>
            </w:r>
          </w:p>
        </w:tc>
      </w:tr>
      <w:tr w:rsidR="00340BBF" w14:paraId="2B6967FB" w14:textId="77777777">
        <w:trPr>
          <w:jc w:val="center"/>
        </w:trPr>
        <w:tc>
          <w:tcPr>
            <w:tcW w:w="810" w:type="dxa"/>
            <w:vAlign w:val="center"/>
          </w:tcPr>
          <w:p w14:paraId="6F49DB97" w14:textId="77777777" w:rsidR="00340BBF" w:rsidRDefault="00246CAF">
            <w:pPr>
              <w:pStyle w:val="null3"/>
              <w:jc w:val="center"/>
              <w:rPr>
                <w:rFonts w:ascii="宋体" w:hAnsi="宋体" w:cs="宋体"/>
                <w:lang w:eastAsia="zh-CN"/>
              </w:rPr>
            </w:pPr>
            <w:r>
              <w:rPr>
                <w:rFonts w:ascii="宋体" w:hAnsi="宋体" w:cs="宋体"/>
                <w:lang w:eastAsia="zh-CN"/>
              </w:rPr>
              <w:t>18</w:t>
            </w:r>
          </w:p>
        </w:tc>
        <w:tc>
          <w:tcPr>
            <w:tcW w:w="1898" w:type="dxa"/>
            <w:vAlign w:val="center"/>
          </w:tcPr>
          <w:p w14:paraId="7F7A2DF5" w14:textId="77777777" w:rsidR="00340BBF" w:rsidRDefault="00246CAF">
            <w:pPr>
              <w:pStyle w:val="null3"/>
              <w:jc w:val="center"/>
              <w:rPr>
                <w:rFonts w:ascii="宋体" w:hAnsi="宋体" w:cs="宋体"/>
              </w:rPr>
            </w:pPr>
            <w:r>
              <w:rPr>
                <w:rFonts w:ascii="宋体" w:hAnsi="宋体" w:cs="宋体"/>
              </w:rPr>
              <w:t>代理服务费</w:t>
            </w:r>
          </w:p>
        </w:tc>
        <w:tc>
          <w:tcPr>
            <w:tcW w:w="5599" w:type="dxa"/>
            <w:vAlign w:val="center"/>
          </w:tcPr>
          <w:p w14:paraId="0D4204D2" w14:textId="77777777" w:rsidR="00340BBF" w:rsidRDefault="00246CAF">
            <w:pPr>
              <w:pStyle w:val="null3"/>
              <w:rPr>
                <w:rFonts w:ascii="宋体" w:hAnsi="宋体" w:cs="宋体"/>
              </w:rPr>
            </w:pPr>
            <w:r>
              <w:rPr>
                <w:rFonts w:ascii="宋体" w:hAnsi="宋体" w:cs="宋体"/>
              </w:rPr>
              <w:t>收取。</w:t>
            </w:r>
          </w:p>
          <w:p w14:paraId="38BFA6A9" w14:textId="77777777" w:rsidR="00340BBF" w:rsidRDefault="00246CAF">
            <w:pPr>
              <w:pStyle w:val="null3"/>
              <w:rPr>
                <w:rFonts w:ascii="宋体" w:hAnsi="宋体" w:cs="宋体"/>
              </w:rPr>
            </w:pPr>
            <w:r>
              <w:rPr>
                <w:rFonts w:ascii="宋体" w:hAnsi="宋体" w:cs="宋体"/>
              </w:rPr>
              <w:t>采购机构代理服务收费标准：按国家发展计划委员会《招标代理服务收费管理暂行办法》（计价格〔</w:t>
            </w:r>
            <w:r>
              <w:rPr>
                <w:rFonts w:ascii="宋体" w:hAnsi="宋体" w:cs="宋体"/>
              </w:rPr>
              <w:t>2002</w:t>
            </w:r>
            <w:r>
              <w:rPr>
                <w:rFonts w:ascii="宋体" w:hAnsi="宋体" w:cs="宋体"/>
              </w:rPr>
              <w:t>〕</w:t>
            </w:r>
            <w:r>
              <w:rPr>
                <w:rFonts w:ascii="宋体" w:hAnsi="宋体" w:cs="宋体"/>
              </w:rPr>
              <w:t>1980</w:t>
            </w:r>
            <w:r>
              <w:rPr>
                <w:rFonts w:ascii="宋体" w:hAnsi="宋体" w:cs="宋体"/>
              </w:rPr>
              <w:t>号）、《国家发改委关于降低部分建设项目收费标准规范收费行为等有关问题的通知》（发改价格〔</w:t>
            </w:r>
            <w:r>
              <w:rPr>
                <w:rFonts w:ascii="宋体" w:hAnsi="宋体" w:cs="宋体"/>
              </w:rPr>
              <w:t>2011</w:t>
            </w:r>
            <w:r>
              <w:rPr>
                <w:rFonts w:ascii="宋体" w:hAnsi="宋体" w:cs="宋体"/>
              </w:rPr>
              <w:t>〕</w:t>
            </w:r>
            <w:r>
              <w:rPr>
                <w:rFonts w:ascii="宋体" w:hAnsi="宋体" w:cs="宋体"/>
              </w:rPr>
              <w:t>534</w:t>
            </w:r>
            <w:r>
              <w:rPr>
                <w:rFonts w:ascii="宋体" w:hAnsi="宋体" w:cs="宋体"/>
              </w:rPr>
              <w:t>号）等文件规定的“差额费率累进法”计算，并在计算得出的收费标准基础上，整体下浮【</w:t>
            </w:r>
            <w:r>
              <w:rPr>
                <w:rFonts w:ascii="宋体" w:hAnsi="宋体" w:cs="宋体"/>
              </w:rPr>
              <w:t>30 %</w:t>
            </w:r>
            <w:r>
              <w:rPr>
                <w:rFonts w:ascii="宋体" w:hAnsi="宋体" w:cs="宋体"/>
              </w:rPr>
              <w:t>】。</w:t>
            </w:r>
          </w:p>
        </w:tc>
      </w:tr>
      <w:tr w:rsidR="00340BBF" w14:paraId="000ED8DB" w14:textId="77777777">
        <w:trPr>
          <w:jc w:val="center"/>
        </w:trPr>
        <w:tc>
          <w:tcPr>
            <w:tcW w:w="810" w:type="dxa"/>
            <w:vAlign w:val="center"/>
          </w:tcPr>
          <w:p w14:paraId="05C6BFB6" w14:textId="77777777" w:rsidR="00340BBF" w:rsidRDefault="00246CAF">
            <w:pPr>
              <w:pStyle w:val="null3"/>
              <w:jc w:val="center"/>
              <w:rPr>
                <w:rFonts w:ascii="宋体" w:hAnsi="宋体" w:cs="宋体"/>
                <w:lang w:eastAsia="zh-CN"/>
              </w:rPr>
            </w:pPr>
            <w:r>
              <w:rPr>
                <w:rFonts w:ascii="宋体" w:hAnsi="宋体" w:cs="宋体"/>
                <w:lang w:eastAsia="zh-CN"/>
              </w:rPr>
              <w:t>19</w:t>
            </w:r>
          </w:p>
        </w:tc>
        <w:tc>
          <w:tcPr>
            <w:tcW w:w="1898" w:type="dxa"/>
            <w:vAlign w:val="center"/>
          </w:tcPr>
          <w:p w14:paraId="34B54D15" w14:textId="77777777" w:rsidR="00340BBF" w:rsidRDefault="00246CAF">
            <w:pPr>
              <w:pStyle w:val="null3"/>
              <w:jc w:val="center"/>
              <w:rPr>
                <w:rFonts w:ascii="宋体" w:hAnsi="宋体" w:cs="宋体"/>
              </w:rPr>
            </w:pPr>
            <w:r>
              <w:rPr>
                <w:rFonts w:ascii="宋体" w:hAnsi="宋体" w:cs="宋体"/>
              </w:rPr>
              <w:t>代理服务费收取方式</w:t>
            </w:r>
          </w:p>
        </w:tc>
        <w:tc>
          <w:tcPr>
            <w:tcW w:w="5599" w:type="dxa"/>
            <w:vAlign w:val="center"/>
          </w:tcPr>
          <w:p w14:paraId="2A5AFFAA" w14:textId="77777777" w:rsidR="00340BBF" w:rsidRDefault="00246CAF">
            <w:pPr>
              <w:pStyle w:val="null3"/>
              <w:rPr>
                <w:rFonts w:ascii="宋体" w:hAnsi="宋体" w:cs="宋体"/>
              </w:rPr>
            </w:pPr>
            <w:r>
              <w:rPr>
                <w:rFonts w:ascii="宋体" w:hAnsi="宋体" w:cs="宋体"/>
              </w:rPr>
              <w:t>向</w:t>
            </w:r>
            <w:r>
              <w:rPr>
                <w:rFonts w:ascii="宋体" w:hAnsi="宋体" w:cs="宋体"/>
                <w:lang w:eastAsia="zh-CN"/>
              </w:rPr>
              <w:t>中标人</w:t>
            </w:r>
            <w:r>
              <w:rPr>
                <w:rFonts w:ascii="宋体" w:hAnsi="宋体" w:cs="宋体"/>
              </w:rPr>
              <w:t>收取</w:t>
            </w:r>
          </w:p>
        </w:tc>
      </w:tr>
    </w:tbl>
    <w:p w14:paraId="54A1F098" w14:textId="77777777" w:rsidR="00340BBF" w:rsidRDefault="00246CAF">
      <w:pPr>
        <w:pStyle w:val="null3"/>
        <w:outlineLvl w:val="2"/>
        <w:rPr>
          <w:rFonts w:ascii="宋体" w:hAnsi="宋体" w:cs="宋体"/>
        </w:rPr>
      </w:pPr>
      <w:r>
        <w:rPr>
          <w:rFonts w:ascii="宋体" w:hAnsi="宋体" w:cs="宋体"/>
          <w:b/>
          <w:sz w:val="28"/>
        </w:rPr>
        <w:t>三、说明</w:t>
      </w:r>
    </w:p>
    <w:p w14:paraId="6397E969"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总则</w:t>
      </w:r>
    </w:p>
    <w:p w14:paraId="55E241BA" w14:textId="77777777" w:rsidR="00340BBF" w:rsidRDefault="00246CAF">
      <w:pPr>
        <w:pStyle w:val="null3"/>
        <w:ind w:firstLine="480"/>
        <w:rPr>
          <w:rFonts w:ascii="宋体" w:hAnsi="宋体" w:cs="宋体"/>
        </w:rPr>
      </w:pPr>
      <w:r>
        <w:rPr>
          <w:rFonts w:ascii="宋体" w:hAnsi="宋体" w:cs="宋体"/>
        </w:rPr>
        <w:t>采购人、采购代理机构及投标人进行的本次采购活动适用《中华人民共和国政府采购法》及其配套的法规、规章、政策。</w:t>
      </w:r>
    </w:p>
    <w:p w14:paraId="64005B94"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投标人应仔细阅读本项目招标公告及招标文件的所有内容（包括变更、补充、澄清以及修改等，且均为招标文件的组成部分），按照招标文件要求以及格式编制投标文件，并保证其真实性，否则一切后果自负。</w:t>
      </w:r>
    </w:p>
    <w:p w14:paraId="7CC622E4" w14:textId="77777777" w:rsidR="00340BBF" w:rsidRDefault="00246CAF">
      <w:pPr>
        <w:pStyle w:val="null3"/>
        <w:ind w:firstLine="480"/>
        <w:rPr>
          <w:rFonts w:ascii="宋体" w:hAnsi="宋体" w:cs="宋体"/>
        </w:rPr>
      </w:pPr>
      <w:r>
        <w:rPr>
          <w:rFonts w:ascii="宋体" w:hAnsi="宋体" w:cs="宋体"/>
        </w:rPr>
        <w:t>本次公开招标项目，是以招标公告的方式邀请非特定的投标人参加投标。</w:t>
      </w:r>
    </w:p>
    <w:p w14:paraId="583574C5"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适用范围</w:t>
      </w:r>
    </w:p>
    <w:p w14:paraId="15CD91CB" w14:textId="77777777" w:rsidR="00340BBF" w:rsidRDefault="00246CAF">
      <w:pPr>
        <w:pStyle w:val="null3"/>
        <w:ind w:firstLine="480"/>
        <w:rPr>
          <w:rFonts w:ascii="宋体" w:hAnsi="宋体" w:cs="宋体"/>
        </w:rPr>
      </w:pPr>
      <w:r>
        <w:rPr>
          <w:rFonts w:ascii="宋体" w:hAnsi="宋体" w:cs="宋体"/>
        </w:rPr>
        <w:t>本招标文件仅适用于本次招标公告中所涉及的项目和内容。</w:t>
      </w:r>
    </w:p>
    <w:p w14:paraId="0A5EE5A0" w14:textId="77777777" w:rsidR="00340BBF" w:rsidRDefault="00246CAF">
      <w:pPr>
        <w:pStyle w:val="null3"/>
        <w:outlineLvl w:val="3"/>
        <w:rPr>
          <w:rFonts w:ascii="宋体" w:hAnsi="宋体" w:cs="宋体"/>
        </w:rPr>
      </w:pPr>
      <w:r>
        <w:rPr>
          <w:rFonts w:ascii="宋体" w:hAnsi="宋体" w:cs="宋体"/>
          <w:b/>
          <w:sz w:val="24"/>
        </w:rPr>
        <w:t>3.</w:t>
      </w:r>
      <w:r>
        <w:rPr>
          <w:rFonts w:ascii="宋体" w:hAnsi="宋体" w:cs="宋体"/>
          <w:b/>
          <w:sz w:val="24"/>
        </w:rPr>
        <w:t>进口产品</w:t>
      </w:r>
    </w:p>
    <w:p w14:paraId="759BEC89" w14:textId="77777777" w:rsidR="00340BBF" w:rsidRDefault="00246CAF">
      <w:pPr>
        <w:pStyle w:val="null3"/>
        <w:ind w:firstLine="480"/>
        <w:rPr>
          <w:rFonts w:ascii="宋体" w:hAnsi="宋体" w:cs="宋体"/>
        </w:rPr>
      </w:pPr>
      <w:r>
        <w:rPr>
          <w:rFonts w:ascii="宋体" w:hAnsi="宋体" w:cs="宋体"/>
        </w:rPr>
        <w:t>若本项目允许采购进口产品，供应商应保证所投产品可履行合法报通关手续进入中国关境内。</w:t>
      </w:r>
    </w:p>
    <w:p w14:paraId="79CE338F" w14:textId="77777777" w:rsidR="00340BBF" w:rsidRDefault="00246CAF">
      <w:pPr>
        <w:pStyle w:val="null3"/>
        <w:ind w:firstLineChars="200" w:firstLine="400"/>
        <w:rPr>
          <w:rFonts w:ascii="宋体" w:hAnsi="宋体" w:cs="宋体"/>
        </w:rPr>
      </w:pPr>
      <w:r>
        <w:rPr>
          <w:rFonts w:ascii="宋体" w:hAnsi="宋体" w:cs="宋体"/>
        </w:rPr>
        <w:t>若本项目不允许采购进口产品，如供应商所投产品为进口产品，其响应将被认定为响应无效。</w:t>
      </w:r>
    </w:p>
    <w:p w14:paraId="769CF573" w14:textId="77777777" w:rsidR="00340BBF" w:rsidRDefault="00246CAF">
      <w:pPr>
        <w:pStyle w:val="null3"/>
        <w:outlineLvl w:val="3"/>
        <w:rPr>
          <w:rFonts w:ascii="宋体" w:hAnsi="宋体" w:cs="宋体"/>
        </w:rPr>
      </w:pPr>
      <w:r>
        <w:rPr>
          <w:rFonts w:ascii="宋体" w:hAnsi="宋体" w:cs="宋体"/>
          <w:b/>
          <w:sz w:val="24"/>
        </w:rPr>
        <w:t>4.</w:t>
      </w:r>
      <w:r>
        <w:rPr>
          <w:rFonts w:ascii="宋体" w:hAnsi="宋体" w:cs="宋体"/>
          <w:b/>
          <w:sz w:val="24"/>
        </w:rPr>
        <w:t>投标的费用</w:t>
      </w:r>
    </w:p>
    <w:p w14:paraId="7E812A65" w14:textId="77777777" w:rsidR="00340BBF" w:rsidRDefault="00246CAF">
      <w:pPr>
        <w:pStyle w:val="null3"/>
        <w:ind w:firstLine="480"/>
        <w:rPr>
          <w:rFonts w:ascii="宋体" w:hAnsi="宋体" w:cs="宋体"/>
        </w:rPr>
      </w:pPr>
      <w:r>
        <w:rPr>
          <w:rFonts w:ascii="宋体" w:hAnsi="宋体" w:cs="宋体"/>
        </w:rPr>
        <w:t>不论投标结果如何，投标人应承担所有与准备和参加投标有关的费用。采购代理机构和采购人均无义务和责任承担相关费用。</w:t>
      </w:r>
    </w:p>
    <w:p w14:paraId="3C445B01" w14:textId="77777777" w:rsidR="00340BBF" w:rsidRDefault="00246CAF">
      <w:pPr>
        <w:pStyle w:val="null3"/>
        <w:outlineLvl w:val="3"/>
        <w:rPr>
          <w:rFonts w:ascii="宋体" w:hAnsi="宋体" w:cs="宋体"/>
        </w:rPr>
      </w:pPr>
      <w:r>
        <w:rPr>
          <w:rFonts w:ascii="宋体" w:hAnsi="宋体" w:cs="宋体"/>
          <w:b/>
          <w:sz w:val="24"/>
        </w:rPr>
        <w:t>5.</w:t>
      </w:r>
      <w:r>
        <w:rPr>
          <w:rFonts w:ascii="宋体" w:hAnsi="宋体" w:cs="宋体"/>
          <w:b/>
          <w:sz w:val="24"/>
        </w:rPr>
        <w:t>以联合体形式投标的，应符合以下规定：</w:t>
      </w:r>
    </w:p>
    <w:p w14:paraId="25640803" w14:textId="77777777" w:rsidR="00340BBF" w:rsidRDefault="00246CAF">
      <w:pPr>
        <w:pStyle w:val="null3"/>
        <w:ind w:firstLine="480"/>
        <w:rPr>
          <w:rFonts w:ascii="宋体" w:hAnsi="宋体" w:cs="宋体"/>
        </w:rPr>
      </w:pPr>
      <w:r>
        <w:rPr>
          <w:rFonts w:ascii="宋体" w:hAnsi="宋体" w:cs="宋体"/>
        </w:rPr>
        <w:t>5.1</w:t>
      </w:r>
      <w:r>
        <w:rPr>
          <w:rFonts w:ascii="宋体" w:hAnsi="宋体" w:cs="宋体"/>
        </w:rPr>
        <w:t>联合体各方均应当满足《中华人民共和国政府采购法》第二十二条规定的条件，并在投标文件中提供联合体各方的相关证明材料。</w:t>
      </w:r>
    </w:p>
    <w:p w14:paraId="09941BFB" w14:textId="77777777" w:rsidR="00340BBF" w:rsidRDefault="00246CAF">
      <w:pPr>
        <w:pStyle w:val="null3"/>
        <w:outlineLvl w:val="3"/>
        <w:rPr>
          <w:rFonts w:ascii="宋体" w:hAnsi="宋体" w:cs="宋体"/>
        </w:rPr>
      </w:pPr>
      <w:r>
        <w:rPr>
          <w:rFonts w:ascii="宋体" w:hAnsi="宋体" w:cs="宋体"/>
          <w:b/>
          <w:sz w:val="24"/>
        </w:rPr>
        <w:t>6.</w:t>
      </w:r>
      <w:r>
        <w:rPr>
          <w:rFonts w:ascii="宋体" w:hAnsi="宋体" w:cs="宋体"/>
          <w:b/>
          <w:sz w:val="24"/>
        </w:rPr>
        <w:t>关联企业投标说明</w:t>
      </w:r>
    </w:p>
    <w:p w14:paraId="12022B34" w14:textId="77777777" w:rsidR="00340BBF" w:rsidRDefault="00246CAF">
      <w:pPr>
        <w:pStyle w:val="null3"/>
        <w:ind w:firstLine="480"/>
        <w:rPr>
          <w:rFonts w:ascii="宋体" w:hAnsi="宋体" w:cs="宋体"/>
        </w:rPr>
      </w:pPr>
      <w:r>
        <w:rPr>
          <w:rFonts w:ascii="宋体" w:hAnsi="宋体" w:cs="宋体"/>
        </w:rPr>
        <w:t xml:space="preserve">6.1 </w:t>
      </w:r>
      <w:r>
        <w:rPr>
          <w:rFonts w:ascii="宋体" w:hAnsi="宋体" w:cs="宋体"/>
        </w:rPr>
        <w:t>对于不接受联合体投标的采购项目（采购包）：法定代表人或单位负责人为同一个人或者存在直接控股、管理关系的不同供应商，不得同时参加同一项目或同一采购包的投标。如同时参加，则其投标将被拒绝。</w:t>
      </w:r>
    </w:p>
    <w:p w14:paraId="78401426" w14:textId="77777777" w:rsidR="00340BBF" w:rsidRDefault="00246CAF">
      <w:pPr>
        <w:pStyle w:val="null3"/>
        <w:ind w:firstLine="480"/>
        <w:rPr>
          <w:rFonts w:ascii="宋体" w:hAnsi="宋体" w:cs="宋体"/>
        </w:rPr>
      </w:pPr>
      <w:r>
        <w:rPr>
          <w:rFonts w:ascii="宋体" w:hAnsi="宋体" w:cs="宋体"/>
        </w:rPr>
        <w:t xml:space="preserve">6.2 </w:t>
      </w:r>
      <w:r>
        <w:rPr>
          <w:rFonts w:ascii="宋体" w:hAnsi="宋体" w:cs="宋体"/>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4D51E0BA" w14:textId="77777777" w:rsidR="00340BBF" w:rsidRDefault="00246CAF">
      <w:pPr>
        <w:pStyle w:val="null3"/>
        <w:outlineLvl w:val="3"/>
        <w:rPr>
          <w:rFonts w:ascii="宋体" w:hAnsi="宋体" w:cs="宋体"/>
        </w:rPr>
      </w:pPr>
      <w:r>
        <w:rPr>
          <w:rFonts w:ascii="宋体" w:hAnsi="宋体" w:cs="宋体"/>
          <w:b/>
          <w:sz w:val="24"/>
        </w:rPr>
        <w:t>7.</w:t>
      </w:r>
      <w:r>
        <w:rPr>
          <w:rFonts w:ascii="宋体" w:hAnsi="宋体" w:cs="宋体"/>
          <w:b/>
          <w:sz w:val="24"/>
        </w:rPr>
        <w:t>关于中小微企业投标</w:t>
      </w:r>
    </w:p>
    <w:p w14:paraId="59272133"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ascii="宋体" w:hAnsi="宋体" w:cs="宋体"/>
        </w:rPr>
        <w:t xml:space="preserve"> </w:t>
      </w:r>
      <w:r>
        <w:rPr>
          <w:rFonts w:ascii="宋体" w:hAnsi="宋体" w:cs="宋体"/>
        </w:rPr>
        <w:t>中小企业划分见《关于印发中小企业划型标准规定的通知》（工信部联企业〔</w:t>
      </w:r>
      <w:r>
        <w:rPr>
          <w:rFonts w:ascii="宋体" w:hAnsi="宋体" w:cs="宋体"/>
        </w:rPr>
        <w:t>2011</w:t>
      </w:r>
      <w:r>
        <w:rPr>
          <w:rFonts w:ascii="宋体" w:hAnsi="宋体" w:cs="宋体"/>
        </w:rPr>
        <w:t>〕</w:t>
      </w:r>
      <w:r>
        <w:rPr>
          <w:rFonts w:ascii="宋体" w:hAnsi="宋体" w:cs="宋体"/>
        </w:rPr>
        <w:t>300</w:t>
      </w:r>
      <w:r>
        <w:rPr>
          <w:rFonts w:ascii="宋体" w:hAnsi="宋体" w:cs="宋体"/>
        </w:rPr>
        <w:t>号</w:t>
      </w:r>
      <w:r>
        <w:rPr>
          <w:rFonts w:ascii="宋体" w:hAnsi="宋体" w:cs="宋体"/>
        </w:rPr>
        <w:t xml:space="preserve">) </w:t>
      </w:r>
      <w:r>
        <w:rPr>
          <w:rFonts w:ascii="宋体" w:hAnsi="宋体" w:cs="宋体"/>
        </w:rPr>
        <w:t>。</w:t>
      </w:r>
    </w:p>
    <w:p w14:paraId="4D31955E" w14:textId="77777777" w:rsidR="00340BBF" w:rsidRDefault="00246CAF">
      <w:pPr>
        <w:pStyle w:val="null3"/>
        <w:ind w:firstLine="480"/>
        <w:rPr>
          <w:rFonts w:ascii="宋体" w:hAnsi="宋体" w:cs="宋体"/>
        </w:rPr>
      </w:pPr>
      <w:r>
        <w:rPr>
          <w:rFonts w:ascii="宋体" w:hAnsi="宋体" w:cs="宋体"/>
        </w:rPr>
        <w:t>根据财库〔</w:t>
      </w:r>
      <w:r>
        <w:rPr>
          <w:rFonts w:ascii="宋体" w:hAnsi="宋体" w:cs="宋体"/>
        </w:rPr>
        <w:t>2014</w:t>
      </w:r>
      <w:r>
        <w:rPr>
          <w:rFonts w:ascii="宋体" w:hAnsi="宋体" w:cs="宋体"/>
        </w:rPr>
        <w:t>〕</w:t>
      </w:r>
      <w:r>
        <w:rPr>
          <w:rFonts w:ascii="宋体" w:hAnsi="宋体" w:cs="宋体"/>
        </w:rPr>
        <w:t>68</w:t>
      </w:r>
      <w:r>
        <w:rPr>
          <w:rFonts w:ascii="宋体" w:hAnsi="宋体" w:cs="宋体"/>
        </w:rPr>
        <w:t>号《财政部</w:t>
      </w:r>
      <w:r>
        <w:rPr>
          <w:rFonts w:ascii="宋体" w:hAnsi="宋体" w:cs="宋体"/>
        </w:rPr>
        <w:t xml:space="preserve"> </w:t>
      </w:r>
      <w:r>
        <w:rPr>
          <w:rFonts w:ascii="宋体" w:hAnsi="宋体" w:cs="宋体"/>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s="宋体"/>
        </w:rPr>
        <w:t>(</w:t>
      </w:r>
      <w:r>
        <w:rPr>
          <w:rFonts w:ascii="宋体" w:hAnsi="宋体" w:cs="宋体"/>
        </w:rPr>
        <w:t>设区的市</w:t>
      </w:r>
      <w:r>
        <w:rPr>
          <w:rFonts w:ascii="宋体" w:hAnsi="宋体" w:cs="宋体"/>
        </w:rPr>
        <w:t>)</w:t>
      </w:r>
      <w:r>
        <w:rPr>
          <w:rFonts w:ascii="宋体" w:hAnsi="宋体" w:cs="宋体"/>
        </w:rPr>
        <w:t>监狱、强制隔离戒毒所、戒毒康复所，以及新疆生产建设兵团监狱管理局、戒毒管理局的企业。监狱企业投标时，提供由省级以上监狱管理局、戒毒管理局</w:t>
      </w:r>
      <w:r>
        <w:rPr>
          <w:rFonts w:ascii="宋体" w:hAnsi="宋体" w:cs="宋体"/>
        </w:rPr>
        <w:t>(</w:t>
      </w:r>
      <w:r>
        <w:rPr>
          <w:rFonts w:ascii="宋体" w:hAnsi="宋体" w:cs="宋体"/>
        </w:rPr>
        <w:t>含新疆生产建设兵团</w:t>
      </w:r>
      <w:r>
        <w:rPr>
          <w:rFonts w:ascii="宋体" w:hAnsi="宋体" w:cs="宋体"/>
        </w:rPr>
        <w:t>)</w:t>
      </w:r>
      <w:r>
        <w:rPr>
          <w:rFonts w:ascii="宋体" w:hAnsi="宋体" w:cs="宋体"/>
        </w:rPr>
        <w:t>出具的属于监狱企业的证明文件，不再提供《中小企业声明函》。</w:t>
      </w:r>
    </w:p>
    <w:p w14:paraId="023C09F3" w14:textId="77777777" w:rsidR="00340BBF" w:rsidRDefault="00246CAF">
      <w:pPr>
        <w:pStyle w:val="null3"/>
        <w:ind w:firstLine="480"/>
        <w:rPr>
          <w:rFonts w:ascii="宋体" w:hAnsi="宋体" w:cs="宋体"/>
        </w:rPr>
      </w:pPr>
      <w:r>
        <w:rPr>
          <w:rFonts w:ascii="宋体" w:hAnsi="宋体" w:cs="宋体"/>
        </w:rPr>
        <w:t>根据财库〔</w:t>
      </w:r>
      <w:r>
        <w:rPr>
          <w:rFonts w:ascii="宋体" w:hAnsi="宋体" w:cs="宋体"/>
        </w:rPr>
        <w:t>2017</w:t>
      </w:r>
      <w:r>
        <w:rPr>
          <w:rFonts w:ascii="宋体" w:hAnsi="宋体" w:cs="宋体"/>
        </w:rPr>
        <w:t>〕</w:t>
      </w:r>
      <w:r>
        <w:rPr>
          <w:rFonts w:ascii="宋体" w:hAnsi="宋体" w:cs="宋体"/>
        </w:rPr>
        <w:t>141</w:t>
      </w:r>
      <w:r>
        <w:rPr>
          <w:rFonts w:ascii="宋体" w:hAnsi="宋体" w:cs="宋体"/>
        </w:rPr>
        <w:t>号《财政部</w:t>
      </w:r>
      <w:r>
        <w:rPr>
          <w:rFonts w:ascii="宋体" w:hAnsi="宋体" w:cs="宋体"/>
        </w:rPr>
        <w:t xml:space="preserve"> </w:t>
      </w:r>
      <w:r>
        <w:rPr>
          <w:rFonts w:ascii="宋体" w:hAnsi="宋体" w:cs="宋体"/>
        </w:rPr>
        <w:t>民政部</w:t>
      </w:r>
      <w:r>
        <w:rPr>
          <w:rFonts w:ascii="宋体" w:hAnsi="宋体" w:cs="宋体"/>
        </w:rPr>
        <w:t xml:space="preserve"> </w:t>
      </w:r>
      <w:r>
        <w:rPr>
          <w:rFonts w:ascii="宋体" w:hAnsi="宋体" w:cs="宋体"/>
        </w:rPr>
        <w:t>中国残疾人联合会关于促进残疾人就业政府采购政策的通知》，在政府采购活动中，残疾人福利性单位视同小型、微型企业，享受政府采购支持政策的残疾人福利性单位应当同时满足《财政部</w:t>
      </w:r>
      <w:r>
        <w:rPr>
          <w:rFonts w:ascii="宋体" w:hAnsi="宋体" w:cs="宋体"/>
        </w:rPr>
        <w:t xml:space="preserve"> </w:t>
      </w:r>
      <w:r>
        <w:rPr>
          <w:rFonts w:ascii="宋体" w:hAnsi="宋体" w:cs="宋体"/>
        </w:rPr>
        <w:t>民政部</w:t>
      </w:r>
      <w:r>
        <w:rPr>
          <w:rFonts w:ascii="宋体" w:hAnsi="宋体" w:cs="宋体"/>
        </w:rPr>
        <w:t xml:space="preserve"> </w:t>
      </w:r>
      <w:r>
        <w:rPr>
          <w:rFonts w:ascii="宋体" w:hAnsi="宋体" w:cs="宋体"/>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45657BD" w14:textId="77777777" w:rsidR="00340BBF" w:rsidRDefault="00246CAF">
      <w:pPr>
        <w:pStyle w:val="null3"/>
        <w:outlineLvl w:val="3"/>
        <w:rPr>
          <w:rFonts w:ascii="宋体" w:hAnsi="宋体" w:cs="宋体"/>
        </w:rPr>
      </w:pPr>
      <w:r>
        <w:rPr>
          <w:rFonts w:ascii="宋体" w:hAnsi="宋体" w:cs="宋体"/>
          <w:b/>
          <w:sz w:val="24"/>
        </w:rPr>
        <w:t>8.</w:t>
      </w:r>
      <w:r>
        <w:rPr>
          <w:rFonts w:ascii="宋体" w:hAnsi="宋体" w:cs="宋体"/>
          <w:b/>
          <w:sz w:val="24"/>
        </w:rPr>
        <w:t>纪律与保密事项</w:t>
      </w:r>
    </w:p>
    <w:p w14:paraId="0F70CACD" w14:textId="77777777" w:rsidR="00340BBF" w:rsidRDefault="00246CAF">
      <w:pPr>
        <w:pStyle w:val="null3"/>
        <w:ind w:firstLine="480"/>
        <w:rPr>
          <w:rFonts w:ascii="宋体" w:hAnsi="宋体" w:cs="宋体"/>
        </w:rPr>
      </w:pPr>
      <w:r>
        <w:rPr>
          <w:rFonts w:ascii="宋体" w:hAnsi="宋体" w:cs="宋体"/>
        </w:rPr>
        <w:t>8.1</w:t>
      </w:r>
      <w:r>
        <w:rPr>
          <w:rFonts w:ascii="宋体" w:hAnsi="宋体" w:cs="宋体"/>
        </w:rPr>
        <w:t>投标人不得相互串通投标报价，不得妨碍其他投标人的公平竞争，不得损害采购人或其他投标人的合法权益，投标人不得以向采购人、评标委员会成员行贿或者采取其他不正当手段谋取中标。</w:t>
      </w:r>
    </w:p>
    <w:p w14:paraId="7520DC7B" w14:textId="77777777" w:rsidR="00340BBF" w:rsidRDefault="00246CAF">
      <w:pPr>
        <w:pStyle w:val="null3"/>
        <w:ind w:firstLine="480"/>
        <w:rPr>
          <w:rFonts w:ascii="宋体" w:hAnsi="宋体" w:cs="宋体"/>
        </w:rPr>
      </w:pPr>
      <w:r>
        <w:rPr>
          <w:rFonts w:ascii="宋体" w:hAnsi="宋体" w:cs="宋体"/>
        </w:rPr>
        <w:t>8.2</w:t>
      </w:r>
      <w:r>
        <w:rPr>
          <w:rFonts w:ascii="宋体" w:hAnsi="宋体" w:cs="宋体"/>
        </w:rPr>
        <w:t>在确定</w:t>
      </w:r>
      <w:r>
        <w:rPr>
          <w:rFonts w:ascii="宋体" w:hAnsi="宋体" w:cs="宋体"/>
          <w:lang w:eastAsia="zh-CN"/>
        </w:rPr>
        <w:t>中标人</w:t>
      </w:r>
      <w:r>
        <w:rPr>
          <w:rFonts w:ascii="宋体" w:hAnsi="宋体" w:cs="宋体"/>
        </w:rPr>
        <w:t>之前，投标人不得与采购人就投标价格、</w:t>
      </w:r>
      <w:r>
        <w:rPr>
          <w:rFonts w:ascii="宋体" w:hAnsi="宋体" w:cs="宋体"/>
          <w:lang w:eastAsia="zh-CN"/>
        </w:rPr>
        <w:t>投标人</w:t>
      </w:r>
      <w:r>
        <w:rPr>
          <w:rFonts w:ascii="宋体" w:hAnsi="宋体" w:cs="宋体"/>
        </w:rPr>
        <w:t>案等实质性内容进行谈判，也不得私下接触评标委员会成员。</w:t>
      </w:r>
    </w:p>
    <w:p w14:paraId="08B75BDD" w14:textId="77777777" w:rsidR="00340BBF" w:rsidRDefault="00246CAF">
      <w:pPr>
        <w:pStyle w:val="null3"/>
        <w:ind w:firstLine="480"/>
        <w:rPr>
          <w:rFonts w:ascii="宋体" w:hAnsi="宋体" w:cs="宋体"/>
        </w:rPr>
      </w:pPr>
      <w:r>
        <w:rPr>
          <w:rFonts w:ascii="宋体" w:hAnsi="宋体" w:cs="宋体"/>
        </w:rPr>
        <w:t>8.3</w:t>
      </w:r>
      <w:r>
        <w:rPr>
          <w:rFonts w:ascii="宋体" w:hAnsi="宋体" w:cs="宋体"/>
        </w:rPr>
        <w:t>在确定</w:t>
      </w:r>
      <w:r>
        <w:rPr>
          <w:rFonts w:ascii="宋体" w:hAnsi="宋体" w:cs="宋体"/>
          <w:lang w:eastAsia="zh-CN"/>
        </w:rPr>
        <w:t>中标人</w:t>
      </w:r>
      <w:r>
        <w:rPr>
          <w:rFonts w:ascii="宋体" w:hAnsi="宋体" w:cs="宋体"/>
        </w:rPr>
        <w:t>之前，投标人试图在投标文件审查、澄清、比较和评价时对评标委员会、采购人和采购代理机构施加任何影响都可能导致其投标无效。</w:t>
      </w:r>
    </w:p>
    <w:p w14:paraId="7D4BE674" w14:textId="77777777" w:rsidR="00340BBF" w:rsidRDefault="00246CAF">
      <w:pPr>
        <w:pStyle w:val="null3"/>
        <w:ind w:firstLine="480"/>
        <w:rPr>
          <w:rFonts w:ascii="宋体" w:hAnsi="宋体" w:cs="宋体"/>
        </w:rPr>
      </w:pPr>
      <w:r>
        <w:rPr>
          <w:rFonts w:ascii="宋体" w:hAnsi="宋体" w:cs="宋体"/>
        </w:rPr>
        <w:t>8.4</w:t>
      </w:r>
      <w:r>
        <w:rPr>
          <w:rFonts w:ascii="宋体" w:hAnsi="宋体" w:cs="宋体"/>
        </w:rPr>
        <w:t>获得本招标文件者，须履行本项目下保密义务，不得将因本次项目获得的信息向第三人外传，不得将招标文件用作本次投标以外的任何用途。</w:t>
      </w:r>
    </w:p>
    <w:p w14:paraId="63D4E0AE" w14:textId="77777777" w:rsidR="00340BBF" w:rsidRDefault="00246CAF">
      <w:pPr>
        <w:pStyle w:val="null3"/>
        <w:ind w:firstLine="480"/>
        <w:rPr>
          <w:rFonts w:ascii="宋体" w:hAnsi="宋体" w:cs="宋体"/>
        </w:rPr>
      </w:pPr>
      <w:r>
        <w:rPr>
          <w:rFonts w:ascii="宋体" w:hAnsi="宋体" w:cs="宋体"/>
        </w:rPr>
        <w:t>8.5</w:t>
      </w:r>
      <w:r>
        <w:rPr>
          <w:rFonts w:ascii="宋体" w:hAnsi="宋体" w:cs="宋体"/>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8BC6CD1" w14:textId="77777777" w:rsidR="00340BBF" w:rsidRDefault="00246CAF">
      <w:pPr>
        <w:pStyle w:val="null3"/>
        <w:ind w:firstLine="480"/>
        <w:rPr>
          <w:rFonts w:ascii="宋体" w:hAnsi="宋体" w:cs="宋体"/>
        </w:rPr>
      </w:pPr>
      <w:r>
        <w:rPr>
          <w:rFonts w:ascii="宋体" w:hAnsi="宋体" w:cs="宋体"/>
        </w:rPr>
        <w:t>8.6</w:t>
      </w:r>
      <w:r>
        <w:rPr>
          <w:rFonts w:ascii="宋体" w:hAnsi="宋体" w:cs="宋体"/>
        </w:rPr>
        <w:t>采购人或采购代理机构有权将供应商提供的所有资料向有关政府部门或评审小组披露。</w:t>
      </w:r>
    </w:p>
    <w:p w14:paraId="6FA7868F" w14:textId="77777777" w:rsidR="00340BBF" w:rsidRDefault="00246CAF">
      <w:pPr>
        <w:pStyle w:val="null3"/>
        <w:ind w:firstLine="480"/>
        <w:rPr>
          <w:rFonts w:ascii="宋体" w:hAnsi="宋体" w:cs="宋体"/>
        </w:rPr>
      </w:pPr>
      <w:r>
        <w:rPr>
          <w:rFonts w:ascii="宋体" w:hAnsi="宋体" w:cs="宋体"/>
        </w:rPr>
        <w:t>8.7</w:t>
      </w:r>
      <w:r>
        <w:rPr>
          <w:rFonts w:ascii="宋体" w:hAnsi="宋体" w:cs="宋体"/>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8E206E0" w14:textId="77777777" w:rsidR="00340BBF" w:rsidRDefault="00246CAF">
      <w:pPr>
        <w:pStyle w:val="null3"/>
        <w:outlineLvl w:val="3"/>
        <w:rPr>
          <w:rFonts w:ascii="宋体" w:hAnsi="宋体" w:cs="宋体"/>
        </w:rPr>
      </w:pPr>
      <w:r>
        <w:rPr>
          <w:rFonts w:ascii="宋体" w:hAnsi="宋体" w:cs="宋体"/>
          <w:b/>
          <w:sz w:val="24"/>
        </w:rPr>
        <w:t>9.</w:t>
      </w:r>
      <w:r>
        <w:rPr>
          <w:rFonts w:ascii="宋体" w:hAnsi="宋体" w:cs="宋体"/>
          <w:b/>
          <w:sz w:val="24"/>
        </w:rPr>
        <w:t>语言文字以及度量衡单位</w:t>
      </w:r>
    </w:p>
    <w:p w14:paraId="622E7AA4" w14:textId="77777777" w:rsidR="00340BBF" w:rsidRDefault="00246CAF">
      <w:pPr>
        <w:pStyle w:val="null3"/>
        <w:ind w:firstLine="480"/>
        <w:rPr>
          <w:rFonts w:ascii="宋体" w:hAnsi="宋体" w:cs="宋体"/>
        </w:rPr>
      </w:pPr>
      <w:r>
        <w:rPr>
          <w:rFonts w:ascii="宋体" w:hAnsi="宋体" w:cs="宋体"/>
        </w:rPr>
        <w:t>9.1</w:t>
      </w:r>
      <w:r>
        <w:rPr>
          <w:rFonts w:ascii="宋体" w:hAnsi="宋体" w:cs="宋体"/>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23D96B" w14:textId="77777777" w:rsidR="00340BBF" w:rsidRDefault="00246CAF">
      <w:pPr>
        <w:pStyle w:val="null3"/>
        <w:ind w:firstLine="480"/>
        <w:rPr>
          <w:rFonts w:ascii="宋体" w:hAnsi="宋体" w:cs="宋体"/>
        </w:rPr>
      </w:pPr>
      <w:r>
        <w:rPr>
          <w:rFonts w:ascii="宋体" w:hAnsi="宋体" w:cs="宋体"/>
        </w:rPr>
        <w:t>9.2</w:t>
      </w:r>
      <w:r>
        <w:rPr>
          <w:rFonts w:ascii="宋体" w:hAnsi="宋体" w:cs="宋体"/>
        </w:rPr>
        <w:t>除非招标文件的技术规格中另有规定，投标人在投标文件中及其与采购人和采购代理机构的所有往来文件中的计量单位均应采用中华人民共和国法定计量单位。</w:t>
      </w:r>
    </w:p>
    <w:p w14:paraId="7658B0AA" w14:textId="77777777" w:rsidR="00340BBF" w:rsidRDefault="00246CAF">
      <w:pPr>
        <w:pStyle w:val="null3"/>
        <w:ind w:firstLine="480"/>
        <w:rPr>
          <w:rFonts w:ascii="宋体" w:hAnsi="宋体" w:cs="宋体"/>
        </w:rPr>
      </w:pPr>
      <w:r>
        <w:rPr>
          <w:rFonts w:ascii="宋体" w:hAnsi="宋体" w:cs="宋体"/>
        </w:rPr>
        <w:t>9.3</w:t>
      </w:r>
      <w:r>
        <w:rPr>
          <w:rFonts w:ascii="宋体" w:hAnsi="宋体" w:cs="宋体"/>
        </w:rPr>
        <w:t>投标人所提供的货物和服务均应以人民币报价，货币单位：元。</w:t>
      </w:r>
    </w:p>
    <w:p w14:paraId="437E5EF2" w14:textId="77777777" w:rsidR="00340BBF" w:rsidRDefault="00246CAF">
      <w:pPr>
        <w:pStyle w:val="null3"/>
        <w:outlineLvl w:val="3"/>
        <w:rPr>
          <w:rFonts w:ascii="宋体" w:hAnsi="宋体" w:cs="宋体"/>
        </w:rPr>
      </w:pPr>
      <w:r>
        <w:rPr>
          <w:rFonts w:ascii="宋体" w:hAnsi="宋体" w:cs="宋体"/>
          <w:b/>
          <w:sz w:val="24"/>
        </w:rPr>
        <w:t xml:space="preserve">10. </w:t>
      </w:r>
      <w:r>
        <w:rPr>
          <w:rFonts w:ascii="宋体" w:hAnsi="宋体" w:cs="宋体"/>
          <w:b/>
          <w:sz w:val="24"/>
        </w:rPr>
        <w:t>现场踏勘（如有）</w:t>
      </w:r>
    </w:p>
    <w:p w14:paraId="620D470C" w14:textId="77777777" w:rsidR="00340BBF" w:rsidRDefault="00246CAF">
      <w:pPr>
        <w:pStyle w:val="null3"/>
        <w:ind w:firstLine="480"/>
        <w:rPr>
          <w:rFonts w:ascii="宋体" w:hAnsi="宋体" w:cs="宋体"/>
        </w:rPr>
      </w:pPr>
      <w:r>
        <w:rPr>
          <w:rFonts w:ascii="宋体" w:hAnsi="宋体" w:cs="宋体"/>
        </w:rPr>
        <w:t>10.1</w:t>
      </w:r>
      <w:r>
        <w:rPr>
          <w:rFonts w:ascii="宋体" w:hAnsi="宋体" w:cs="宋体"/>
        </w:rPr>
        <w:t>招标文件规定组织踏勘现场的，采购人按招标文件规定的时间、地点组织投标人踏勘项目现场。</w:t>
      </w:r>
    </w:p>
    <w:p w14:paraId="326B8F19" w14:textId="77777777" w:rsidR="00340BBF" w:rsidRDefault="00246CAF">
      <w:pPr>
        <w:pStyle w:val="null3"/>
        <w:ind w:firstLine="480"/>
        <w:rPr>
          <w:rFonts w:ascii="宋体" w:hAnsi="宋体" w:cs="宋体"/>
        </w:rPr>
      </w:pPr>
      <w:r>
        <w:rPr>
          <w:rFonts w:ascii="宋体" w:hAnsi="宋体" w:cs="宋体"/>
        </w:rPr>
        <w:t>10.2</w:t>
      </w:r>
      <w:r>
        <w:rPr>
          <w:rFonts w:ascii="宋体" w:hAnsi="宋体" w:cs="宋体"/>
        </w:rPr>
        <w:t>投标人自行承担踏勘现场发生的责任、风险和自身费用。</w:t>
      </w:r>
    </w:p>
    <w:p w14:paraId="635D6F99" w14:textId="77777777" w:rsidR="00340BBF" w:rsidRDefault="00246CAF">
      <w:pPr>
        <w:pStyle w:val="null3"/>
        <w:ind w:firstLine="480"/>
        <w:rPr>
          <w:rFonts w:ascii="宋体" w:hAnsi="宋体" w:cs="宋体"/>
        </w:rPr>
      </w:pPr>
      <w:r>
        <w:rPr>
          <w:rFonts w:ascii="宋体" w:hAnsi="宋体" w:cs="宋体"/>
        </w:rPr>
        <w:t>10.3</w:t>
      </w:r>
      <w:r>
        <w:rPr>
          <w:rFonts w:ascii="宋体" w:hAnsi="宋体" w:cs="宋体"/>
        </w:rPr>
        <w:t>采购人在踏勘现场中介绍的资料和数据等，只是为了使投标人能够利用招标人现有的资料。招标人对投标人由此而作出的推论、解释和结论概不负责。</w:t>
      </w:r>
    </w:p>
    <w:p w14:paraId="128F1F4B" w14:textId="77777777" w:rsidR="00340BBF" w:rsidRDefault="00246CAF">
      <w:pPr>
        <w:pStyle w:val="null3"/>
        <w:outlineLvl w:val="2"/>
        <w:rPr>
          <w:rFonts w:ascii="宋体" w:hAnsi="宋体" w:cs="宋体"/>
        </w:rPr>
      </w:pPr>
      <w:r>
        <w:rPr>
          <w:rFonts w:ascii="宋体" w:hAnsi="宋体" w:cs="宋体"/>
          <w:b/>
          <w:sz w:val="28"/>
        </w:rPr>
        <w:t>四、招标文件的澄清和修改</w:t>
      </w:r>
    </w:p>
    <w:p w14:paraId="17B04A81" w14:textId="77777777" w:rsidR="00340BBF" w:rsidRDefault="00246CAF">
      <w:pPr>
        <w:pStyle w:val="null3"/>
        <w:ind w:firstLine="480"/>
        <w:rPr>
          <w:rFonts w:ascii="宋体" w:hAnsi="宋体" w:cs="宋体"/>
        </w:rPr>
      </w:pPr>
      <w:r>
        <w:rPr>
          <w:rFonts w:ascii="宋体" w:hAnsi="宋体" w:cs="宋体"/>
        </w:rPr>
        <w:t xml:space="preserve"> 1.</w:t>
      </w:r>
      <w:r>
        <w:rPr>
          <w:rFonts w:ascii="宋体" w:hAnsi="宋体" w:cs="宋体"/>
        </w:rPr>
        <w:t>采购代理机构对招标文件进行必要的澄清或者修改的，在指定媒体上发布更正公告。澄清或者修改的内容可能影响投标文件编制的，更正公告在投标截止时间至少</w:t>
      </w:r>
      <w:r>
        <w:rPr>
          <w:rFonts w:ascii="宋体" w:hAnsi="宋体" w:cs="宋体"/>
        </w:rPr>
        <w:t>15</w:t>
      </w:r>
      <w:r>
        <w:rPr>
          <w:rFonts w:ascii="宋体" w:hAnsi="宋体" w:cs="宋体"/>
        </w:rPr>
        <w:t>日前发出；不足</w:t>
      </w:r>
      <w:r>
        <w:rPr>
          <w:rFonts w:ascii="宋体" w:hAnsi="宋体" w:cs="宋体"/>
        </w:rPr>
        <w:t>15</w:t>
      </w:r>
      <w:r>
        <w:rPr>
          <w:rFonts w:ascii="宋体" w:hAnsi="宋体" w:cs="宋体"/>
        </w:rPr>
        <w:t>日的，代理机构顺延提交投标文件截止时间。</w:t>
      </w:r>
    </w:p>
    <w:p w14:paraId="6126EA90" w14:textId="77777777" w:rsidR="00340BBF" w:rsidRDefault="00246CAF">
      <w:pPr>
        <w:pStyle w:val="null3"/>
        <w:ind w:firstLine="480"/>
        <w:rPr>
          <w:rFonts w:ascii="宋体" w:hAnsi="宋体" w:cs="宋体"/>
        </w:rPr>
      </w:pPr>
      <w:r>
        <w:rPr>
          <w:rFonts w:ascii="宋体" w:hAnsi="宋体" w:cs="宋体"/>
        </w:rPr>
        <w:t xml:space="preserve"> 2.</w:t>
      </w:r>
      <w:r>
        <w:rPr>
          <w:rFonts w:ascii="宋体" w:hAnsi="宋体" w:cs="宋体"/>
        </w:rPr>
        <w:t>更正公告及其所发布的内容或信息（包括但不限于：招标文件的澄清或修改、现场考察或答疑会的有关事宜等）作为招标文件的组成部分，对投标人具有约束力。一经在媒体上发布后，更正公告将作为通知所有招标文件收受人的书面形式。</w:t>
      </w:r>
    </w:p>
    <w:p w14:paraId="2D017CE4" w14:textId="77777777" w:rsidR="00340BBF" w:rsidRDefault="00246CAF">
      <w:pPr>
        <w:pStyle w:val="null3"/>
        <w:ind w:firstLine="480"/>
        <w:rPr>
          <w:rFonts w:ascii="宋体" w:hAnsi="宋体" w:cs="宋体"/>
        </w:rPr>
      </w:pPr>
      <w:r>
        <w:rPr>
          <w:rFonts w:ascii="宋体" w:hAnsi="宋体" w:cs="宋体"/>
        </w:rPr>
        <w:t>3.</w:t>
      </w:r>
      <w:r>
        <w:rPr>
          <w:rFonts w:ascii="宋体" w:hAnsi="宋体" w:cs="宋体"/>
        </w:rPr>
        <w:t>如更正公告有重新发布招标文件的，供应商应下载最新发布的招标文件制作投标文件。</w:t>
      </w:r>
    </w:p>
    <w:p w14:paraId="2D2103DB" w14:textId="77777777" w:rsidR="00340BBF" w:rsidRDefault="00246CAF">
      <w:pPr>
        <w:pStyle w:val="null3"/>
        <w:ind w:firstLine="480"/>
        <w:rPr>
          <w:rFonts w:ascii="宋体" w:hAnsi="宋体" w:cs="宋体"/>
        </w:rPr>
      </w:pPr>
      <w:r>
        <w:rPr>
          <w:rFonts w:ascii="宋体" w:hAnsi="宋体" w:cs="宋体"/>
        </w:rPr>
        <w:t xml:space="preserve"> 4.</w:t>
      </w:r>
      <w:r>
        <w:rPr>
          <w:rFonts w:ascii="宋体" w:hAnsi="宋体" w:cs="宋体"/>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669DB7E8" w14:textId="77777777" w:rsidR="00340BBF" w:rsidRDefault="00246CAF">
      <w:pPr>
        <w:pStyle w:val="null3"/>
        <w:outlineLvl w:val="2"/>
        <w:rPr>
          <w:rFonts w:ascii="宋体" w:hAnsi="宋体" w:cs="宋体"/>
        </w:rPr>
      </w:pPr>
      <w:r>
        <w:rPr>
          <w:rFonts w:ascii="宋体" w:hAnsi="宋体" w:cs="宋体"/>
          <w:b/>
          <w:sz w:val="28"/>
        </w:rPr>
        <w:t>五、投标要求</w:t>
      </w:r>
    </w:p>
    <w:p w14:paraId="4BA526D5"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投标文件的数量、签署和密封</w:t>
      </w:r>
    </w:p>
    <w:p w14:paraId="19CF9445" w14:textId="77777777" w:rsidR="00340BBF" w:rsidRDefault="00246CAF">
      <w:pPr>
        <w:pStyle w:val="null3"/>
        <w:ind w:firstLine="480"/>
        <w:rPr>
          <w:rFonts w:ascii="宋体" w:hAnsi="宋体" w:cs="宋体"/>
          <w:lang w:eastAsia="zh-CN"/>
        </w:rPr>
      </w:pPr>
      <w:r>
        <w:rPr>
          <w:rFonts w:ascii="宋体" w:hAnsi="宋体" w:cs="宋体"/>
          <w:lang w:eastAsia="zh-CN"/>
        </w:rPr>
        <w:t>1.1</w:t>
      </w:r>
      <w:r>
        <w:rPr>
          <w:rFonts w:ascii="宋体" w:hAnsi="宋体" w:cs="宋体"/>
          <w:lang w:eastAsia="zh-CN"/>
        </w:rPr>
        <w:t>投标文件分为电子投标文件及纸质投标文件，开标、评标以电子投标文件为准，纸质文件份数要求见须知前附表，纸质文件可以采用电子签章后的投标文件打印，于开标现场递交，不作开启。</w:t>
      </w:r>
    </w:p>
    <w:p w14:paraId="4B77DB34" w14:textId="77777777" w:rsidR="00340BBF" w:rsidRDefault="00246CAF">
      <w:pPr>
        <w:pStyle w:val="null3"/>
        <w:ind w:firstLine="480"/>
        <w:rPr>
          <w:rFonts w:ascii="宋体" w:hAnsi="宋体" w:cs="宋体"/>
          <w:lang w:eastAsia="zh-CN"/>
        </w:rPr>
      </w:pPr>
      <w:r>
        <w:rPr>
          <w:rFonts w:ascii="宋体" w:hAnsi="宋体" w:cs="宋体"/>
          <w:lang w:eastAsia="zh-CN"/>
        </w:rPr>
        <w:t>1.2</w:t>
      </w:r>
      <w:r>
        <w:rPr>
          <w:rFonts w:ascii="宋体" w:hAnsi="宋体" w:cs="宋体"/>
          <w:lang w:eastAsia="zh-CN"/>
        </w:rPr>
        <w:t>投标人应将所有的纸质投标文件一起密封包装，同一信封或外包装上应当注明采购项目名称、采购项目编号和“在（招标文件中规定的开标日期和时点）之前不得启封”的字样，封口处应加盖投标人印章。</w:t>
      </w:r>
    </w:p>
    <w:p w14:paraId="50214650" w14:textId="77777777" w:rsidR="00340BBF" w:rsidRDefault="00246CAF">
      <w:pPr>
        <w:pStyle w:val="null3"/>
        <w:ind w:firstLine="480"/>
        <w:rPr>
          <w:rFonts w:ascii="宋体" w:hAnsi="宋体" w:cs="宋体"/>
          <w:lang w:eastAsia="zh-CN"/>
        </w:rPr>
      </w:pPr>
      <w:r>
        <w:rPr>
          <w:rFonts w:ascii="宋体" w:hAnsi="宋体" w:cs="宋体"/>
          <w:lang w:eastAsia="zh-CN"/>
        </w:rPr>
        <w:t>1.3</w:t>
      </w:r>
      <w:r>
        <w:rPr>
          <w:rFonts w:ascii="宋体" w:hAnsi="宋体" w:cs="宋体"/>
          <w:lang w:eastAsia="zh-CN"/>
        </w:rPr>
        <w:t>电子投标文件递交：投标文件编制完成后按规定使用信鉴易电子印章阅读器进行电子签章，完成电子签章后上传到中易电子交易平台。</w:t>
      </w:r>
    </w:p>
    <w:p w14:paraId="27933E89" w14:textId="77777777" w:rsidR="00340BBF" w:rsidRDefault="00246CAF">
      <w:pPr>
        <w:pStyle w:val="null3"/>
        <w:ind w:firstLine="480"/>
        <w:rPr>
          <w:rFonts w:ascii="宋体" w:hAnsi="宋体" w:cs="宋体"/>
          <w:lang w:eastAsia="zh-CN"/>
        </w:rPr>
      </w:pPr>
      <w:r>
        <w:rPr>
          <w:rFonts w:ascii="宋体" w:hAnsi="宋体" w:cs="宋体"/>
          <w:lang w:eastAsia="zh-CN"/>
        </w:rPr>
        <w:t>1.4</w:t>
      </w:r>
      <w:r>
        <w:rPr>
          <w:rFonts w:ascii="宋体" w:hAnsi="宋体" w:cs="宋体"/>
          <w:lang w:eastAsia="zh-CN"/>
        </w:rPr>
        <w:t>投标文件须进行电子签章，带法定代表或法定代表授权委托人处必须签字，投标单位在选择电子签章方式时，可选择“批量签章”方式。</w:t>
      </w:r>
    </w:p>
    <w:p w14:paraId="56D2CE95" w14:textId="77777777" w:rsidR="00340BBF" w:rsidRDefault="00246CAF">
      <w:pPr>
        <w:pStyle w:val="null3"/>
        <w:ind w:firstLine="480"/>
        <w:rPr>
          <w:rFonts w:ascii="宋体" w:hAnsi="宋体" w:cs="宋体"/>
          <w:lang w:eastAsia="zh-CN"/>
        </w:rPr>
      </w:pPr>
      <w:r>
        <w:rPr>
          <w:rFonts w:ascii="宋体" w:hAnsi="宋体" w:cs="宋体"/>
          <w:lang w:eastAsia="zh-CN"/>
        </w:rPr>
        <w:t>1.5</w:t>
      </w:r>
      <w:r>
        <w:rPr>
          <w:rFonts w:ascii="宋体" w:hAnsi="宋体" w:cs="宋体"/>
          <w:lang w:eastAsia="zh-CN"/>
        </w:rPr>
        <w:t>须进行电子签章的地方，在该页有签章即可，未加盖在指定位置的也视为有效。</w:t>
      </w:r>
    </w:p>
    <w:p w14:paraId="704C0889" w14:textId="77777777" w:rsidR="00340BBF" w:rsidRDefault="00246CAF">
      <w:pPr>
        <w:pStyle w:val="null3"/>
        <w:ind w:firstLine="480"/>
        <w:rPr>
          <w:rFonts w:ascii="宋体" w:hAnsi="宋体" w:cs="宋体"/>
          <w:lang w:eastAsia="zh-CN"/>
        </w:rPr>
      </w:pPr>
      <w:r>
        <w:rPr>
          <w:rFonts w:ascii="宋体" w:hAnsi="宋体" w:cs="宋体"/>
          <w:lang w:eastAsia="zh-CN"/>
        </w:rPr>
        <w:t>1.6</w:t>
      </w:r>
      <w:r>
        <w:rPr>
          <w:rFonts w:ascii="宋体" w:hAnsi="宋体" w:cs="宋体"/>
          <w:lang w:eastAsia="zh-CN"/>
        </w:rPr>
        <w:t>若投标人无法及时办理电子签章，可物理签章扫描上传。</w:t>
      </w:r>
    </w:p>
    <w:p w14:paraId="2FF06AE1" w14:textId="77777777" w:rsidR="00340BBF" w:rsidRDefault="00246CAF">
      <w:pPr>
        <w:pStyle w:val="null3"/>
        <w:ind w:firstLine="480"/>
        <w:rPr>
          <w:rFonts w:ascii="宋体" w:hAnsi="宋体" w:cs="宋体"/>
          <w:lang w:eastAsia="zh-CN"/>
        </w:rPr>
      </w:pPr>
      <w:r>
        <w:rPr>
          <w:rFonts w:ascii="宋体" w:hAnsi="宋体" w:cs="宋体"/>
          <w:lang w:eastAsia="zh-CN"/>
        </w:rPr>
        <w:t>1.7</w:t>
      </w:r>
      <w:r>
        <w:rPr>
          <w:rFonts w:ascii="宋体" w:hAnsi="宋体" w:cs="宋体"/>
          <w:lang w:eastAsia="zh-CN"/>
        </w:rPr>
        <w:t>投标文件必须符合上述要求，如出现偏离或不满足，将可能导致废标。</w:t>
      </w:r>
    </w:p>
    <w:p w14:paraId="3540FE00"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投标文件的制作</w:t>
      </w:r>
    </w:p>
    <w:p w14:paraId="195D0BB0" w14:textId="77777777" w:rsidR="00340BBF" w:rsidRDefault="00246CAF">
      <w:pPr>
        <w:pStyle w:val="null3"/>
        <w:ind w:firstLine="480"/>
        <w:rPr>
          <w:rFonts w:ascii="宋体" w:hAnsi="宋体" w:cs="宋体"/>
        </w:rPr>
      </w:pPr>
      <w:r>
        <w:rPr>
          <w:rFonts w:ascii="宋体" w:hAnsi="宋体" w:cs="宋体"/>
        </w:rPr>
        <w:t>2.1</w:t>
      </w:r>
      <w:r>
        <w:rPr>
          <w:rFonts w:ascii="宋体" w:hAnsi="宋体" w:cs="宋体"/>
        </w:rPr>
        <w:t>投标文件格式要求详见第六章。</w:t>
      </w:r>
    </w:p>
    <w:p w14:paraId="21960F91" w14:textId="77777777" w:rsidR="00340BBF" w:rsidRDefault="00246CAF">
      <w:pPr>
        <w:pStyle w:val="null3"/>
        <w:ind w:firstLine="480"/>
        <w:rPr>
          <w:rFonts w:ascii="宋体" w:hAnsi="宋体" w:cs="宋体"/>
        </w:rPr>
      </w:pPr>
      <w:r>
        <w:rPr>
          <w:rFonts w:ascii="宋体" w:hAnsi="宋体" w:cs="宋体"/>
        </w:rPr>
        <w:t>2.2</w:t>
      </w:r>
      <w:r>
        <w:rPr>
          <w:rFonts w:ascii="宋体" w:hAnsi="宋体" w:cs="宋体"/>
        </w:rPr>
        <w:t>关于投标报价（如有报价）说明如下：</w:t>
      </w:r>
    </w:p>
    <w:p w14:paraId="14E00319" w14:textId="77777777" w:rsidR="00340BBF" w:rsidRDefault="00246CAF">
      <w:pPr>
        <w:pStyle w:val="null3"/>
        <w:ind w:firstLine="480"/>
        <w:rPr>
          <w:rFonts w:ascii="宋体" w:hAnsi="宋体" w:cs="宋体"/>
        </w:rPr>
      </w:pPr>
      <w:r>
        <w:rPr>
          <w:rFonts w:ascii="宋体" w:hAnsi="宋体" w:cs="宋体"/>
        </w:rPr>
        <w:t xml:space="preserve"> (1)</w:t>
      </w:r>
      <w:r>
        <w:rPr>
          <w:rFonts w:ascii="宋体" w:hAnsi="宋体" w:cs="宋体"/>
        </w:rPr>
        <w:t>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0E38C41" w14:textId="77777777" w:rsidR="00340BBF" w:rsidRDefault="00246CAF">
      <w:pPr>
        <w:pStyle w:val="null3"/>
        <w:ind w:firstLine="480"/>
        <w:rPr>
          <w:rFonts w:ascii="宋体" w:hAnsi="宋体" w:cs="宋体"/>
        </w:rPr>
      </w:pPr>
      <w:r>
        <w:rPr>
          <w:rFonts w:ascii="宋体" w:hAnsi="宋体" w:cs="宋体"/>
        </w:rPr>
        <w:t>(2)</w:t>
      </w:r>
      <w:r>
        <w:rPr>
          <w:rFonts w:ascii="宋体" w:hAnsi="宋体" w:cs="宋体"/>
        </w:rPr>
        <w:t>投标报价包括本项目采购需求和投入使用的所有费用，包括但不限于主件、标准附件、备品备件、施工、服务、专用工具、安装、调试、检验、培训、运输、保险、税款等。</w:t>
      </w:r>
    </w:p>
    <w:p w14:paraId="64887FF7" w14:textId="77777777" w:rsidR="00340BBF" w:rsidRDefault="00246CAF">
      <w:pPr>
        <w:pStyle w:val="null3"/>
        <w:ind w:firstLine="480"/>
        <w:rPr>
          <w:rFonts w:ascii="宋体" w:hAnsi="宋体" w:cs="宋体"/>
        </w:rPr>
      </w:pPr>
      <w:r>
        <w:rPr>
          <w:rFonts w:ascii="宋体" w:hAnsi="宋体" w:cs="宋体"/>
        </w:rPr>
        <w:t xml:space="preserve">2.3 </w:t>
      </w:r>
      <w:r>
        <w:rPr>
          <w:rFonts w:ascii="宋体" w:hAnsi="宋体" w:cs="宋体"/>
        </w:rPr>
        <w:t>如有对多个采购包投标的，要对每个采购包独立制作投标文件。</w:t>
      </w:r>
    </w:p>
    <w:p w14:paraId="63A2055D" w14:textId="77777777" w:rsidR="00340BBF" w:rsidRDefault="00246CAF">
      <w:pPr>
        <w:pStyle w:val="null3"/>
        <w:ind w:firstLine="480"/>
        <w:rPr>
          <w:rFonts w:ascii="宋体" w:hAnsi="宋体" w:cs="宋体"/>
        </w:rPr>
      </w:pPr>
      <w:r>
        <w:rPr>
          <w:rFonts w:ascii="宋体" w:hAnsi="宋体" w:cs="宋体"/>
        </w:rPr>
        <w:t>2.4</w:t>
      </w:r>
      <w:r>
        <w:rPr>
          <w:rFonts w:ascii="宋体" w:hAnsi="宋体" w:cs="宋体"/>
        </w:rPr>
        <w:t>投标人不得将同一个项目或同一个采购包的内容拆开投标，否则其报价将被视为非实质性响应。</w:t>
      </w:r>
    </w:p>
    <w:p w14:paraId="59B4AA6F" w14:textId="77777777" w:rsidR="00340BBF" w:rsidRDefault="00246CAF">
      <w:pPr>
        <w:pStyle w:val="null3"/>
        <w:ind w:firstLine="480"/>
        <w:rPr>
          <w:rFonts w:ascii="宋体" w:hAnsi="宋体" w:cs="宋体"/>
        </w:rPr>
      </w:pPr>
      <w:r>
        <w:rPr>
          <w:rFonts w:ascii="宋体" w:hAnsi="宋体" w:cs="宋体"/>
        </w:rPr>
        <w:t>2.5</w:t>
      </w:r>
      <w:r>
        <w:rPr>
          <w:rFonts w:ascii="宋体" w:hAnsi="宋体" w:cs="宋体"/>
        </w:rPr>
        <w:t>投标人须对招标文件的对应要求给予唯一的实质性响应，否则将视为不响应。</w:t>
      </w:r>
    </w:p>
    <w:p w14:paraId="02FB4283" w14:textId="77777777" w:rsidR="00340BBF" w:rsidRDefault="00246CAF">
      <w:pPr>
        <w:pStyle w:val="null3"/>
        <w:ind w:firstLine="480"/>
        <w:rPr>
          <w:rFonts w:ascii="宋体" w:hAnsi="宋体" w:cs="宋体"/>
        </w:rPr>
      </w:pPr>
      <w:r>
        <w:rPr>
          <w:rFonts w:ascii="宋体" w:hAnsi="宋体" w:cs="宋体"/>
        </w:rPr>
        <w:t>2.6</w:t>
      </w:r>
      <w:r>
        <w:rPr>
          <w:rFonts w:ascii="宋体" w:hAnsi="宋体" w:cs="宋体"/>
        </w:rPr>
        <w:t>招标文件中，凡标有“★”的地方均为实质性响应条款，投标人若有一项带“★”的条款未响应或不满足，将按无效投标处理。</w:t>
      </w:r>
    </w:p>
    <w:p w14:paraId="7C335B6D" w14:textId="77777777" w:rsidR="00340BBF" w:rsidRDefault="00246CAF">
      <w:pPr>
        <w:pStyle w:val="null3"/>
        <w:ind w:firstLine="480"/>
        <w:rPr>
          <w:rFonts w:ascii="宋体" w:hAnsi="宋体" w:cs="宋体"/>
        </w:rPr>
      </w:pPr>
      <w:r>
        <w:rPr>
          <w:rFonts w:ascii="宋体" w:hAnsi="宋体" w:cs="宋体"/>
        </w:rPr>
        <w:t xml:space="preserve"> 2.7</w:t>
      </w:r>
      <w:r>
        <w:rPr>
          <w:rFonts w:ascii="宋体" w:hAnsi="宋体" w:cs="宋体"/>
        </w:rPr>
        <w:t>投标人必须按招标文件指定的格式填写各种报价，各报价应计算正确。除在招标文件另有规定外（如：报折扣率、报优惠率等），计量单位应使用中华人民共和国法定计量单位，以人民币填报所有报价。</w:t>
      </w:r>
    </w:p>
    <w:p w14:paraId="59475B83" w14:textId="77777777" w:rsidR="00340BBF" w:rsidRDefault="00246CAF">
      <w:pPr>
        <w:pStyle w:val="null3"/>
        <w:ind w:firstLine="480"/>
        <w:rPr>
          <w:rFonts w:ascii="宋体" w:hAnsi="宋体" w:cs="宋体"/>
        </w:rPr>
      </w:pPr>
      <w:r>
        <w:rPr>
          <w:rFonts w:ascii="宋体" w:hAnsi="宋体" w:cs="宋体"/>
        </w:rPr>
        <w:t xml:space="preserve"> 2.8</w:t>
      </w:r>
      <w:r>
        <w:rPr>
          <w:rFonts w:ascii="宋体" w:hAnsi="宋体" w:cs="宋体"/>
        </w:rPr>
        <w:t>投标文件以及投标人与采购人、代理机构就有关投标的往来函电均应使用中文。投标人提交的支持性文件和印制的文件可以用另一种语言，但相应内容应翻译成中文，在解释投标文件时以中文文本为准。</w:t>
      </w:r>
    </w:p>
    <w:p w14:paraId="218E8530" w14:textId="77777777" w:rsidR="00340BBF" w:rsidRDefault="00246CAF">
      <w:pPr>
        <w:pStyle w:val="null3"/>
        <w:ind w:firstLine="480"/>
        <w:rPr>
          <w:rFonts w:ascii="宋体" w:hAnsi="宋体" w:cs="宋体"/>
        </w:rPr>
      </w:pPr>
      <w:r>
        <w:rPr>
          <w:rFonts w:ascii="宋体" w:hAnsi="宋体" w:cs="宋体"/>
        </w:rPr>
        <w:t xml:space="preserve"> 2.9</w:t>
      </w:r>
      <w:r>
        <w:rPr>
          <w:rFonts w:ascii="宋体" w:hAnsi="宋体" w:cs="宋体"/>
        </w:rPr>
        <w:t>投标人应按招标文件的规定及附件要求的内容和格式完整地填写和提供资料。</w:t>
      </w:r>
    </w:p>
    <w:p w14:paraId="739838AF" w14:textId="77777777" w:rsidR="00340BBF" w:rsidRDefault="00246CAF">
      <w:pPr>
        <w:pStyle w:val="null3"/>
        <w:outlineLvl w:val="3"/>
        <w:rPr>
          <w:rFonts w:ascii="宋体" w:hAnsi="宋体" w:cs="宋体"/>
        </w:rPr>
      </w:pPr>
      <w:r>
        <w:rPr>
          <w:rFonts w:ascii="宋体" w:hAnsi="宋体" w:cs="宋体"/>
          <w:b/>
          <w:sz w:val="24"/>
        </w:rPr>
        <w:t>3.</w:t>
      </w:r>
      <w:r>
        <w:rPr>
          <w:rFonts w:ascii="宋体" w:hAnsi="宋体" w:cs="宋体"/>
          <w:b/>
          <w:sz w:val="24"/>
        </w:rPr>
        <w:t>投标文件的提交</w:t>
      </w:r>
    </w:p>
    <w:p w14:paraId="31C37EE5" w14:textId="77777777" w:rsidR="00340BBF" w:rsidRDefault="00246CAF">
      <w:pPr>
        <w:pStyle w:val="a7"/>
        <w:adjustRightInd w:val="0"/>
        <w:snapToGrid w:val="0"/>
        <w:ind w:firstLineChars="200" w:firstLine="400"/>
        <w:rPr>
          <w:rFonts w:hAnsi="宋体" w:cs="宋体" w:hint="eastAsia"/>
          <w:b w:val="0"/>
          <w:sz w:val="20"/>
          <w:szCs w:val="20"/>
          <w:lang w:eastAsia="zh-Hans"/>
        </w:rPr>
      </w:pPr>
      <w:r>
        <w:rPr>
          <w:rFonts w:hAnsi="宋体" w:cs="宋体" w:hint="eastAsia"/>
          <w:b w:val="0"/>
          <w:sz w:val="20"/>
          <w:szCs w:val="20"/>
        </w:rPr>
        <w:t>3.1</w:t>
      </w:r>
      <w:r>
        <w:rPr>
          <w:rFonts w:hAnsi="宋体" w:cs="宋体" w:hint="eastAsia"/>
          <w:b w:val="0"/>
          <w:sz w:val="20"/>
          <w:szCs w:val="20"/>
        </w:rPr>
        <w:t>纸质投标文件</w:t>
      </w:r>
      <w:r>
        <w:rPr>
          <w:rFonts w:hAnsi="宋体" w:cs="宋体" w:hint="eastAsia"/>
          <w:b w:val="0"/>
          <w:sz w:val="20"/>
          <w:szCs w:val="20"/>
          <w:lang w:eastAsia="zh-Hans"/>
        </w:rPr>
        <w:t>应在本项目投标截止时间前送达开标地点</w:t>
      </w:r>
      <w:r>
        <w:rPr>
          <w:rFonts w:hAnsi="宋体" w:cs="宋体" w:hint="eastAsia"/>
          <w:b w:val="0"/>
          <w:sz w:val="20"/>
          <w:szCs w:val="20"/>
        </w:rPr>
        <w:t>，电子投标文件应在投标截止时间前加密上传至中易电子交易平台</w:t>
      </w:r>
      <w:r>
        <w:rPr>
          <w:rFonts w:hAnsi="宋体" w:cs="宋体" w:hint="eastAsia"/>
          <w:b w:val="0"/>
          <w:sz w:val="20"/>
          <w:szCs w:val="20"/>
          <w:lang w:eastAsia="zh-Hans"/>
        </w:rPr>
        <w:t>。</w:t>
      </w:r>
    </w:p>
    <w:p w14:paraId="33E7F1A2" w14:textId="77777777" w:rsidR="00340BBF" w:rsidRDefault="00246CAF">
      <w:pPr>
        <w:pStyle w:val="a7"/>
        <w:adjustRightInd w:val="0"/>
        <w:snapToGrid w:val="0"/>
        <w:ind w:firstLineChars="200" w:firstLine="400"/>
        <w:rPr>
          <w:rFonts w:hAnsi="宋体" w:cs="宋体" w:hint="eastAsia"/>
          <w:b w:val="0"/>
          <w:sz w:val="20"/>
          <w:szCs w:val="20"/>
          <w:lang w:eastAsia="zh-Hans"/>
        </w:rPr>
      </w:pPr>
      <w:r>
        <w:rPr>
          <w:rFonts w:hAnsi="宋体" w:cs="宋体" w:hint="eastAsia"/>
          <w:b w:val="0"/>
          <w:sz w:val="20"/>
          <w:szCs w:val="20"/>
        </w:rPr>
        <w:t>3.2</w:t>
      </w:r>
      <w:r>
        <w:rPr>
          <w:rFonts w:hAnsi="宋体" w:cs="宋体" w:hint="eastAsia"/>
          <w:b w:val="0"/>
          <w:sz w:val="20"/>
          <w:szCs w:val="20"/>
          <w:lang w:eastAsia="zh-Hans"/>
        </w:rPr>
        <w:t>逾期送达或者未按照招标文件要求密封的投标文件，采购人、采购代理机构应当拒收。</w:t>
      </w:r>
    </w:p>
    <w:p w14:paraId="642D908B" w14:textId="77777777" w:rsidR="00340BBF" w:rsidRDefault="00246CAF">
      <w:pPr>
        <w:pStyle w:val="a7"/>
        <w:adjustRightInd w:val="0"/>
        <w:snapToGrid w:val="0"/>
        <w:ind w:firstLineChars="200" w:firstLine="400"/>
        <w:rPr>
          <w:rFonts w:hAnsi="宋体" w:cs="宋体" w:hint="eastAsia"/>
          <w:b w:val="0"/>
          <w:sz w:val="20"/>
          <w:szCs w:val="20"/>
          <w:lang w:eastAsia="zh-Hans"/>
        </w:rPr>
      </w:pPr>
      <w:r>
        <w:rPr>
          <w:rFonts w:hAnsi="宋体" w:cs="宋体" w:hint="eastAsia"/>
          <w:b w:val="0"/>
          <w:sz w:val="20"/>
          <w:szCs w:val="20"/>
        </w:rPr>
        <w:t>3.3</w:t>
      </w:r>
      <w:r>
        <w:rPr>
          <w:rFonts w:hAnsi="宋体" w:cs="宋体" w:hint="eastAsia"/>
          <w:b w:val="0"/>
          <w:sz w:val="20"/>
          <w:szCs w:val="20"/>
          <w:lang w:eastAsia="zh-Hans"/>
        </w:rPr>
        <w:t>投标文件的修改和撤回</w:t>
      </w:r>
    </w:p>
    <w:p w14:paraId="430F0348" w14:textId="77777777" w:rsidR="00340BBF" w:rsidRDefault="00246CAF">
      <w:pPr>
        <w:ind w:firstLineChars="200" w:firstLine="400"/>
        <w:rPr>
          <w:rFonts w:ascii="宋体" w:hAnsi="宋体" w:cs="宋体" w:hint="eastAsia"/>
          <w:sz w:val="20"/>
          <w:szCs w:val="20"/>
          <w:lang w:eastAsia="zh-Hans"/>
        </w:rPr>
      </w:pPr>
      <w:r>
        <w:rPr>
          <w:rFonts w:ascii="宋体" w:hAnsi="宋体" w:cs="宋体" w:hint="eastAsia"/>
          <w:sz w:val="20"/>
          <w:szCs w:val="20"/>
        </w:rPr>
        <w:t>3.3</w:t>
      </w:r>
      <w:r>
        <w:rPr>
          <w:rFonts w:ascii="宋体" w:hAnsi="宋体" w:cs="宋体" w:hint="eastAsia"/>
          <w:sz w:val="20"/>
          <w:szCs w:val="20"/>
          <w:lang w:eastAsia="zh-Hans"/>
        </w:rPr>
        <w:t>.1</w:t>
      </w:r>
      <w:r>
        <w:rPr>
          <w:rFonts w:ascii="宋体" w:hAnsi="宋体" w:cs="宋体" w:hint="eastAsia"/>
          <w:sz w:val="20"/>
          <w:szCs w:val="20"/>
          <w:lang w:eastAsia="zh-Hans"/>
        </w:rPr>
        <w:t>投标人在投标截止时间前，可以对所递交的投标文件进行补充、修改或者撤回，并书面通知采购代理机构。补充、修改的内容应当按招标文件要求签署、盖章，并作为投标文件的组成部分。在投标截止时点之后，投标人不得对其投标文件做任何修改和补充。</w:t>
      </w:r>
    </w:p>
    <w:p w14:paraId="31FDB261" w14:textId="77777777" w:rsidR="00340BBF" w:rsidRDefault="00246CAF">
      <w:pPr>
        <w:pStyle w:val="a7"/>
        <w:adjustRightInd w:val="0"/>
        <w:snapToGrid w:val="0"/>
        <w:ind w:firstLineChars="200" w:firstLine="400"/>
        <w:rPr>
          <w:rFonts w:hAnsi="宋体" w:cs="宋体" w:hint="eastAsia"/>
          <w:b w:val="0"/>
          <w:sz w:val="20"/>
          <w:szCs w:val="20"/>
          <w:lang w:eastAsia="zh-Hans"/>
        </w:rPr>
      </w:pPr>
      <w:r>
        <w:rPr>
          <w:rFonts w:hAnsi="宋体" w:cs="宋体" w:hint="eastAsia"/>
          <w:b w:val="0"/>
          <w:sz w:val="20"/>
          <w:szCs w:val="20"/>
        </w:rPr>
        <w:t>3.3</w:t>
      </w:r>
      <w:r>
        <w:rPr>
          <w:rFonts w:hAnsi="宋体" w:cs="宋体" w:hint="eastAsia"/>
          <w:b w:val="0"/>
          <w:sz w:val="20"/>
          <w:szCs w:val="20"/>
          <w:lang w:eastAsia="zh-Hans"/>
        </w:rPr>
        <w:t>.2</w:t>
      </w:r>
      <w:r>
        <w:rPr>
          <w:rFonts w:hAnsi="宋体" w:cs="宋体" w:hint="eastAsia"/>
          <w:b w:val="0"/>
          <w:sz w:val="20"/>
          <w:szCs w:val="20"/>
          <w:lang w:eastAsia="zh-Hans"/>
        </w:rPr>
        <w:t>投标人所提交的投标文件在评标结束后，无论中标与否都不退还。</w:t>
      </w:r>
    </w:p>
    <w:p w14:paraId="6CB1092E" w14:textId="77777777" w:rsidR="00340BBF" w:rsidRDefault="00246CAF">
      <w:pPr>
        <w:pStyle w:val="null3"/>
        <w:outlineLvl w:val="3"/>
        <w:rPr>
          <w:rFonts w:ascii="宋体" w:hAnsi="宋体" w:cs="宋体"/>
        </w:rPr>
      </w:pPr>
      <w:r>
        <w:rPr>
          <w:rFonts w:ascii="宋体" w:hAnsi="宋体" w:cs="宋体"/>
          <w:b/>
          <w:sz w:val="24"/>
        </w:rPr>
        <w:t>4.</w:t>
      </w:r>
      <w:r>
        <w:rPr>
          <w:rFonts w:ascii="宋体" w:hAnsi="宋体" w:cs="宋体"/>
          <w:b/>
          <w:sz w:val="24"/>
        </w:rPr>
        <w:t>投标文件的修改、撤回与撤销</w:t>
      </w:r>
    </w:p>
    <w:p w14:paraId="5EBA10A9" w14:textId="77777777" w:rsidR="00340BBF" w:rsidRDefault="00246CAF">
      <w:pPr>
        <w:pStyle w:val="null3"/>
        <w:ind w:firstLine="480"/>
        <w:rPr>
          <w:rFonts w:ascii="宋体" w:hAnsi="宋体" w:cs="宋体"/>
          <w:lang w:eastAsia="zh-CN"/>
        </w:rPr>
      </w:pPr>
      <w:r>
        <w:rPr>
          <w:rFonts w:ascii="宋体" w:hAnsi="宋体" w:cs="宋体"/>
          <w:lang w:eastAsia="zh-CN"/>
        </w:rPr>
        <w:t xml:space="preserve">4.1 </w:t>
      </w:r>
      <w:r>
        <w:rPr>
          <w:rFonts w:ascii="宋体" w:hAnsi="宋体" w:cs="宋体"/>
          <w:lang w:eastAsia="zh-CN"/>
        </w:rPr>
        <w:t>投标人在投标截止时间前，可以对所递交的投标文件进行补充、修改或者撤回，并书面通知采购人或采购代理机构。补充、修改的内容应当按招标文件要求签署、盖章，并作为投标文件的组成部分。在投标截止时点之后，投标人不得对其投标文件做任何修改和补充。</w:t>
      </w:r>
    </w:p>
    <w:p w14:paraId="231E136A" w14:textId="77777777" w:rsidR="00340BBF" w:rsidRDefault="00246CAF">
      <w:pPr>
        <w:pStyle w:val="null3"/>
        <w:ind w:firstLine="480"/>
        <w:rPr>
          <w:rFonts w:ascii="宋体" w:hAnsi="宋体" w:cs="宋体"/>
          <w:lang w:eastAsia="zh-CN"/>
        </w:rPr>
      </w:pPr>
      <w:r>
        <w:rPr>
          <w:rFonts w:ascii="宋体" w:hAnsi="宋体" w:cs="宋体"/>
          <w:lang w:eastAsia="zh-CN"/>
        </w:rPr>
        <w:t xml:space="preserve">4.2 </w:t>
      </w:r>
      <w:r>
        <w:rPr>
          <w:rFonts w:ascii="宋体" w:hAnsi="宋体" w:cs="宋体"/>
          <w:lang w:eastAsia="zh-CN"/>
        </w:rPr>
        <w:t>投标人在递交投标文件后，可以撤回其投标，但投标人必须在规定的投标截止时点前以书面形式告知采购人或采购代理机构。</w:t>
      </w:r>
    </w:p>
    <w:p w14:paraId="53DB9230" w14:textId="77777777" w:rsidR="00340BBF" w:rsidRDefault="00246CAF">
      <w:pPr>
        <w:pStyle w:val="null3"/>
        <w:ind w:firstLine="480"/>
        <w:rPr>
          <w:rFonts w:ascii="宋体" w:hAnsi="宋体" w:cs="宋体"/>
          <w:lang w:eastAsia="zh-CN"/>
        </w:rPr>
      </w:pPr>
      <w:r>
        <w:rPr>
          <w:rFonts w:ascii="宋体" w:hAnsi="宋体" w:cs="宋体"/>
          <w:lang w:eastAsia="zh-CN"/>
        </w:rPr>
        <w:t xml:space="preserve">4.3 </w:t>
      </w:r>
      <w:r>
        <w:rPr>
          <w:rFonts w:ascii="宋体" w:hAnsi="宋体" w:cs="宋体"/>
          <w:lang w:eastAsia="zh-CN"/>
        </w:rPr>
        <w:t>投标人所提交的投标文件在评标结束后，无论中标与否都不退还。</w:t>
      </w:r>
    </w:p>
    <w:p w14:paraId="29841C9F" w14:textId="77777777" w:rsidR="00340BBF" w:rsidRDefault="00246CAF">
      <w:pPr>
        <w:pStyle w:val="null3"/>
        <w:outlineLvl w:val="3"/>
        <w:rPr>
          <w:rFonts w:ascii="宋体" w:hAnsi="宋体" w:cs="宋体"/>
        </w:rPr>
      </w:pPr>
      <w:r>
        <w:rPr>
          <w:rFonts w:ascii="宋体" w:hAnsi="宋体" w:cs="宋体"/>
          <w:b/>
          <w:sz w:val="24"/>
        </w:rPr>
        <w:t>5.</w:t>
      </w:r>
      <w:r>
        <w:rPr>
          <w:rFonts w:ascii="宋体" w:hAnsi="宋体" w:cs="宋体"/>
          <w:b/>
          <w:sz w:val="24"/>
        </w:rPr>
        <w:t>投标有效期</w:t>
      </w:r>
    </w:p>
    <w:p w14:paraId="4C4AC9CA" w14:textId="77777777" w:rsidR="00340BBF" w:rsidRDefault="00246CAF">
      <w:pPr>
        <w:pStyle w:val="null3"/>
        <w:ind w:firstLine="480"/>
        <w:rPr>
          <w:rFonts w:ascii="宋体" w:hAnsi="宋体" w:cs="宋体"/>
          <w:lang w:eastAsia="zh-CN"/>
        </w:rPr>
      </w:pPr>
      <w:r>
        <w:rPr>
          <w:rFonts w:ascii="宋体" w:hAnsi="宋体" w:cs="宋体"/>
          <w:lang w:eastAsia="zh-CN"/>
        </w:rPr>
        <w:t>5</w:t>
      </w:r>
      <w:r>
        <w:rPr>
          <w:rFonts w:ascii="宋体" w:hAnsi="宋体" w:cs="宋体"/>
        </w:rPr>
        <w:t>.1</w:t>
      </w:r>
      <w:r>
        <w:rPr>
          <w:rFonts w:ascii="宋体" w:hAnsi="宋体" w:cs="宋体"/>
        </w:rPr>
        <w:t>从提交投标（响应）文件的截止之日起</w:t>
      </w:r>
      <w:r>
        <w:rPr>
          <w:rFonts w:ascii="宋体" w:hAnsi="宋体" w:cs="宋体"/>
        </w:rPr>
        <w:t>90</w:t>
      </w:r>
      <w:r>
        <w:rPr>
          <w:rFonts w:ascii="宋体" w:hAnsi="宋体" w:cs="宋体"/>
        </w:rPr>
        <w:t>日历天</w:t>
      </w:r>
      <w:r>
        <w:rPr>
          <w:rFonts w:ascii="宋体" w:hAnsi="宋体" w:cs="宋体"/>
          <w:lang w:eastAsia="zh-CN"/>
        </w:rPr>
        <w:t>。</w:t>
      </w:r>
    </w:p>
    <w:p w14:paraId="6C2C35E7" w14:textId="77777777" w:rsidR="00340BBF" w:rsidRDefault="00246CAF">
      <w:pPr>
        <w:pStyle w:val="null3"/>
        <w:outlineLvl w:val="3"/>
        <w:rPr>
          <w:rFonts w:ascii="宋体" w:hAnsi="宋体" w:cs="宋体"/>
        </w:rPr>
      </w:pPr>
      <w:r>
        <w:rPr>
          <w:rFonts w:ascii="宋体" w:hAnsi="宋体" w:cs="宋体"/>
          <w:b/>
          <w:sz w:val="24"/>
          <w:lang w:eastAsia="zh-CN"/>
        </w:rPr>
        <w:t>6</w:t>
      </w:r>
      <w:r>
        <w:rPr>
          <w:rFonts w:ascii="宋体" w:hAnsi="宋体" w:cs="宋体"/>
          <w:b/>
          <w:sz w:val="24"/>
        </w:rPr>
        <w:t>.</w:t>
      </w:r>
      <w:r>
        <w:rPr>
          <w:rFonts w:ascii="宋体" w:hAnsi="宋体" w:cs="宋体"/>
          <w:b/>
          <w:sz w:val="24"/>
        </w:rPr>
        <w:t>样品（演示）</w:t>
      </w:r>
    </w:p>
    <w:p w14:paraId="771CD1DB" w14:textId="77777777" w:rsidR="00340BBF" w:rsidRDefault="00246CAF">
      <w:pPr>
        <w:pStyle w:val="null3"/>
        <w:ind w:firstLine="480"/>
        <w:rPr>
          <w:rFonts w:ascii="宋体" w:hAnsi="宋体" w:cs="宋体"/>
        </w:rPr>
      </w:pPr>
      <w:r>
        <w:rPr>
          <w:rFonts w:ascii="宋体" w:hAnsi="宋体" w:cs="宋体"/>
          <w:lang w:eastAsia="zh-CN"/>
        </w:rPr>
        <w:t>6</w:t>
      </w:r>
      <w:r>
        <w:rPr>
          <w:rFonts w:ascii="宋体" w:hAnsi="宋体" w:cs="宋体"/>
        </w:rPr>
        <w:t>.1</w:t>
      </w:r>
      <w:r>
        <w:rPr>
          <w:rFonts w:ascii="宋体" w:hAnsi="宋体" w:cs="宋体"/>
        </w:rPr>
        <w:t>招标文件规定投标人提交样品的，样品属于投标文件的组成部分。样品的生产、运输、安装、保全等一切费用由投标人自理。</w:t>
      </w:r>
    </w:p>
    <w:p w14:paraId="27ABB0FA" w14:textId="77777777" w:rsidR="00340BBF" w:rsidRDefault="00246CAF">
      <w:pPr>
        <w:pStyle w:val="null3"/>
        <w:ind w:firstLine="480"/>
        <w:rPr>
          <w:rFonts w:ascii="宋体" w:hAnsi="宋体" w:cs="宋体"/>
        </w:rPr>
      </w:pPr>
      <w:r>
        <w:rPr>
          <w:rFonts w:ascii="宋体" w:hAnsi="宋体" w:cs="宋体"/>
          <w:lang w:eastAsia="zh-CN"/>
        </w:rPr>
        <w:t>6</w:t>
      </w:r>
      <w:r>
        <w:rPr>
          <w:rFonts w:ascii="宋体" w:hAnsi="宋体" w:cs="宋体"/>
        </w:rPr>
        <w:t>.2</w:t>
      </w:r>
      <w:r>
        <w:rPr>
          <w:rFonts w:ascii="宋体" w:hAnsi="宋体" w:cs="宋体"/>
        </w:rPr>
        <w:t>投标截止时间前，投标人应将样品送达至指定地点。若需要现场演示的，投标人应提前做好演示准备（包括演示设备）。</w:t>
      </w:r>
    </w:p>
    <w:p w14:paraId="00B12863" w14:textId="77777777" w:rsidR="00340BBF" w:rsidRDefault="00246CAF">
      <w:pPr>
        <w:pStyle w:val="null3"/>
        <w:ind w:firstLine="480"/>
        <w:rPr>
          <w:rFonts w:ascii="宋体" w:hAnsi="宋体" w:cs="宋体"/>
        </w:rPr>
      </w:pPr>
      <w:r>
        <w:rPr>
          <w:rFonts w:ascii="宋体" w:hAnsi="宋体" w:cs="宋体"/>
          <w:lang w:eastAsia="zh-CN"/>
        </w:rPr>
        <w:t>6</w:t>
      </w:r>
      <w:r>
        <w:rPr>
          <w:rFonts w:ascii="宋体" w:hAnsi="宋体" w:cs="宋体"/>
        </w:rPr>
        <w:t>.3</w:t>
      </w:r>
      <w:r>
        <w:rPr>
          <w:rFonts w:ascii="宋体" w:hAnsi="宋体" w:cs="宋体"/>
        </w:rPr>
        <w:t>采购结果公告发布后，</w:t>
      </w:r>
      <w:r>
        <w:rPr>
          <w:rFonts w:ascii="宋体" w:hAnsi="宋体" w:cs="宋体"/>
          <w:lang w:eastAsia="zh-CN"/>
        </w:rPr>
        <w:t>中标人</w:t>
      </w:r>
      <w:r>
        <w:rPr>
          <w:rFonts w:ascii="宋体" w:hAnsi="宋体" w:cs="宋体"/>
        </w:rPr>
        <w:t>的样品由采购人封存，作为履约验收的依据之一。未</w:t>
      </w:r>
      <w:r>
        <w:rPr>
          <w:rFonts w:ascii="宋体" w:hAnsi="宋体" w:cs="宋体"/>
          <w:lang w:eastAsia="zh-CN"/>
        </w:rPr>
        <w:t>中标人</w:t>
      </w:r>
      <w:r>
        <w:rPr>
          <w:rFonts w:ascii="宋体" w:hAnsi="宋体" w:cs="宋体"/>
        </w:rPr>
        <w:t>在接到采购代理机构通知后，应按规定时间尽快自行取回样品，否则视同供应商不再认领，代理机构有权进行处理。</w:t>
      </w:r>
    </w:p>
    <w:p w14:paraId="27670EF8" w14:textId="77777777" w:rsidR="00340BBF" w:rsidRDefault="00246CAF">
      <w:pPr>
        <w:pStyle w:val="null3"/>
        <w:outlineLvl w:val="3"/>
        <w:rPr>
          <w:rFonts w:ascii="宋体" w:hAnsi="宋体" w:cs="宋体"/>
        </w:rPr>
      </w:pPr>
      <w:r>
        <w:rPr>
          <w:rFonts w:ascii="宋体" w:hAnsi="宋体" w:cs="宋体"/>
          <w:b/>
          <w:sz w:val="24"/>
          <w:lang w:eastAsia="zh-CN"/>
        </w:rPr>
        <w:t>7</w:t>
      </w:r>
      <w:r>
        <w:rPr>
          <w:rFonts w:ascii="宋体" w:hAnsi="宋体" w:cs="宋体"/>
          <w:b/>
          <w:sz w:val="24"/>
        </w:rPr>
        <w:t>.</w:t>
      </w:r>
      <w:r>
        <w:rPr>
          <w:rFonts w:ascii="宋体" w:hAnsi="宋体" w:cs="宋体"/>
          <w:b/>
          <w:sz w:val="24"/>
        </w:rPr>
        <w:t>除招标文件另有规定外，有下列情形之一的，投标无效：</w:t>
      </w:r>
    </w:p>
    <w:p w14:paraId="37B611FE" w14:textId="77777777" w:rsidR="00340BBF" w:rsidRDefault="00246CAF">
      <w:pPr>
        <w:pStyle w:val="null3"/>
        <w:ind w:firstLine="480"/>
        <w:rPr>
          <w:rFonts w:ascii="宋体" w:hAnsi="宋体" w:cs="宋体"/>
          <w:lang w:eastAsia="zh-CN"/>
        </w:rPr>
      </w:pPr>
      <w:r>
        <w:rPr>
          <w:rFonts w:ascii="宋体" w:hAnsi="宋体" w:cs="宋体"/>
          <w:lang w:eastAsia="zh-CN"/>
        </w:rPr>
        <w:t>7.1</w:t>
      </w:r>
      <w:r>
        <w:rPr>
          <w:rFonts w:ascii="宋体" w:hAnsi="宋体" w:cs="宋体"/>
          <w:lang w:eastAsia="zh-CN"/>
        </w:rPr>
        <w:t>未按照招标文件的规定提交投标保证金的；</w:t>
      </w:r>
    </w:p>
    <w:p w14:paraId="5EDD10B4" w14:textId="77777777" w:rsidR="00340BBF" w:rsidRDefault="00246CAF">
      <w:pPr>
        <w:pStyle w:val="null3"/>
        <w:ind w:firstLine="480"/>
        <w:rPr>
          <w:rFonts w:ascii="宋体" w:hAnsi="宋体" w:cs="宋体"/>
        </w:rPr>
      </w:pPr>
      <w:r>
        <w:rPr>
          <w:rFonts w:ascii="宋体" w:hAnsi="宋体" w:cs="宋体"/>
          <w:lang w:eastAsia="zh-CN"/>
        </w:rPr>
        <w:t>7</w:t>
      </w:r>
      <w:r>
        <w:rPr>
          <w:rFonts w:ascii="宋体" w:hAnsi="宋体" w:cs="宋体"/>
        </w:rPr>
        <w:t>.</w:t>
      </w:r>
      <w:r>
        <w:rPr>
          <w:rFonts w:ascii="宋体" w:hAnsi="宋体" w:cs="宋体"/>
          <w:lang w:eastAsia="zh-CN"/>
        </w:rPr>
        <w:t>2</w:t>
      </w:r>
      <w:r>
        <w:rPr>
          <w:rFonts w:ascii="宋体" w:hAnsi="宋体" w:cs="宋体"/>
        </w:rPr>
        <w:t>投标文件未按照招标文件要求签署、盖章；</w:t>
      </w:r>
    </w:p>
    <w:p w14:paraId="61D6C03A" w14:textId="77777777" w:rsidR="00340BBF" w:rsidRDefault="00246CAF">
      <w:pPr>
        <w:pStyle w:val="null3"/>
        <w:ind w:firstLine="480"/>
        <w:rPr>
          <w:rFonts w:ascii="宋体" w:hAnsi="宋体" w:cs="宋体"/>
        </w:rPr>
      </w:pPr>
      <w:r>
        <w:rPr>
          <w:rFonts w:ascii="宋体" w:hAnsi="宋体" w:cs="宋体"/>
          <w:lang w:eastAsia="zh-CN"/>
        </w:rPr>
        <w:t>7</w:t>
      </w:r>
      <w:r>
        <w:rPr>
          <w:rFonts w:ascii="宋体" w:hAnsi="宋体" w:cs="宋体"/>
        </w:rPr>
        <w:t>.</w:t>
      </w:r>
      <w:r>
        <w:rPr>
          <w:rFonts w:ascii="宋体" w:hAnsi="宋体" w:cs="宋体"/>
          <w:lang w:eastAsia="zh-CN"/>
        </w:rPr>
        <w:t>3</w:t>
      </w:r>
      <w:r>
        <w:rPr>
          <w:rFonts w:ascii="宋体" w:hAnsi="宋体" w:cs="宋体"/>
        </w:rPr>
        <w:t>不符合招标文件中规定的资格要求；</w:t>
      </w:r>
    </w:p>
    <w:p w14:paraId="06994E0F" w14:textId="77777777" w:rsidR="00340BBF" w:rsidRDefault="00246CAF">
      <w:pPr>
        <w:pStyle w:val="null3"/>
        <w:ind w:firstLine="480"/>
        <w:rPr>
          <w:rFonts w:ascii="宋体" w:hAnsi="宋体" w:cs="宋体"/>
        </w:rPr>
      </w:pPr>
      <w:r>
        <w:rPr>
          <w:rFonts w:ascii="宋体" w:hAnsi="宋体" w:cs="宋体"/>
          <w:lang w:eastAsia="zh-CN"/>
        </w:rPr>
        <w:t>7</w:t>
      </w:r>
      <w:r>
        <w:rPr>
          <w:rFonts w:ascii="宋体" w:hAnsi="宋体" w:cs="宋体"/>
        </w:rPr>
        <w:t>.</w:t>
      </w:r>
      <w:r>
        <w:rPr>
          <w:rFonts w:ascii="宋体" w:hAnsi="宋体" w:cs="宋体"/>
          <w:lang w:eastAsia="zh-CN"/>
        </w:rPr>
        <w:t>4</w:t>
      </w:r>
      <w:r>
        <w:rPr>
          <w:rFonts w:ascii="宋体" w:hAnsi="宋体" w:cs="宋体"/>
        </w:rPr>
        <w:t>投标报价超过招标文件中规定的预算金额或最高限价；</w:t>
      </w:r>
    </w:p>
    <w:p w14:paraId="425458E3" w14:textId="77777777" w:rsidR="00340BBF" w:rsidRDefault="00246CAF">
      <w:pPr>
        <w:pStyle w:val="null3"/>
        <w:ind w:firstLine="480"/>
        <w:rPr>
          <w:rFonts w:ascii="宋体" w:hAnsi="宋体" w:cs="宋体"/>
        </w:rPr>
      </w:pPr>
      <w:r>
        <w:rPr>
          <w:rFonts w:ascii="宋体" w:hAnsi="宋体" w:cs="宋体"/>
          <w:lang w:eastAsia="zh-CN"/>
        </w:rPr>
        <w:t>7</w:t>
      </w:r>
      <w:r>
        <w:rPr>
          <w:rFonts w:ascii="宋体" w:hAnsi="宋体" w:cs="宋体"/>
        </w:rPr>
        <w:t>.</w:t>
      </w:r>
      <w:r>
        <w:rPr>
          <w:rFonts w:ascii="宋体" w:hAnsi="宋体" w:cs="宋体"/>
          <w:lang w:eastAsia="zh-CN"/>
        </w:rPr>
        <w:t>5</w:t>
      </w:r>
      <w:r>
        <w:rPr>
          <w:rFonts w:ascii="宋体" w:hAnsi="宋体" w:cs="宋体"/>
        </w:rPr>
        <w:t>投标文件含有采购人不能接受的附加条件；</w:t>
      </w:r>
    </w:p>
    <w:p w14:paraId="38E2C239" w14:textId="77777777" w:rsidR="00340BBF" w:rsidRDefault="00246CAF">
      <w:pPr>
        <w:pStyle w:val="null3"/>
        <w:ind w:firstLine="480"/>
        <w:rPr>
          <w:rFonts w:ascii="宋体" w:hAnsi="宋体" w:cs="宋体"/>
        </w:rPr>
      </w:pPr>
      <w:r>
        <w:rPr>
          <w:rFonts w:ascii="宋体" w:hAnsi="宋体" w:cs="宋体"/>
          <w:lang w:eastAsia="zh-CN"/>
        </w:rPr>
        <w:t>7</w:t>
      </w:r>
      <w:r>
        <w:rPr>
          <w:rFonts w:ascii="宋体" w:hAnsi="宋体" w:cs="宋体"/>
        </w:rPr>
        <w:t>.</w:t>
      </w:r>
      <w:r>
        <w:rPr>
          <w:rFonts w:ascii="宋体" w:hAnsi="宋体" w:cs="宋体"/>
          <w:lang w:eastAsia="zh-CN"/>
        </w:rPr>
        <w:t>6</w:t>
      </w:r>
      <w:r>
        <w:rPr>
          <w:rFonts w:ascii="宋体" w:hAnsi="宋体" w:cs="宋体"/>
        </w:rPr>
        <w:t>有关法律、法规和规章及招标文件规定的其他无效情形。</w:t>
      </w:r>
    </w:p>
    <w:p w14:paraId="6E41E2AA" w14:textId="77777777" w:rsidR="00340BBF" w:rsidRDefault="00246CAF">
      <w:pPr>
        <w:pStyle w:val="null3"/>
        <w:outlineLvl w:val="2"/>
        <w:rPr>
          <w:rFonts w:ascii="宋体" w:hAnsi="宋体" w:cs="宋体"/>
        </w:rPr>
      </w:pPr>
      <w:r>
        <w:rPr>
          <w:rFonts w:ascii="宋体" w:hAnsi="宋体" w:cs="宋体"/>
          <w:b/>
          <w:sz w:val="28"/>
        </w:rPr>
        <w:t>六、开标、评标和定标</w:t>
      </w:r>
    </w:p>
    <w:p w14:paraId="70A18B6A"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开标</w:t>
      </w:r>
    </w:p>
    <w:p w14:paraId="006E64DC" w14:textId="77777777" w:rsidR="00340BBF" w:rsidRDefault="00246CAF">
      <w:pPr>
        <w:pStyle w:val="null3"/>
        <w:ind w:firstLine="480"/>
        <w:rPr>
          <w:rFonts w:ascii="宋体" w:hAnsi="宋体" w:cs="宋体"/>
        </w:rPr>
      </w:pPr>
      <w:r>
        <w:rPr>
          <w:rFonts w:ascii="宋体" w:hAnsi="宋体" w:cs="宋体"/>
        </w:rPr>
        <w:t xml:space="preserve">1.1 </w:t>
      </w:r>
      <w:r>
        <w:rPr>
          <w:rFonts w:ascii="宋体" w:hAnsi="宋体" w:cs="宋体"/>
        </w:rPr>
        <w:t>开标程序</w:t>
      </w:r>
    </w:p>
    <w:p w14:paraId="26200F6F" w14:textId="77777777" w:rsidR="00340BBF" w:rsidRDefault="00246CAF">
      <w:pPr>
        <w:pStyle w:val="null3"/>
        <w:ind w:firstLine="480"/>
        <w:rPr>
          <w:rFonts w:ascii="宋体" w:hAnsi="宋体" w:cs="宋体"/>
        </w:rPr>
      </w:pPr>
      <w:r>
        <w:rPr>
          <w:rFonts w:ascii="宋体" w:hAnsi="宋体" w:cs="宋体"/>
          <w:lang w:eastAsia="zh-CN"/>
        </w:rPr>
        <w:t>1.1</w:t>
      </w:r>
      <w:r>
        <w:rPr>
          <w:rFonts w:ascii="宋体" w:hAnsi="宋体" w:cs="宋体"/>
        </w:rPr>
        <w:t xml:space="preserve">.1 </w:t>
      </w:r>
      <w:r>
        <w:rPr>
          <w:rFonts w:ascii="宋体" w:hAnsi="宋体" w:cs="宋体"/>
          <w:lang w:eastAsia="zh-CN"/>
        </w:rPr>
        <w:t>采购人或采购代理机构</w:t>
      </w:r>
      <w:r>
        <w:rPr>
          <w:rFonts w:ascii="宋体" w:hAnsi="宋体" w:cs="宋体"/>
        </w:rPr>
        <w:t>在规定的日期、时间和地点组织公开开标。开标时原则上应当有采购人代表和投标人代表参加。参加开标的代表应签到以证明其出席。</w:t>
      </w:r>
    </w:p>
    <w:p w14:paraId="36FCE20E" w14:textId="77777777" w:rsidR="00340BBF" w:rsidRDefault="00246CAF">
      <w:pPr>
        <w:pStyle w:val="null3"/>
        <w:ind w:firstLine="480"/>
        <w:rPr>
          <w:rFonts w:ascii="宋体" w:hAnsi="宋体" w:cs="宋体"/>
        </w:rPr>
      </w:pPr>
      <w:r>
        <w:rPr>
          <w:rFonts w:ascii="宋体" w:hAnsi="宋体" w:cs="宋体"/>
          <w:lang w:eastAsia="zh-CN"/>
        </w:rPr>
        <w:t>1.1</w:t>
      </w:r>
      <w:r>
        <w:rPr>
          <w:rFonts w:ascii="宋体" w:hAnsi="宋体" w:cs="宋体"/>
        </w:rPr>
        <w:t xml:space="preserve">.2 </w:t>
      </w:r>
      <w:r>
        <w:rPr>
          <w:rFonts w:ascii="宋体" w:hAnsi="宋体" w:cs="宋体"/>
        </w:rPr>
        <w:t>开标时，由中易电子交易平台检查响应文件的加密情况，由</w:t>
      </w:r>
      <w:r>
        <w:rPr>
          <w:rFonts w:ascii="宋体" w:hAnsi="宋体" w:cs="宋体"/>
          <w:lang w:eastAsia="zh-CN"/>
        </w:rPr>
        <w:t>采购人或采购代理机构</w:t>
      </w:r>
      <w:r>
        <w:rPr>
          <w:rFonts w:ascii="宋体" w:hAnsi="宋体" w:cs="宋体"/>
        </w:rPr>
        <w:t>委托的机构检查并见证，经确认无误后由招标工作人员通知各投标人代表进行解密，宣读投标人名称、投标价格、价格折扣、投标文件的其他主要内容和招标文件允许提供的备选投标方案；不参与现场开标的投标人，请按招标文件规定的时间内登录中易电子交易平台进行签到、解密。</w:t>
      </w:r>
    </w:p>
    <w:p w14:paraId="1E78F211" w14:textId="77777777" w:rsidR="00340BBF" w:rsidRDefault="00246CAF">
      <w:pPr>
        <w:pStyle w:val="null3"/>
        <w:ind w:firstLine="480"/>
        <w:rPr>
          <w:rFonts w:ascii="宋体" w:hAnsi="宋体" w:cs="宋体"/>
        </w:rPr>
      </w:pPr>
      <w:r>
        <w:rPr>
          <w:rFonts w:ascii="宋体" w:hAnsi="宋体" w:cs="宋体"/>
          <w:lang w:eastAsia="zh-CN"/>
        </w:rPr>
        <w:t>1.1</w:t>
      </w:r>
      <w:r>
        <w:rPr>
          <w:rFonts w:ascii="宋体" w:hAnsi="宋体" w:cs="宋体"/>
        </w:rPr>
        <w:t xml:space="preserve">.3 </w:t>
      </w:r>
      <w:r>
        <w:rPr>
          <w:rFonts w:ascii="宋体" w:hAnsi="宋体" w:cs="宋体"/>
          <w:lang w:eastAsia="zh-CN"/>
        </w:rPr>
        <w:t>采购人或采购代理机构</w:t>
      </w:r>
      <w:r>
        <w:rPr>
          <w:rFonts w:ascii="宋体" w:hAnsi="宋体" w:cs="宋体"/>
        </w:rPr>
        <w:t>做好开标记录，开标记录由各投标人签字确认。投标人未参加开标的，视同认可开标结果。</w:t>
      </w:r>
    </w:p>
    <w:p w14:paraId="20EB302C" w14:textId="77777777" w:rsidR="00340BBF" w:rsidRDefault="00246CAF">
      <w:pPr>
        <w:pStyle w:val="null3"/>
        <w:ind w:firstLine="480"/>
        <w:rPr>
          <w:rFonts w:ascii="宋体" w:hAnsi="宋体" w:cs="宋体"/>
        </w:rPr>
      </w:pPr>
      <w:r>
        <w:rPr>
          <w:rFonts w:ascii="宋体" w:hAnsi="宋体" w:cs="宋体"/>
        </w:rPr>
        <w:t>1.2</w:t>
      </w:r>
      <w:r>
        <w:rPr>
          <w:rFonts w:ascii="宋体" w:hAnsi="宋体" w:cs="宋体"/>
        </w:rPr>
        <w:t>开标异议</w:t>
      </w:r>
    </w:p>
    <w:p w14:paraId="79A3D216" w14:textId="77777777" w:rsidR="00340BBF" w:rsidRDefault="00246CAF">
      <w:pPr>
        <w:pStyle w:val="null3"/>
        <w:ind w:firstLine="480"/>
        <w:rPr>
          <w:rFonts w:ascii="宋体" w:hAnsi="宋体" w:cs="宋体"/>
        </w:rPr>
      </w:pPr>
      <w:r>
        <w:rPr>
          <w:rFonts w:ascii="宋体" w:hAnsi="宋体" w:cs="宋体"/>
        </w:rPr>
        <w:t>投标人代表对开标过程和开标记录有疑义，以及认为采购人、采购代理机构相关工作人员有需要回避的情形的，应当场提出询问或者回避申请。投标人未参加开标的，视同认可开标结果。</w:t>
      </w:r>
    </w:p>
    <w:p w14:paraId="1CBF887C"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评审（详见第四章）</w:t>
      </w:r>
    </w:p>
    <w:p w14:paraId="7AE3C580" w14:textId="77777777" w:rsidR="00340BBF" w:rsidRDefault="00246CAF">
      <w:pPr>
        <w:pStyle w:val="null3"/>
        <w:outlineLvl w:val="3"/>
        <w:rPr>
          <w:rFonts w:ascii="宋体" w:hAnsi="宋体" w:cs="宋体"/>
        </w:rPr>
      </w:pPr>
      <w:r>
        <w:rPr>
          <w:rFonts w:ascii="宋体" w:hAnsi="宋体" w:cs="宋体"/>
          <w:b/>
          <w:sz w:val="24"/>
        </w:rPr>
        <w:t>3.</w:t>
      </w:r>
      <w:r>
        <w:rPr>
          <w:rFonts w:ascii="宋体" w:hAnsi="宋体" w:cs="宋体"/>
          <w:b/>
          <w:sz w:val="24"/>
        </w:rPr>
        <w:t>定标</w:t>
      </w:r>
    </w:p>
    <w:p w14:paraId="0F1CB225" w14:textId="77777777" w:rsidR="00340BBF" w:rsidRDefault="00246CAF">
      <w:pPr>
        <w:pStyle w:val="null3"/>
        <w:ind w:firstLine="480"/>
        <w:rPr>
          <w:rFonts w:ascii="宋体" w:hAnsi="宋体" w:cs="宋体"/>
          <w:lang w:eastAsia="zh-CN"/>
        </w:rPr>
      </w:pPr>
      <w:r>
        <w:rPr>
          <w:rFonts w:ascii="宋体" w:hAnsi="宋体" w:cs="宋体"/>
          <w:lang w:eastAsia="zh-CN"/>
        </w:rPr>
        <w:t>3.1</w:t>
      </w:r>
      <w:r>
        <w:rPr>
          <w:rFonts w:ascii="宋体" w:hAnsi="宋体" w:cs="宋体"/>
          <w:lang w:eastAsia="zh-CN"/>
        </w:rPr>
        <w:t>定标方法：（详见第四章）</w:t>
      </w:r>
    </w:p>
    <w:p w14:paraId="5AEAE59E" w14:textId="77777777" w:rsidR="00340BBF" w:rsidRDefault="00246CAF">
      <w:pPr>
        <w:pStyle w:val="null3"/>
        <w:ind w:firstLine="480"/>
        <w:rPr>
          <w:rFonts w:ascii="宋体" w:hAnsi="宋体" w:cs="宋体"/>
          <w:lang w:eastAsia="zh-CN"/>
        </w:rPr>
      </w:pPr>
      <w:r>
        <w:rPr>
          <w:rFonts w:ascii="宋体" w:hAnsi="宋体" w:cs="宋体"/>
          <w:lang w:eastAsia="zh-CN"/>
        </w:rPr>
        <w:t>3.2</w:t>
      </w:r>
      <w:r>
        <w:rPr>
          <w:rFonts w:ascii="宋体" w:hAnsi="宋体" w:cs="宋体"/>
          <w:lang w:eastAsia="zh-CN"/>
        </w:rPr>
        <w:t>定标因素：（详见第四章）</w:t>
      </w:r>
    </w:p>
    <w:p w14:paraId="0077D6BD" w14:textId="77777777" w:rsidR="00340BBF" w:rsidRDefault="00246CAF">
      <w:pPr>
        <w:pStyle w:val="null3"/>
        <w:ind w:firstLine="480"/>
        <w:rPr>
          <w:rFonts w:ascii="宋体" w:hAnsi="宋体" w:cs="宋体"/>
          <w:lang w:eastAsia="zh-CN"/>
        </w:rPr>
      </w:pPr>
      <w:r>
        <w:rPr>
          <w:rFonts w:ascii="宋体" w:hAnsi="宋体" w:cs="宋体"/>
          <w:lang w:eastAsia="zh-CN"/>
        </w:rPr>
        <w:t xml:space="preserve">3.3 </w:t>
      </w:r>
      <w:r>
        <w:rPr>
          <w:rFonts w:ascii="宋体" w:hAnsi="宋体" w:cs="宋体"/>
          <w:lang w:eastAsia="zh-CN"/>
        </w:rPr>
        <w:t>定标时间：（详见第四章）</w:t>
      </w:r>
    </w:p>
    <w:p w14:paraId="1075B933" w14:textId="77777777" w:rsidR="00340BBF" w:rsidRDefault="00246CAF">
      <w:pPr>
        <w:pStyle w:val="null3"/>
        <w:ind w:firstLine="480"/>
        <w:rPr>
          <w:rFonts w:ascii="宋体" w:hAnsi="宋体" w:cs="宋体"/>
          <w:lang w:eastAsia="zh-CN"/>
        </w:rPr>
      </w:pPr>
      <w:r>
        <w:rPr>
          <w:rFonts w:ascii="宋体" w:hAnsi="宋体" w:cs="宋体"/>
          <w:lang w:eastAsia="zh-CN"/>
        </w:rPr>
        <w:t>3.4</w:t>
      </w:r>
      <w:r>
        <w:rPr>
          <w:rFonts w:ascii="宋体" w:hAnsi="宋体" w:cs="宋体"/>
          <w:lang w:eastAsia="zh-CN"/>
        </w:rPr>
        <w:t>中标候选人公示</w:t>
      </w:r>
    </w:p>
    <w:p w14:paraId="0F4E9746" w14:textId="77777777" w:rsidR="00340BBF" w:rsidRDefault="00246CAF">
      <w:pPr>
        <w:pStyle w:val="null3"/>
        <w:ind w:firstLine="480"/>
        <w:rPr>
          <w:rFonts w:ascii="宋体" w:hAnsi="宋体" w:cs="宋体"/>
        </w:rPr>
      </w:pPr>
      <w:r>
        <w:rPr>
          <w:rFonts w:ascii="宋体" w:hAnsi="宋体" w:cs="宋体"/>
        </w:rPr>
        <w:t>采购人</w:t>
      </w:r>
      <w:r>
        <w:rPr>
          <w:rFonts w:ascii="宋体" w:hAnsi="宋体" w:cs="宋体"/>
          <w:lang w:eastAsia="zh-CN"/>
        </w:rPr>
        <w:t>或</w:t>
      </w:r>
      <w:r>
        <w:rPr>
          <w:rFonts w:ascii="宋体" w:hAnsi="宋体" w:cs="宋体"/>
          <w:lang w:eastAsia="zh-CN"/>
        </w:rPr>
        <w:t>代理机构</w:t>
      </w:r>
      <w:r>
        <w:rPr>
          <w:rFonts w:ascii="宋体" w:hAnsi="宋体" w:cs="宋体"/>
        </w:rPr>
        <w:t>应当在决策确定后</w:t>
      </w:r>
      <w:r>
        <w:rPr>
          <w:rFonts w:ascii="宋体" w:hAnsi="宋体" w:cs="宋体"/>
        </w:rPr>
        <w:t>3</w:t>
      </w:r>
      <w:r>
        <w:rPr>
          <w:rFonts w:ascii="宋体" w:hAnsi="宋体" w:cs="宋体"/>
        </w:rPr>
        <w:t>个工作日内公示中标候选人，公示期不得少于</w:t>
      </w:r>
      <w:r>
        <w:rPr>
          <w:rFonts w:ascii="宋体" w:hAnsi="宋体" w:cs="宋体"/>
        </w:rPr>
        <w:t>1</w:t>
      </w:r>
      <w:r>
        <w:rPr>
          <w:rFonts w:ascii="宋体" w:hAnsi="宋体" w:cs="宋体"/>
        </w:rPr>
        <w:t>个工作日。公示应当包括以下内容</w:t>
      </w:r>
      <w:r>
        <w:rPr>
          <w:rFonts w:ascii="宋体" w:hAnsi="宋体" w:cs="宋体"/>
        </w:rPr>
        <w:t>:</w:t>
      </w:r>
    </w:p>
    <w:p w14:paraId="550E0AD1" w14:textId="77777777" w:rsidR="00340BBF" w:rsidRDefault="00246CAF">
      <w:pPr>
        <w:pStyle w:val="null3"/>
        <w:ind w:firstLineChars="200" w:firstLine="400"/>
        <w:rPr>
          <w:rFonts w:ascii="宋体" w:hAnsi="宋体" w:cs="宋体"/>
          <w:lang w:eastAsia="zh-CN"/>
        </w:rPr>
      </w:pPr>
      <w:r>
        <w:rPr>
          <w:rFonts w:ascii="宋体" w:hAnsi="宋体" w:cs="宋体"/>
        </w:rPr>
        <w:t>(1)</w:t>
      </w:r>
      <w:r>
        <w:rPr>
          <w:rFonts w:ascii="宋体" w:hAnsi="宋体" w:cs="宋体"/>
        </w:rPr>
        <w:t>投标供应商名称、报价</w:t>
      </w:r>
      <w:r>
        <w:rPr>
          <w:rFonts w:ascii="宋体" w:hAnsi="宋体" w:cs="宋体"/>
          <w:lang w:eastAsia="zh-CN"/>
        </w:rPr>
        <w:t>；</w:t>
      </w:r>
    </w:p>
    <w:p w14:paraId="16C1E6D5" w14:textId="77777777" w:rsidR="00340BBF" w:rsidRDefault="00246CAF">
      <w:pPr>
        <w:pStyle w:val="null3"/>
        <w:ind w:firstLineChars="200" w:firstLine="400"/>
        <w:rPr>
          <w:rFonts w:ascii="宋体" w:hAnsi="宋体" w:cs="宋体"/>
          <w:lang w:eastAsia="zh-CN"/>
        </w:rPr>
      </w:pPr>
      <w:r>
        <w:rPr>
          <w:rFonts w:ascii="宋体" w:hAnsi="宋体" w:cs="宋体"/>
        </w:rPr>
        <w:t>(2)</w:t>
      </w:r>
      <w:r>
        <w:rPr>
          <w:rFonts w:ascii="宋体" w:hAnsi="宋体" w:cs="宋体"/>
        </w:rPr>
        <w:t>候选中标供应商名单</w:t>
      </w:r>
      <w:r>
        <w:rPr>
          <w:rFonts w:ascii="宋体" w:hAnsi="宋体" w:cs="宋体"/>
          <w:lang w:eastAsia="zh-CN"/>
        </w:rPr>
        <w:t>；</w:t>
      </w:r>
    </w:p>
    <w:p w14:paraId="27C12E94" w14:textId="77777777" w:rsidR="00340BBF" w:rsidRDefault="00246CAF">
      <w:pPr>
        <w:pStyle w:val="null3"/>
        <w:ind w:firstLineChars="200" w:firstLine="400"/>
        <w:rPr>
          <w:rFonts w:ascii="宋体" w:hAnsi="宋体" w:cs="宋体"/>
          <w:lang w:eastAsia="zh-CN"/>
        </w:rPr>
      </w:pPr>
      <w:r>
        <w:rPr>
          <w:rFonts w:ascii="宋体" w:hAnsi="宋体" w:cs="宋体"/>
        </w:rPr>
        <w:t>(3)</w:t>
      </w:r>
      <w:r>
        <w:rPr>
          <w:rFonts w:ascii="宋体" w:hAnsi="宋体" w:cs="宋体"/>
        </w:rPr>
        <w:t>确定的中标供应商名单</w:t>
      </w:r>
      <w:r>
        <w:rPr>
          <w:rFonts w:ascii="宋体" w:hAnsi="宋体" w:cs="宋体"/>
          <w:lang w:eastAsia="zh-CN"/>
        </w:rPr>
        <w:t>；</w:t>
      </w:r>
    </w:p>
    <w:p w14:paraId="3924BC42" w14:textId="77777777" w:rsidR="00340BBF" w:rsidRDefault="00246CAF">
      <w:pPr>
        <w:pStyle w:val="null3"/>
        <w:ind w:firstLineChars="200" w:firstLine="400"/>
        <w:rPr>
          <w:rFonts w:ascii="宋体" w:hAnsi="宋体" w:cs="宋体"/>
        </w:rPr>
      </w:pPr>
      <w:r>
        <w:rPr>
          <w:rFonts w:ascii="宋体" w:hAnsi="宋体" w:cs="宋体"/>
        </w:rPr>
        <w:t>(4)</w:t>
      </w:r>
      <w:r>
        <w:rPr>
          <w:rFonts w:ascii="宋体" w:hAnsi="宋体" w:cs="宋体"/>
        </w:rPr>
        <w:t>法律、法规和规章规定的其他内容。</w:t>
      </w:r>
    </w:p>
    <w:p w14:paraId="5156F74F" w14:textId="77777777" w:rsidR="00340BBF" w:rsidRDefault="00246CAF">
      <w:pPr>
        <w:pStyle w:val="null3"/>
        <w:ind w:firstLine="480"/>
        <w:rPr>
          <w:rFonts w:ascii="宋体" w:hAnsi="宋体" w:cs="宋体"/>
        </w:rPr>
      </w:pPr>
      <w:r>
        <w:rPr>
          <w:rFonts w:ascii="宋体" w:hAnsi="宋体" w:cs="宋体"/>
        </w:rPr>
        <w:t>3.</w:t>
      </w:r>
      <w:r>
        <w:rPr>
          <w:rFonts w:ascii="宋体" w:hAnsi="宋体" w:cs="宋体"/>
          <w:lang w:eastAsia="zh-CN"/>
        </w:rPr>
        <w:t>5</w:t>
      </w:r>
      <w:r>
        <w:rPr>
          <w:rFonts w:ascii="宋体" w:hAnsi="宋体" w:cs="宋体"/>
        </w:rPr>
        <w:t>中标通知书：</w:t>
      </w:r>
    </w:p>
    <w:p w14:paraId="105A688B" w14:textId="77777777" w:rsidR="00340BBF" w:rsidRDefault="00246CAF">
      <w:pPr>
        <w:pStyle w:val="null3"/>
        <w:ind w:firstLineChars="200" w:firstLine="400"/>
        <w:rPr>
          <w:rFonts w:ascii="宋体" w:hAnsi="宋体" w:cs="宋体"/>
        </w:rPr>
      </w:pPr>
      <w:r>
        <w:rPr>
          <w:rFonts w:ascii="宋体" w:hAnsi="宋体" w:cs="宋体"/>
        </w:rPr>
        <w:t xml:space="preserve"> </w:t>
      </w:r>
      <w:r>
        <w:rPr>
          <w:rFonts w:ascii="宋体" w:hAnsi="宋体" w:cs="宋体"/>
        </w:rPr>
        <w:t>公示期满无异议或者异议不成立的，采购人确定中标候选人为中标人，发出中标通知书。中标候选人放弃中标、因不可抗力不能履行合同或者被查实存在影响中标结果的违法行为等情形，采购人可以按照中标候选人名单排序依次确定其他中标候选人为中标人，也可以重新招标。</w:t>
      </w:r>
    </w:p>
    <w:p w14:paraId="776963FA" w14:textId="77777777" w:rsidR="00340BBF" w:rsidRDefault="00246CAF">
      <w:pPr>
        <w:pStyle w:val="null3"/>
        <w:ind w:firstLine="480"/>
        <w:rPr>
          <w:rFonts w:ascii="宋体" w:hAnsi="宋体" w:cs="宋体"/>
        </w:rPr>
      </w:pPr>
      <w:r>
        <w:rPr>
          <w:rFonts w:ascii="宋体" w:hAnsi="宋体" w:cs="宋体"/>
        </w:rPr>
        <w:t>3.</w:t>
      </w:r>
      <w:r>
        <w:rPr>
          <w:rFonts w:ascii="宋体" w:hAnsi="宋体" w:cs="宋体"/>
          <w:lang w:eastAsia="zh-CN"/>
        </w:rPr>
        <w:t>6</w:t>
      </w:r>
      <w:r>
        <w:rPr>
          <w:rFonts w:ascii="宋体" w:hAnsi="宋体" w:cs="宋体"/>
        </w:rPr>
        <w:t>终止公告：</w:t>
      </w:r>
    </w:p>
    <w:p w14:paraId="212D529A"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项目废标后，采购人或采购代理机构将在</w:t>
      </w:r>
      <w:r>
        <w:rPr>
          <w:rFonts w:ascii="宋体" w:hAnsi="宋体" w:cs="宋体"/>
          <w:lang w:eastAsia="zh-CN"/>
        </w:rPr>
        <w:t>媒体</w:t>
      </w:r>
      <w:r>
        <w:rPr>
          <w:rFonts w:ascii="宋体" w:hAnsi="宋体" w:cs="宋体"/>
        </w:rPr>
        <w:t>上发布终止公告，终止公告的公告期限为</w:t>
      </w:r>
      <w:r>
        <w:rPr>
          <w:rFonts w:ascii="宋体" w:hAnsi="宋体" w:cs="宋体"/>
        </w:rPr>
        <w:t>1</w:t>
      </w:r>
      <w:r>
        <w:rPr>
          <w:rFonts w:ascii="宋体" w:hAnsi="宋体" w:cs="宋体"/>
        </w:rPr>
        <w:t>个工作日。</w:t>
      </w:r>
    </w:p>
    <w:p w14:paraId="62C69D42" w14:textId="77777777" w:rsidR="00340BBF" w:rsidRDefault="00246CAF">
      <w:pPr>
        <w:pStyle w:val="null3"/>
        <w:outlineLvl w:val="2"/>
        <w:rPr>
          <w:rFonts w:ascii="宋体" w:hAnsi="宋体" w:cs="宋体"/>
        </w:rPr>
      </w:pPr>
      <w:r>
        <w:rPr>
          <w:rFonts w:ascii="宋体" w:hAnsi="宋体" w:cs="宋体"/>
          <w:b/>
          <w:sz w:val="28"/>
        </w:rPr>
        <w:t>七、询问、质疑</w:t>
      </w:r>
    </w:p>
    <w:p w14:paraId="788BD978"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询问</w:t>
      </w:r>
    </w:p>
    <w:p w14:paraId="2822D166"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5AC7F2D2"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质疑</w:t>
      </w:r>
    </w:p>
    <w:p w14:paraId="43BB480B" w14:textId="77777777" w:rsidR="00340BBF" w:rsidRDefault="00246CAF">
      <w:pPr>
        <w:pStyle w:val="null3"/>
        <w:ind w:firstLine="480"/>
        <w:rPr>
          <w:rFonts w:ascii="宋体" w:hAnsi="宋体" w:cs="宋体"/>
        </w:rPr>
      </w:pPr>
      <w:r>
        <w:rPr>
          <w:rFonts w:ascii="宋体" w:hAnsi="宋体" w:cs="宋体"/>
        </w:rPr>
        <w:t xml:space="preserve"> 2.1</w:t>
      </w:r>
      <w:r>
        <w:rPr>
          <w:rFonts w:ascii="宋体" w:hAnsi="宋体" w:cs="宋体"/>
        </w:rPr>
        <w:t>投标人或者其他利害关系人认为采购文件、评定标过程的评标定标结果使自己的权益受到损害的，应当在知道或者应知其权益受到损害之日起七个工作日内，以纸质书面形式向采购人、代理机构提出质疑。供应商应知其权益受到损害之日是指：</w:t>
      </w:r>
    </w:p>
    <w:p w14:paraId="02C79B1A" w14:textId="77777777" w:rsidR="00340BBF" w:rsidRDefault="00246CAF">
      <w:pPr>
        <w:pStyle w:val="null3"/>
        <w:ind w:firstLine="480"/>
        <w:rPr>
          <w:rFonts w:ascii="宋体" w:hAnsi="宋体" w:cs="宋体"/>
        </w:rPr>
      </w:pPr>
      <w:r>
        <w:rPr>
          <w:rFonts w:ascii="宋体" w:hAnsi="宋体" w:cs="宋体"/>
        </w:rPr>
        <w:t>（</w:t>
      </w:r>
      <w:r>
        <w:rPr>
          <w:rFonts w:ascii="宋体" w:hAnsi="宋体" w:cs="宋体"/>
          <w:lang w:eastAsia="zh-CN"/>
        </w:rPr>
        <w:t>1</w:t>
      </w:r>
      <w:r>
        <w:rPr>
          <w:rFonts w:ascii="宋体" w:hAnsi="宋体" w:cs="宋体"/>
        </w:rPr>
        <w:t>）对采购文件提出质疑的，应当在获取采购文件或者招标公告期限届满之日起</w:t>
      </w:r>
      <w:r>
        <w:rPr>
          <w:rFonts w:ascii="宋体" w:hAnsi="宋体" w:cs="宋体"/>
        </w:rPr>
        <w:t>7</w:t>
      </w:r>
      <w:r>
        <w:rPr>
          <w:rFonts w:ascii="宋体" w:hAnsi="宋体" w:cs="宋体"/>
        </w:rPr>
        <w:t>个工作日内提出。</w:t>
      </w:r>
    </w:p>
    <w:p w14:paraId="3E95E466" w14:textId="77777777" w:rsidR="00340BBF" w:rsidRDefault="00246CAF">
      <w:pPr>
        <w:pStyle w:val="null3"/>
        <w:ind w:firstLine="480"/>
        <w:rPr>
          <w:rFonts w:ascii="宋体" w:hAnsi="宋体" w:cs="宋体"/>
        </w:rPr>
      </w:pPr>
      <w:r>
        <w:rPr>
          <w:rFonts w:ascii="宋体" w:hAnsi="宋体" w:cs="宋体"/>
        </w:rPr>
        <w:t>（</w:t>
      </w:r>
      <w:r>
        <w:rPr>
          <w:rFonts w:ascii="宋体" w:hAnsi="宋体" w:cs="宋体"/>
          <w:lang w:eastAsia="zh-CN"/>
        </w:rPr>
        <w:t>2</w:t>
      </w:r>
      <w:r>
        <w:rPr>
          <w:rFonts w:ascii="宋体" w:hAnsi="宋体" w:cs="宋体"/>
        </w:rPr>
        <w:t>）对评定标过程、评定标结果提出质疑的，应当在中标候选人公示期限届满之日起</w:t>
      </w:r>
      <w:r>
        <w:rPr>
          <w:rFonts w:ascii="宋体" w:hAnsi="宋体" w:cs="宋体"/>
        </w:rPr>
        <w:t>7</w:t>
      </w:r>
      <w:r>
        <w:rPr>
          <w:rFonts w:ascii="宋体" w:hAnsi="宋体" w:cs="宋体"/>
        </w:rPr>
        <w:t>个工作日内提出。</w:t>
      </w:r>
    </w:p>
    <w:p w14:paraId="1768007D" w14:textId="77777777" w:rsidR="00340BBF" w:rsidRDefault="00246CAF">
      <w:pPr>
        <w:pStyle w:val="null3"/>
        <w:ind w:firstLine="480"/>
        <w:rPr>
          <w:rFonts w:ascii="宋体" w:hAnsi="宋体" w:cs="宋体"/>
        </w:rPr>
      </w:pPr>
      <w:r>
        <w:rPr>
          <w:rFonts w:ascii="宋体" w:hAnsi="宋体" w:cs="宋体"/>
        </w:rPr>
        <w:t>2.2</w:t>
      </w:r>
      <w:r>
        <w:rPr>
          <w:rFonts w:ascii="宋体" w:hAnsi="宋体" w:cs="宋体"/>
        </w:rPr>
        <w:t>质疑函应当包括下列主要内容：</w:t>
      </w:r>
    </w:p>
    <w:p w14:paraId="0BE78751" w14:textId="77777777" w:rsidR="00340BBF" w:rsidRDefault="00246CAF">
      <w:pPr>
        <w:pStyle w:val="null3"/>
        <w:ind w:firstLine="480"/>
        <w:rPr>
          <w:rFonts w:ascii="宋体" w:hAnsi="宋体" w:cs="宋体"/>
        </w:rPr>
      </w:pPr>
      <w:r>
        <w:rPr>
          <w:rFonts w:ascii="宋体" w:hAnsi="宋体" w:cs="宋体"/>
        </w:rPr>
        <w:t>(1)</w:t>
      </w:r>
      <w:r>
        <w:rPr>
          <w:rFonts w:ascii="宋体" w:hAnsi="宋体" w:cs="宋体"/>
        </w:rPr>
        <w:t>质疑供应商和相关供应商的名称、地址、邮编、联系人及联系电话等；</w:t>
      </w:r>
    </w:p>
    <w:p w14:paraId="4C3EE1FA" w14:textId="77777777" w:rsidR="00340BBF" w:rsidRDefault="00246CAF">
      <w:pPr>
        <w:pStyle w:val="null3"/>
        <w:ind w:firstLine="480"/>
        <w:rPr>
          <w:rFonts w:ascii="宋体" w:hAnsi="宋体" w:cs="宋体"/>
        </w:rPr>
      </w:pPr>
      <w:r>
        <w:rPr>
          <w:rFonts w:ascii="宋体" w:hAnsi="宋体" w:cs="宋体"/>
        </w:rPr>
        <w:t>(2)</w:t>
      </w:r>
      <w:r>
        <w:rPr>
          <w:rFonts w:ascii="宋体" w:hAnsi="宋体" w:cs="宋体"/>
        </w:rPr>
        <w:t>质疑项目名称及编号、具体明确的质疑事项和与质疑事项相关的请求；</w:t>
      </w:r>
    </w:p>
    <w:p w14:paraId="23700C76" w14:textId="77777777" w:rsidR="00340BBF" w:rsidRDefault="00246CAF">
      <w:pPr>
        <w:pStyle w:val="null3"/>
        <w:ind w:firstLine="480"/>
        <w:rPr>
          <w:rFonts w:ascii="宋体" w:hAnsi="宋体" w:cs="宋体"/>
        </w:rPr>
      </w:pPr>
      <w:r>
        <w:rPr>
          <w:rFonts w:ascii="宋体" w:hAnsi="宋体" w:cs="宋体"/>
        </w:rPr>
        <w:t>(3)</w:t>
      </w:r>
      <w:r>
        <w:rPr>
          <w:rFonts w:ascii="宋体" w:hAnsi="宋体" w:cs="宋体"/>
        </w:rPr>
        <w:t>认为采购文件、采购过程、中标和成交结果使自己的合法权益受到损害的法律依据、事实依据、相关证明材料及证据来源；</w:t>
      </w:r>
    </w:p>
    <w:p w14:paraId="1C9AE023" w14:textId="77777777" w:rsidR="00340BBF" w:rsidRDefault="00246CAF">
      <w:pPr>
        <w:pStyle w:val="null3"/>
        <w:ind w:firstLine="480"/>
        <w:rPr>
          <w:rFonts w:ascii="宋体" w:hAnsi="宋体" w:cs="宋体"/>
        </w:rPr>
      </w:pPr>
      <w:r>
        <w:rPr>
          <w:rFonts w:ascii="宋体" w:hAnsi="宋体" w:cs="宋体"/>
        </w:rPr>
        <w:t>(4)</w:t>
      </w:r>
      <w:r>
        <w:rPr>
          <w:rFonts w:ascii="宋体" w:hAnsi="宋体" w:cs="宋体"/>
        </w:rPr>
        <w:t>提出质疑的日期。</w:t>
      </w:r>
    </w:p>
    <w:p w14:paraId="7C956D50" w14:textId="77777777" w:rsidR="00340BBF" w:rsidRDefault="00246CAF">
      <w:pPr>
        <w:pStyle w:val="null3"/>
        <w:ind w:firstLine="480"/>
        <w:rPr>
          <w:rFonts w:ascii="宋体" w:hAnsi="宋体" w:cs="宋体"/>
        </w:rPr>
      </w:pPr>
      <w:r>
        <w:rPr>
          <w:rFonts w:ascii="宋体" w:hAnsi="宋体" w:cs="宋体"/>
        </w:rPr>
        <w:t xml:space="preserve">2.3 </w:t>
      </w:r>
      <w:r>
        <w:rPr>
          <w:rFonts w:ascii="宋体" w:hAnsi="宋体" w:cs="宋体"/>
        </w:rPr>
        <w:t>质疑函应当署名。质疑供应商为自然人的，应当由本人签字；质疑供应商为法人或者其他组织的，应当由法定代表人、主要负责人，或者其授权代表签字或者盖章，并加盖公章。</w:t>
      </w:r>
    </w:p>
    <w:p w14:paraId="0B8F84A9" w14:textId="77777777" w:rsidR="00340BBF" w:rsidRDefault="00246CAF">
      <w:pPr>
        <w:pStyle w:val="null3"/>
        <w:ind w:firstLine="480"/>
        <w:rPr>
          <w:rFonts w:ascii="宋体" w:hAnsi="宋体" w:cs="宋体"/>
        </w:rPr>
      </w:pPr>
      <w:r>
        <w:rPr>
          <w:rFonts w:ascii="宋体" w:hAnsi="宋体" w:cs="宋体"/>
        </w:rPr>
        <w:t>2.4</w:t>
      </w:r>
      <w:r>
        <w:rPr>
          <w:rFonts w:ascii="宋体" w:hAnsi="宋体" w:cs="宋体"/>
        </w:rPr>
        <w:t>以联合体形式参加政府采购活动的，其质疑应当由联合体成员委托主体提出。</w:t>
      </w:r>
    </w:p>
    <w:p w14:paraId="1BE0FEC5" w14:textId="77777777" w:rsidR="00340BBF" w:rsidRDefault="00246CAF">
      <w:pPr>
        <w:pStyle w:val="null3"/>
        <w:ind w:firstLine="480"/>
        <w:rPr>
          <w:rFonts w:ascii="宋体" w:hAnsi="宋体" w:cs="宋体"/>
        </w:rPr>
      </w:pPr>
      <w:r>
        <w:rPr>
          <w:rFonts w:ascii="宋体" w:hAnsi="宋体" w:cs="宋体"/>
        </w:rPr>
        <w:t xml:space="preserve"> 2.5</w:t>
      </w:r>
      <w:r>
        <w:rPr>
          <w:rFonts w:ascii="宋体" w:hAnsi="宋体" w:cs="宋体"/>
        </w:rPr>
        <w:t>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19A87F6" w14:textId="77777777" w:rsidR="00340BBF" w:rsidRDefault="00246CAF">
      <w:pPr>
        <w:pStyle w:val="null3"/>
        <w:outlineLvl w:val="2"/>
        <w:rPr>
          <w:rFonts w:ascii="宋体" w:hAnsi="宋体" w:cs="宋体"/>
        </w:rPr>
      </w:pPr>
      <w:r>
        <w:rPr>
          <w:rFonts w:ascii="宋体" w:hAnsi="宋体" w:cs="宋体"/>
          <w:b/>
          <w:sz w:val="28"/>
        </w:rPr>
        <w:t>八、合同签订和履行</w:t>
      </w:r>
    </w:p>
    <w:p w14:paraId="405EAB47"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合同签订</w:t>
      </w:r>
    </w:p>
    <w:p w14:paraId="0ADDA481" w14:textId="77777777" w:rsidR="00340BBF" w:rsidRDefault="00246CAF">
      <w:pPr>
        <w:pStyle w:val="null3"/>
        <w:ind w:firstLine="480"/>
        <w:rPr>
          <w:rFonts w:ascii="宋体" w:hAnsi="宋体" w:cs="宋体"/>
        </w:rPr>
      </w:pPr>
      <w:r>
        <w:rPr>
          <w:rFonts w:ascii="宋体" w:hAnsi="宋体" w:cs="宋体"/>
        </w:rPr>
        <w:t xml:space="preserve"> 1.1</w:t>
      </w:r>
      <w:r>
        <w:rPr>
          <w:rFonts w:ascii="宋体" w:hAnsi="宋体" w:cs="宋体"/>
        </w:rPr>
        <w:t>采购人应当自《中标通知书》发出之日起三十日内，按照招标文件和</w:t>
      </w:r>
      <w:r>
        <w:rPr>
          <w:rFonts w:ascii="宋体" w:hAnsi="宋体" w:cs="宋体"/>
          <w:lang w:eastAsia="zh-CN"/>
        </w:rPr>
        <w:t>中标人</w:t>
      </w:r>
      <w:r>
        <w:rPr>
          <w:rFonts w:ascii="宋体" w:hAnsi="宋体" w:cs="宋体"/>
        </w:rPr>
        <w:t>投标文件的约定，与</w:t>
      </w:r>
      <w:r>
        <w:rPr>
          <w:rFonts w:ascii="宋体" w:hAnsi="宋体" w:cs="宋体"/>
          <w:lang w:eastAsia="zh-CN"/>
        </w:rPr>
        <w:t>中标人</w:t>
      </w:r>
      <w:r>
        <w:rPr>
          <w:rFonts w:ascii="宋体" w:hAnsi="宋体" w:cs="宋体"/>
        </w:rPr>
        <w:t>签订合同。所签订的合同不得对招标文件和</w:t>
      </w:r>
      <w:r>
        <w:rPr>
          <w:rFonts w:ascii="宋体" w:hAnsi="宋体" w:cs="宋体"/>
          <w:lang w:eastAsia="zh-CN"/>
        </w:rPr>
        <w:t>中标人</w:t>
      </w:r>
      <w:r>
        <w:rPr>
          <w:rFonts w:ascii="宋体" w:hAnsi="宋体" w:cs="宋体"/>
        </w:rPr>
        <w:t>投标文件作实质性修改。</w:t>
      </w:r>
    </w:p>
    <w:p w14:paraId="73FC96F1" w14:textId="77777777" w:rsidR="00340BBF" w:rsidRDefault="00246CAF">
      <w:pPr>
        <w:pStyle w:val="null3"/>
        <w:ind w:firstLine="480"/>
        <w:rPr>
          <w:rFonts w:ascii="宋体" w:hAnsi="宋体" w:cs="宋体"/>
        </w:rPr>
      </w:pPr>
      <w:r>
        <w:rPr>
          <w:rFonts w:ascii="宋体" w:hAnsi="宋体" w:cs="宋体"/>
        </w:rPr>
        <w:t>1.2</w:t>
      </w:r>
      <w:r>
        <w:rPr>
          <w:rFonts w:ascii="宋体" w:hAnsi="宋体" w:cs="宋体"/>
        </w:rPr>
        <w:t>采购人不得提出试用合格等任何不合理的要求作为签订合同的条件，且不得与</w:t>
      </w:r>
      <w:r>
        <w:rPr>
          <w:rFonts w:ascii="宋体" w:hAnsi="宋体" w:cs="宋体"/>
          <w:lang w:eastAsia="zh-CN"/>
        </w:rPr>
        <w:t>中标人</w:t>
      </w:r>
      <w:r>
        <w:rPr>
          <w:rFonts w:ascii="宋体" w:hAnsi="宋体" w:cs="宋体"/>
        </w:rPr>
        <w:t>私下订立背离合同实质性内容的协议。</w:t>
      </w:r>
    </w:p>
    <w:p w14:paraId="3C379097" w14:textId="77777777" w:rsidR="00340BBF" w:rsidRDefault="00246CAF">
      <w:pPr>
        <w:pStyle w:val="null3"/>
        <w:ind w:firstLine="480"/>
        <w:rPr>
          <w:rFonts w:ascii="宋体" w:hAnsi="宋体" w:cs="宋体"/>
        </w:rPr>
      </w:pPr>
      <w:r>
        <w:rPr>
          <w:rFonts w:ascii="宋体" w:hAnsi="宋体" w:cs="宋体"/>
        </w:rPr>
        <w:t>1.3</w:t>
      </w:r>
      <w:r>
        <w:rPr>
          <w:rFonts w:ascii="宋体" w:hAnsi="宋体" w:cs="宋体"/>
        </w:rPr>
        <w:t>合同条款中应规定，乙方完全遵守《中华人民共和国劳动合同法》有关规定和《中华人民共和国妇女权益保障法》中关于“劳动和社会保障权益”的有关要求。</w:t>
      </w:r>
    </w:p>
    <w:p w14:paraId="3AB2C035"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合同的履行</w:t>
      </w:r>
    </w:p>
    <w:p w14:paraId="76847270" w14:textId="77777777" w:rsidR="00340BBF" w:rsidRDefault="00246CAF">
      <w:pPr>
        <w:pStyle w:val="null3"/>
        <w:ind w:firstLine="480"/>
        <w:rPr>
          <w:rFonts w:ascii="宋体" w:hAnsi="宋体" w:cs="宋体"/>
        </w:rPr>
      </w:pPr>
      <w:r>
        <w:rPr>
          <w:rFonts w:ascii="宋体" w:hAnsi="宋体" w:cs="宋体"/>
        </w:rPr>
        <w:t xml:space="preserve"> 2.1</w:t>
      </w:r>
      <w:r>
        <w:rPr>
          <w:rFonts w:ascii="宋体" w:hAnsi="宋体" w:cs="宋体"/>
        </w:rPr>
        <w:t>政府采购合同订立后，合同各方不得擅自变更、中止或者终止合同。</w:t>
      </w:r>
    </w:p>
    <w:p w14:paraId="522733F0" w14:textId="77777777" w:rsidR="00340BBF" w:rsidRDefault="00246CAF">
      <w:pPr>
        <w:pStyle w:val="null3"/>
        <w:ind w:firstLine="480"/>
        <w:rPr>
          <w:rFonts w:ascii="宋体" w:hAnsi="宋体" w:cs="宋体"/>
        </w:rPr>
      </w:pPr>
      <w:r>
        <w:rPr>
          <w:rFonts w:ascii="宋体" w:hAnsi="宋体" w:cs="宋体"/>
        </w:rPr>
        <w:t xml:space="preserve"> 2.2</w:t>
      </w:r>
      <w:r>
        <w:rPr>
          <w:rFonts w:ascii="宋体" w:hAnsi="宋体" w:cs="宋体"/>
        </w:rPr>
        <w:t>政府采购合同履行中，采购人需追加与合同标的相同的货物、工程或者服务的，在不改变合同其他条款的前提下，可以与</w:t>
      </w:r>
      <w:r>
        <w:rPr>
          <w:rFonts w:ascii="宋体" w:hAnsi="宋体" w:cs="宋体"/>
          <w:lang w:eastAsia="zh-CN"/>
        </w:rPr>
        <w:t>中标人</w:t>
      </w:r>
      <w:r>
        <w:rPr>
          <w:rFonts w:ascii="宋体" w:hAnsi="宋体" w:cs="宋体"/>
        </w:rPr>
        <w:t>签订补充合同，但所补充合同的采购金额不得超过原采购金额的</w:t>
      </w:r>
      <w:r>
        <w:rPr>
          <w:rFonts w:ascii="宋体" w:hAnsi="宋体" w:cs="宋体"/>
        </w:rPr>
        <w:t>10%</w:t>
      </w:r>
      <w:r>
        <w:rPr>
          <w:rFonts w:ascii="宋体" w:hAnsi="宋体" w:cs="宋体"/>
        </w:rPr>
        <w:t>。</w:t>
      </w:r>
    </w:p>
    <w:p w14:paraId="450064C4" w14:textId="77777777" w:rsidR="00340BBF" w:rsidRDefault="00246CAF">
      <w:pPr>
        <w:pStyle w:val="null3"/>
        <w:rPr>
          <w:rFonts w:ascii="宋体" w:hAnsi="宋体" w:cs="宋体"/>
        </w:rPr>
      </w:pPr>
      <w:r>
        <w:rPr>
          <w:rFonts w:ascii="宋体" w:hAnsi="宋体" w:cs="宋体"/>
        </w:rPr>
        <w:t xml:space="preserve">  </w:t>
      </w:r>
    </w:p>
    <w:p w14:paraId="3B26803B" w14:textId="77777777" w:rsidR="00340BBF" w:rsidRDefault="00246CAF">
      <w:pPr>
        <w:rPr>
          <w:rFonts w:ascii="宋体" w:hAnsi="宋体" w:cs="宋体" w:hint="eastAsia"/>
          <w:b/>
          <w:sz w:val="36"/>
        </w:rPr>
      </w:pPr>
      <w:r>
        <w:rPr>
          <w:rFonts w:ascii="宋体" w:hAnsi="宋体" w:cs="宋体" w:hint="eastAsia"/>
          <w:b/>
          <w:sz w:val="36"/>
        </w:rPr>
        <w:br w:type="page"/>
      </w:r>
    </w:p>
    <w:p w14:paraId="4F1226C8" w14:textId="77777777" w:rsidR="00340BBF" w:rsidRDefault="00246CAF">
      <w:pPr>
        <w:pStyle w:val="null3"/>
        <w:jc w:val="center"/>
        <w:outlineLvl w:val="0"/>
        <w:rPr>
          <w:rFonts w:ascii="宋体" w:hAnsi="宋体" w:cs="宋体"/>
        </w:rPr>
      </w:pPr>
      <w:bookmarkStart w:id="8" w:name="_Toc4465"/>
      <w:r>
        <w:rPr>
          <w:rFonts w:ascii="宋体" w:hAnsi="宋体" w:cs="宋体"/>
          <w:b/>
          <w:sz w:val="36"/>
        </w:rPr>
        <w:t>第四章</w:t>
      </w:r>
      <w:r>
        <w:rPr>
          <w:rFonts w:ascii="宋体" w:hAnsi="宋体" w:cs="宋体"/>
          <w:b/>
          <w:sz w:val="36"/>
        </w:rPr>
        <w:t xml:space="preserve"> </w:t>
      </w:r>
      <w:r>
        <w:rPr>
          <w:rFonts w:ascii="宋体" w:hAnsi="宋体" w:cs="宋体"/>
          <w:b/>
          <w:sz w:val="36"/>
        </w:rPr>
        <w:t>评标</w:t>
      </w:r>
      <w:bookmarkEnd w:id="8"/>
    </w:p>
    <w:p w14:paraId="0666AE36" w14:textId="77777777" w:rsidR="00340BBF" w:rsidRDefault="00246CAF">
      <w:pPr>
        <w:pStyle w:val="null3"/>
        <w:outlineLvl w:val="2"/>
        <w:rPr>
          <w:rFonts w:ascii="宋体" w:hAnsi="宋体" w:cs="宋体"/>
        </w:rPr>
      </w:pPr>
      <w:r>
        <w:rPr>
          <w:rFonts w:ascii="宋体" w:hAnsi="宋体" w:cs="宋体"/>
          <w:b/>
          <w:sz w:val="28"/>
        </w:rPr>
        <w:t>一、评标要求</w:t>
      </w:r>
    </w:p>
    <w:p w14:paraId="2C360225"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评标方法</w:t>
      </w:r>
    </w:p>
    <w:p w14:paraId="2EFD0595" w14:textId="77777777" w:rsidR="00340BBF" w:rsidRDefault="00246CAF">
      <w:pPr>
        <w:pStyle w:val="null3"/>
        <w:ind w:firstLineChars="200" w:firstLine="400"/>
        <w:rPr>
          <w:rFonts w:ascii="宋体" w:hAnsi="宋体" w:cs="宋体"/>
          <w:lang w:eastAsia="zh-CN"/>
        </w:rPr>
      </w:pPr>
      <w:r>
        <w:rPr>
          <w:rFonts w:ascii="宋体" w:hAnsi="宋体" w:cs="宋体"/>
          <w:lang w:eastAsia="zh-CN"/>
        </w:rPr>
        <w:t>“定量评审”方式。采用“定量评审”方式推荐中标候选人的，评标委员会根据最终评审的结果，推荐综合得分排名前</w:t>
      </w:r>
      <w:r>
        <w:rPr>
          <w:rFonts w:ascii="宋体" w:hAnsi="宋体" w:cs="宋体"/>
          <w:lang w:eastAsia="zh-CN"/>
        </w:rPr>
        <w:t>3-</w:t>
      </w:r>
      <w:r>
        <w:rPr>
          <w:rFonts w:ascii="宋体" w:hAnsi="宋体" w:cs="宋体"/>
          <w:lang w:eastAsia="zh-CN"/>
        </w:rPr>
        <w:t>前</w:t>
      </w:r>
      <w:r>
        <w:rPr>
          <w:rFonts w:ascii="宋体" w:hAnsi="宋体" w:cs="宋体"/>
          <w:lang w:eastAsia="zh-CN"/>
        </w:rPr>
        <w:t>5</w:t>
      </w:r>
      <w:r>
        <w:rPr>
          <w:rFonts w:ascii="宋体" w:hAnsi="宋体" w:cs="宋体"/>
          <w:lang w:eastAsia="zh-CN"/>
        </w:rPr>
        <w:t>的投标人为中标候选人，若有效参与评审的投标人数量</w:t>
      </w:r>
      <w:r>
        <w:rPr>
          <w:rFonts w:ascii="宋体" w:hAnsi="宋体" w:cs="宋体"/>
          <w:lang w:eastAsia="zh-CN"/>
        </w:rPr>
        <w:t>&gt;6</w:t>
      </w:r>
      <w:r>
        <w:rPr>
          <w:rFonts w:ascii="宋体" w:hAnsi="宋体" w:cs="宋体"/>
          <w:lang w:eastAsia="zh-CN"/>
        </w:rPr>
        <w:t>，则最终推选前</w:t>
      </w:r>
      <w:r>
        <w:rPr>
          <w:rFonts w:ascii="宋体" w:hAnsi="宋体" w:cs="宋体"/>
          <w:lang w:eastAsia="zh-CN"/>
        </w:rPr>
        <w:t>5</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=5</w:t>
      </w:r>
      <w:r>
        <w:rPr>
          <w:rFonts w:ascii="宋体" w:hAnsi="宋体" w:cs="宋体"/>
          <w:lang w:eastAsia="zh-CN"/>
        </w:rPr>
        <w:t>，则最终推选前</w:t>
      </w:r>
      <w:r>
        <w:rPr>
          <w:rFonts w:ascii="宋体" w:hAnsi="宋体" w:cs="宋体"/>
          <w:lang w:eastAsia="zh-CN"/>
        </w:rPr>
        <w:t>4</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4</w:t>
      </w:r>
      <w:r>
        <w:rPr>
          <w:rFonts w:ascii="宋体" w:hAnsi="宋体" w:cs="宋体"/>
          <w:lang w:eastAsia="zh-CN"/>
        </w:rPr>
        <w:t>，则最终推选前</w:t>
      </w:r>
      <w:r>
        <w:rPr>
          <w:rFonts w:ascii="宋体" w:hAnsi="宋体" w:cs="宋体"/>
          <w:lang w:eastAsia="zh-CN"/>
        </w:rPr>
        <w:t>3</w:t>
      </w:r>
      <w:r>
        <w:rPr>
          <w:rFonts w:ascii="宋体" w:hAnsi="宋体" w:cs="宋体"/>
          <w:lang w:eastAsia="zh-CN"/>
        </w:rPr>
        <w:t>名中标候选人名单给采购人。评标委员按照评审标准在评标报告中推荐排名前三</w:t>
      </w:r>
      <w:r>
        <w:rPr>
          <w:rFonts w:ascii="宋体" w:hAnsi="宋体" w:cs="宋体"/>
          <w:lang w:eastAsia="zh-CN"/>
        </w:rPr>
        <w:t>-</w:t>
      </w:r>
      <w:r>
        <w:rPr>
          <w:rFonts w:ascii="宋体" w:hAnsi="宋体" w:cs="宋体"/>
          <w:lang w:eastAsia="zh-CN"/>
        </w:rPr>
        <w:t>前五的投标人为中标候选人，并在评标报告上签字，对自己的评审意见承担法律责任。综合得分相同的，按投标报价由低到高顺序排列确定中标候选人。综合得分且投标报价相同的并列。</w:t>
      </w:r>
    </w:p>
    <w:p w14:paraId="3BCBEB30" w14:textId="77777777" w:rsidR="00340BBF" w:rsidRDefault="00246CAF">
      <w:pPr>
        <w:pStyle w:val="null3"/>
        <w:ind w:firstLineChars="200" w:firstLine="400"/>
        <w:rPr>
          <w:rFonts w:ascii="宋体" w:hAnsi="宋体" w:cs="宋体"/>
          <w:lang w:eastAsia="zh-CN"/>
        </w:rPr>
      </w:pPr>
      <w:r>
        <w:rPr>
          <w:rFonts w:ascii="宋体" w:hAnsi="宋体" w:cs="宋体"/>
          <w:lang w:eastAsia="zh-CN"/>
        </w:rPr>
        <w:t>中标候选人并列的，招标人可委托评标委员会按下列顺序比较确定中标人</w:t>
      </w:r>
      <w:r>
        <w:rPr>
          <w:rFonts w:ascii="宋体" w:hAnsi="宋体" w:cs="宋体"/>
          <w:lang w:eastAsia="zh-CN"/>
        </w:rPr>
        <w:t>:(1)</w:t>
      </w:r>
      <w:r>
        <w:rPr>
          <w:rFonts w:ascii="宋体" w:hAnsi="宋体" w:cs="宋体"/>
          <w:lang w:eastAsia="zh-CN"/>
        </w:rPr>
        <w:t>技术评分</w:t>
      </w:r>
      <w:r>
        <w:rPr>
          <w:rFonts w:ascii="宋体" w:hAnsi="宋体" w:cs="宋体"/>
          <w:lang w:eastAsia="zh-CN"/>
        </w:rPr>
        <w:t>(</w:t>
      </w:r>
      <w:r>
        <w:rPr>
          <w:rFonts w:ascii="宋体" w:hAnsi="宋体" w:cs="宋体"/>
          <w:lang w:eastAsia="zh-CN"/>
        </w:rPr>
        <w:t>由高到低</w:t>
      </w:r>
      <w:r>
        <w:rPr>
          <w:rFonts w:ascii="宋体" w:hAnsi="宋体" w:cs="宋体"/>
          <w:lang w:eastAsia="zh-CN"/>
        </w:rPr>
        <w:t>);(2)</w:t>
      </w:r>
      <w:r>
        <w:rPr>
          <w:rFonts w:ascii="宋体" w:hAnsi="宋体" w:cs="宋体"/>
          <w:lang w:eastAsia="zh-CN"/>
        </w:rPr>
        <w:t>节能产品</w:t>
      </w:r>
      <w:r>
        <w:rPr>
          <w:rFonts w:ascii="宋体" w:hAnsi="宋体" w:cs="宋体"/>
          <w:lang w:eastAsia="zh-CN"/>
        </w:rPr>
        <w:t>:(3)</w:t>
      </w:r>
      <w:r>
        <w:rPr>
          <w:rFonts w:ascii="宋体" w:hAnsi="宋体" w:cs="宋体"/>
          <w:lang w:eastAsia="zh-CN"/>
        </w:rPr>
        <w:t>环保产品。如以上都相同的，名次由招标人采取随机抽取方式确定。</w:t>
      </w:r>
    </w:p>
    <w:p w14:paraId="190A63E9"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评标原则</w:t>
      </w:r>
    </w:p>
    <w:p w14:paraId="3EA7A275" w14:textId="77777777" w:rsidR="00340BBF" w:rsidRDefault="00246CAF">
      <w:pPr>
        <w:pStyle w:val="null3"/>
        <w:ind w:firstLine="480"/>
        <w:rPr>
          <w:rFonts w:ascii="宋体" w:hAnsi="宋体" w:cs="宋体"/>
        </w:rPr>
      </w:pPr>
      <w:r>
        <w:rPr>
          <w:rFonts w:ascii="宋体" w:hAnsi="宋体" w:cs="宋体"/>
        </w:rPr>
        <w:t>2.1</w:t>
      </w:r>
      <w:r>
        <w:rPr>
          <w:rFonts w:ascii="宋体" w:hAnsi="宋体" w:cs="宋体"/>
        </w:rPr>
        <w:t>评标活动遵循公平、公正、科学和择优的原则，以招标文件和投标文件为评标的基本依据，并按照招标文件规定的评标方法和评标标准进行评标。</w:t>
      </w:r>
    </w:p>
    <w:p w14:paraId="401040EA" w14:textId="77777777" w:rsidR="00340BBF" w:rsidRDefault="00246CAF">
      <w:pPr>
        <w:pStyle w:val="null3"/>
        <w:ind w:firstLine="480"/>
        <w:rPr>
          <w:rFonts w:ascii="宋体" w:hAnsi="宋体" w:cs="宋体"/>
        </w:rPr>
      </w:pPr>
      <w:r>
        <w:rPr>
          <w:rFonts w:ascii="宋体" w:hAnsi="宋体" w:cs="宋体"/>
        </w:rPr>
        <w:t>2.2</w:t>
      </w:r>
      <w:r>
        <w:rPr>
          <w:rFonts w:ascii="宋体" w:hAnsi="宋体" w:cs="宋体"/>
        </w:rPr>
        <w:t>具体评标事项由评标委员会负责，并按招标文件的规定办法进行评审。</w:t>
      </w:r>
    </w:p>
    <w:p w14:paraId="4A9725C0" w14:textId="77777777" w:rsidR="00340BBF" w:rsidRDefault="00246CAF">
      <w:pPr>
        <w:pStyle w:val="null3"/>
        <w:ind w:firstLine="480"/>
        <w:rPr>
          <w:rFonts w:ascii="宋体" w:hAnsi="宋体" w:cs="宋体"/>
        </w:rPr>
      </w:pPr>
      <w:r>
        <w:rPr>
          <w:rFonts w:ascii="宋体" w:hAnsi="宋体" w:cs="宋体"/>
        </w:rPr>
        <w:t>2.3</w:t>
      </w:r>
      <w:r>
        <w:rPr>
          <w:rFonts w:ascii="宋体" w:hAnsi="宋体" w:cs="宋体"/>
        </w:rPr>
        <w:t>合格投标人不足须知前附表中约定的有效供应商家数的，不得评标。</w:t>
      </w:r>
    </w:p>
    <w:p w14:paraId="2390214D" w14:textId="77777777" w:rsidR="00340BBF" w:rsidRDefault="00246CAF">
      <w:pPr>
        <w:pStyle w:val="null3"/>
        <w:outlineLvl w:val="3"/>
        <w:rPr>
          <w:rFonts w:ascii="宋体" w:hAnsi="宋体" w:cs="宋体"/>
        </w:rPr>
      </w:pPr>
      <w:r>
        <w:rPr>
          <w:rFonts w:ascii="宋体" w:hAnsi="宋体" w:cs="宋体"/>
          <w:b/>
          <w:sz w:val="24"/>
        </w:rPr>
        <w:t>3.</w:t>
      </w:r>
      <w:r>
        <w:rPr>
          <w:rFonts w:ascii="宋体" w:hAnsi="宋体" w:cs="宋体"/>
          <w:b/>
          <w:sz w:val="24"/>
        </w:rPr>
        <w:t>评标委员会</w:t>
      </w:r>
    </w:p>
    <w:p w14:paraId="6B5A45AF" w14:textId="77777777" w:rsidR="00340BBF" w:rsidRDefault="00246CAF">
      <w:pPr>
        <w:pStyle w:val="null3"/>
        <w:ind w:firstLine="480"/>
        <w:rPr>
          <w:rFonts w:ascii="宋体" w:hAnsi="宋体" w:cs="宋体"/>
        </w:rPr>
      </w:pPr>
      <w:r>
        <w:rPr>
          <w:rFonts w:ascii="宋体" w:hAnsi="宋体" w:cs="宋体"/>
        </w:rPr>
        <w:t>3.1</w:t>
      </w:r>
      <w:r>
        <w:rPr>
          <w:rFonts w:ascii="宋体" w:hAnsi="宋体" w:cs="宋体"/>
        </w:rPr>
        <w:t>评标委员会应当在投标截止日期前</w:t>
      </w:r>
      <w:r>
        <w:rPr>
          <w:rFonts w:ascii="宋体" w:hAnsi="宋体" w:cs="宋体"/>
        </w:rPr>
        <w:t>2</w:t>
      </w:r>
      <w:r>
        <w:rPr>
          <w:rFonts w:ascii="宋体" w:hAnsi="宋体" w:cs="宋体"/>
        </w:rPr>
        <w:t>个工作日内由采购人按相关规定组建，其中招标采购项目成员人数为</w:t>
      </w:r>
      <w:r>
        <w:rPr>
          <w:rFonts w:ascii="宋体" w:hAnsi="宋体" w:cs="宋体"/>
        </w:rPr>
        <w:t>5</w:t>
      </w:r>
      <w:r>
        <w:rPr>
          <w:rFonts w:ascii="宋体" w:hAnsi="宋体" w:cs="宋体"/>
        </w:rPr>
        <w:t>人或以上单数，技术、经济等方面的专家不得少于成员总数的三分之二。</w:t>
      </w:r>
    </w:p>
    <w:p w14:paraId="01304C0E" w14:textId="77777777" w:rsidR="00340BBF" w:rsidRDefault="00246CAF">
      <w:pPr>
        <w:pStyle w:val="null3"/>
        <w:ind w:firstLine="480"/>
        <w:rPr>
          <w:rFonts w:ascii="宋体" w:hAnsi="宋体" w:cs="宋体"/>
        </w:rPr>
      </w:pPr>
      <w:r>
        <w:rPr>
          <w:rFonts w:ascii="宋体" w:hAnsi="宋体" w:cs="宋体"/>
        </w:rPr>
        <w:t>3.2</w:t>
      </w:r>
      <w:r>
        <w:rPr>
          <w:rFonts w:ascii="宋体" w:hAnsi="宋体" w:cs="宋体"/>
        </w:rPr>
        <w:t>评标应遵守下列评标纪律：</w:t>
      </w:r>
    </w:p>
    <w:p w14:paraId="34E263C4"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1</w:t>
      </w:r>
      <w:r>
        <w:rPr>
          <w:rFonts w:ascii="宋体" w:hAnsi="宋体" w:cs="宋体"/>
        </w:rPr>
        <w:t>）评标情况不得私自外泄。</w:t>
      </w:r>
    </w:p>
    <w:p w14:paraId="6C1A3643"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2</w:t>
      </w:r>
      <w:r>
        <w:rPr>
          <w:rFonts w:ascii="宋体" w:hAnsi="宋体" w:cs="宋体"/>
        </w:rPr>
        <w:t>）对</w:t>
      </w:r>
      <w:r>
        <w:rPr>
          <w:rFonts w:ascii="宋体" w:hAnsi="宋体" w:cs="宋体"/>
          <w:lang w:eastAsia="zh-CN"/>
        </w:rPr>
        <w:t>惠州市中弘咨询管理有限公司</w:t>
      </w:r>
      <w:r>
        <w:rPr>
          <w:rFonts w:ascii="宋体" w:hAnsi="宋体" w:cs="宋体"/>
        </w:rPr>
        <w:t>或投标人提供的要求保密的资料，不得摘记翻印和外传。</w:t>
      </w:r>
    </w:p>
    <w:p w14:paraId="44A0886F"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3</w:t>
      </w:r>
      <w:r>
        <w:rPr>
          <w:rFonts w:ascii="宋体" w:hAnsi="宋体" w:cs="宋体"/>
        </w:rPr>
        <w:t>）不得收受投标供应商或有关人员的任何礼物，不得串联鼓动其他人袒护某投标人。若与投标人存在利害关系，则应主动声明并回避。</w:t>
      </w:r>
    </w:p>
    <w:p w14:paraId="5D9EF5B2"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4</w:t>
      </w:r>
      <w:r>
        <w:rPr>
          <w:rFonts w:ascii="宋体" w:hAnsi="宋体" w:cs="宋体"/>
        </w:rPr>
        <w:t>）全体评委应按照招标文件规定进行评标，一切认定事项应查有实据且不得弄虚作假。</w:t>
      </w:r>
    </w:p>
    <w:p w14:paraId="364492AB"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5</w:t>
      </w:r>
      <w:r>
        <w:rPr>
          <w:rFonts w:ascii="宋体" w:hAnsi="宋体" w:cs="宋体"/>
        </w:rPr>
        <w:t>）评标委员会各成员应当独立对每个投标人的投标文件进行评价，并对评价意见承担个人责任。评审过程中，不得发表倾向性言论。</w:t>
      </w:r>
    </w:p>
    <w:p w14:paraId="7FBB7E43" w14:textId="77777777" w:rsidR="00340BBF" w:rsidRDefault="00246CAF">
      <w:pPr>
        <w:pStyle w:val="null3"/>
        <w:ind w:firstLine="480"/>
        <w:rPr>
          <w:rFonts w:ascii="宋体" w:hAnsi="宋体" w:cs="宋体"/>
        </w:rPr>
      </w:pPr>
      <w:r>
        <w:rPr>
          <w:rFonts w:ascii="宋体" w:hAnsi="宋体" w:cs="宋体"/>
        </w:rPr>
        <w:t>※对违反评标纪律的评委，将取消其评委资格，对评标工作造成严重损失者将予以通报批评乃至追究法律责任。</w:t>
      </w:r>
    </w:p>
    <w:p w14:paraId="56E7CFDE" w14:textId="77777777" w:rsidR="00340BBF" w:rsidRDefault="00246CAF">
      <w:pPr>
        <w:pStyle w:val="null3"/>
        <w:outlineLvl w:val="3"/>
        <w:rPr>
          <w:rFonts w:ascii="宋体" w:hAnsi="宋体" w:cs="宋体"/>
        </w:rPr>
      </w:pPr>
      <w:r>
        <w:rPr>
          <w:rFonts w:ascii="宋体" w:hAnsi="宋体" w:cs="宋体"/>
          <w:b/>
          <w:sz w:val="24"/>
        </w:rPr>
        <w:t>4.</w:t>
      </w:r>
      <w:r>
        <w:rPr>
          <w:rFonts w:ascii="宋体" w:hAnsi="宋体" w:cs="宋体"/>
          <w:b/>
          <w:sz w:val="24"/>
        </w:rPr>
        <w:t>有下列情形之一的，视为投标人串通投标，其投标无效；</w:t>
      </w:r>
    </w:p>
    <w:p w14:paraId="161E577C" w14:textId="77777777" w:rsidR="00340BBF" w:rsidRDefault="00246CAF">
      <w:pPr>
        <w:pStyle w:val="null3"/>
        <w:ind w:firstLine="480"/>
        <w:rPr>
          <w:rFonts w:ascii="宋体" w:hAnsi="宋体" w:cs="宋体"/>
        </w:rPr>
      </w:pPr>
      <w:r>
        <w:rPr>
          <w:rFonts w:ascii="宋体" w:hAnsi="宋体" w:cs="宋体"/>
        </w:rPr>
        <w:t>4.1</w:t>
      </w:r>
      <w:r>
        <w:rPr>
          <w:rFonts w:ascii="宋体" w:hAnsi="宋体" w:cs="宋体"/>
        </w:rPr>
        <w:t>不同投标人的投标文件由同一单位或者个人编制；</w:t>
      </w:r>
    </w:p>
    <w:p w14:paraId="250EEFBD" w14:textId="77777777" w:rsidR="00340BBF" w:rsidRDefault="00246CAF">
      <w:pPr>
        <w:pStyle w:val="null3"/>
        <w:ind w:firstLine="480"/>
        <w:rPr>
          <w:rFonts w:ascii="宋体" w:hAnsi="宋体" w:cs="宋体"/>
        </w:rPr>
      </w:pPr>
      <w:r>
        <w:rPr>
          <w:rFonts w:ascii="宋体" w:hAnsi="宋体" w:cs="宋体"/>
        </w:rPr>
        <w:t>4.2</w:t>
      </w:r>
      <w:r>
        <w:rPr>
          <w:rFonts w:ascii="宋体" w:hAnsi="宋体" w:cs="宋体"/>
        </w:rPr>
        <w:t>不同投标人委托同一单位或者个人办理投标事宜；</w:t>
      </w:r>
    </w:p>
    <w:p w14:paraId="490FE845" w14:textId="77777777" w:rsidR="00340BBF" w:rsidRDefault="00246CAF">
      <w:pPr>
        <w:pStyle w:val="null3"/>
        <w:ind w:firstLine="480"/>
        <w:rPr>
          <w:rFonts w:ascii="宋体" w:hAnsi="宋体" w:cs="宋体"/>
        </w:rPr>
      </w:pPr>
      <w:r>
        <w:rPr>
          <w:rFonts w:ascii="宋体" w:hAnsi="宋体" w:cs="宋体"/>
        </w:rPr>
        <w:t>4.3</w:t>
      </w:r>
      <w:r>
        <w:rPr>
          <w:rFonts w:ascii="宋体" w:hAnsi="宋体" w:cs="宋体"/>
        </w:rPr>
        <w:t>不同投标人的投标文件载明的项目管理成员或者联系人员为同一人；</w:t>
      </w:r>
    </w:p>
    <w:p w14:paraId="024E8B44" w14:textId="77777777" w:rsidR="00340BBF" w:rsidRDefault="00246CAF">
      <w:pPr>
        <w:pStyle w:val="null3"/>
        <w:ind w:firstLine="480"/>
        <w:rPr>
          <w:rFonts w:ascii="宋体" w:hAnsi="宋体" w:cs="宋体"/>
        </w:rPr>
      </w:pPr>
      <w:r>
        <w:rPr>
          <w:rFonts w:ascii="宋体" w:hAnsi="宋体" w:cs="宋体"/>
        </w:rPr>
        <w:t>4.4</w:t>
      </w:r>
      <w:r>
        <w:rPr>
          <w:rFonts w:ascii="宋体" w:hAnsi="宋体" w:cs="宋体"/>
        </w:rPr>
        <w:t>不同投标人的投标文件异常一致或者投标报价呈规律性差异；</w:t>
      </w:r>
    </w:p>
    <w:p w14:paraId="1A416E45" w14:textId="77777777" w:rsidR="00340BBF" w:rsidRDefault="00246CAF">
      <w:pPr>
        <w:pStyle w:val="null3"/>
        <w:ind w:firstLine="480"/>
        <w:rPr>
          <w:rFonts w:ascii="宋体" w:hAnsi="宋体" w:cs="宋体"/>
        </w:rPr>
      </w:pPr>
      <w:r>
        <w:rPr>
          <w:rFonts w:ascii="宋体" w:hAnsi="宋体" w:cs="宋体"/>
        </w:rPr>
        <w:t>4.5</w:t>
      </w:r>
      <w:r>
        <w:rPr>
          <w:rFonts w:ascii="宋体" w:hAnsi="宋体" w:cs="宋体"/>
        </w:rPr>
        <w:t>不同投标人的投标文件相互混装；</w:t>
      </w:r>
    </w:p>
    <w:p w14:paraId="5B301A3E" w14:textId="77777777" w:rsidR="00340BBF" w:rsidRDefault="00246CAF">
      <w:pPr>
        <w:pStyle w:val="null3"/>
        <w:ind w:firstLine="480"/>
        <w:rPr>
          <w:rFonts w:ascii="宋体" w:hAnsi="宋体" w:cs="宋体"/>
        </w:rPr>
      </w:pPr>
      <w:r>
        <w:rPr>
          <w:rFonts w:ascii="宋体" w:hAnsi="宋体" w:cs="宋体"/>
        </w:rPr>
        <w:t>4.6</w:t>
      </w:r>
      <w:r>
        <w:rPr>
          <w:rFonts w:ascii="宋体" w:hAnsi="宋体" w:cs="宋体"/>
        </w:rPr>
        <w:t>不同投标人的投标保证金从同一单位或个人的账户转出；</w:t>
      </w:r>
    </w:p>
    <w:p w14:paraId="5F6BB0D0" w14:textId="77777777" w:rsidR="00340BBF" w:rsidRDefault="00246CAF">
      <w:pPr>
        <w:pStyle w:val="null3"/>
        <w:ind w:firstLine="480"/>
        <w:rPr>
          <w:rFonts w:ascii="宋体" w:hAnsi="宋体" w:cs="宋体"/>
        </w:rPr>
      </w:pPr>
      <w:r>
        <w:rPr>
          <w:rFonts w:ascii="宋体" w:hAnsi="宋体" w:cs="宋体"/>
        </w:rPr>
        <w:t>说明：在评标过程中发现投标人有上述情形的，评标委员会应当认定其投标无效。同时，项目评审时被认定为串通投标的投标人不得参加该合同项下的采购活动。</w:t>
      </w:r>
    </w:p>
    <w:p w14:paraId="416AF1CE" w14:textId="77777777" w:rsidR="00340BBF" w:rsidRDefault="00246CAF">
      <w:pPr>
        <w:pStyle w:val="null3"/>
        <w:outlineLvl w:val="3"/>
        <w:rPr>
          <w:rFonts w:ascii="宋体" w:hAnsi="宋体" w:cs="宋体"/>
        </w:rPr>
      </w:pPr>
      <w:r>
        <w:rPr>
          <w:rFonts w:ascii="宋体" w:hAnsi="宋体" w:cs="宋体"/>
          <w:b/>
          <w:sz w:val="24"/>
        </w:rPr>
        <w:t>5.</w:t>
      </w:r>
      <w:r>
        <w:rPr>
          <w:rFonts w:ascii="宋体" w:hAnsi="宋体" w:cs="宋体"/>
          <w:b/>
          <w:sz w:val="24"/>
        </w:rPr>
        <w:t>投标无效的情形</w:t>
      </w:r>
    </w:p>
    <w:p w14:paraId="3ECB484C" w14:textId="77777777" w:rsidR="00340BBF" w:rsidRDefault="00246CAF">
      <w:pPr>
        <w:pStyle w:val="null3"/>
        <w:ind w:firstLine="480"/>
        <w:rPr>
          <w:rFonts w:ascii="宋体" w:hAnsi="宋体" w:cs="宋体"/>
        </w:rPr>
      </w:pPr>
      <w:r>
        <w:rPr>
          <w:rFonts w:ascii="宋体" w:hAnsi="宋体" w:cs="宋体"/>
        </w:rPr>
        <w:t>详见资格性审查、符合性审查和招标文件其他投标无效条款。评审专家在评审过程中，判定投标供应商的投标文件为无效的，评审专家应当详细说明投标无效的原因，列举出投标文件存在的问题并署名。</w:t>
      </w:r>
    </w:p>
    <w:p w14:paraId="17A16AFF" w14:textId="77777777" w:rsidR="00340BBF" w:rsidRDefault="00246CAF">
      <w:pPr>
        <w:pStyle w:val="null3"/>
        <w:outlineLvl w:val="3"/>
        <w:rPr>
          <w:rFonts w:ascii="宋体" w:hAnsi="宋体" w:cs="宋体"/>
        </w:rPr>
      </w:pPr>
      <w:r>
        <w:rPr>
          <w:rFonts w:ascii="宋体" w:hAnsi="宋体" w:cs="宋体"/>
          <w:b/>
          <w:sz w:val="24"/>
        </w:rPr>
        <w:t>6.</w:t>
      </w:r>
      <w:r>
        <w:rPr>
          <w:rFonts w:ascii="宋体" w:hAnsi="宋体" w:cs="宋体"/>
          <w:b/>
          <w:sz w:val="24"/>
        </w:rPr>
        <w:t>定标</w:t>
      </w:r>
    </w:p>
    <w:p w14:paraId="269274E2" w14:textId="77777777" w:rsidR="00340BBF" w:rsidRDefault="00246CAF">
      <w:pPr>
        <w:pStyle w:val="null3"/>
        <w:ind w:firstLine="480"/>
        <w:rPr>
          <w:rFonts w:ascii="宋体" w:hAnsi="宋体" w:cs="宋体"/>
          <w:lang w:eastAsia="zh-CN"/>
        </w:rPr>
      </w:pPr>
      <w:r>
        <w:rPr>
          <w:rFonts w:ascii="宋体" w:hAnsi="宋体" w:cs="宋体"/>
          <w:lang w:eastAsia="zh-CN"/>
        </w:rPr>
        <w:t>6.1</w:t>
      </w:r>
      <w:r>
        <w:rPr>
          <w:rFonts w:ascii="宋体" w:hAnsi="宋体" w:cs="宋体"/>
          <w:lang w:eastAsia="zh-CN"/>
        </w:rPr>
        <w:t>定标方法：采购人在收到评审报告后</w:t>
      </w:r>
      <w:r>
        <w:rPr>
          <w:rFonts w:ascii="宋体" w:hAnsi="宋体" w:cs="宋体"/>
          <w:lang w:eastAsia="zh-CN"/>
        </w:rPr>
        <w:t>3</w:t>
      </w:r>
      <w:r>
        <w:rPr>
          <w:rFonts w:ascii="宋体" w:hAnsi="宋体" w:cs="宋体"/>
          <w:lang w:eastAsia="zh-CN"/>
        </w:rPr>
        <w:t>周内综合考虑中标候选人的企业实力、企业信誉、响应文件情况报价、拟派团队管理能力与水平等多方面因素，通过相关会议决策后确定最终中标人。</w:t>
      </w:r>
    </w:p>
    <w:p w14:paraId="5B9AB713" w14:textId="77777777" w:rsidR="00340BBF" w:rsidRDefault="00246CAF">
      <w:pPr>
        <w:pStyle w:val="null3"/>
        <w:ind w:firstLine="480"/>
        <w:rPr>
          <w:rFonts w:ascii="宋体" w:hAnsi="宋体" w:cs="宋体"/>
          <w:lang w:eastAsia="zh-CN"/>
        </w:rPr>
      </w:pPr>
      <w:r>
        <w:rPr>
          <w:rFonts w:ascii="宋体" w:hAnsi="宋体" w:cs="宋体"/>
          <w:lang w:eastAsia="zh-CN"/>
        </w:rPr>
        <w:t>6.2</w:t>
      </w:r>
      <w:r>
        <w:rPr>
          <w:rFonts w:ascii="宋体" w:hAnsi="宋体" w:cs="宋体"/>
          <w:lang w:eastAsia="zh-CN"/>
        </w:rPr>
        <w:t>定标因素：本项目定标因素包括企业实力、企业信誉、投标文件响应情况、投标报价、拟派团队管理能力与水平等多方面因素，结合医院发展需求，择优选择履约能力较强、价格合理的供应商。</w:t>
      </w:r>
    </w:p>
    <w:p w14:paraId="596E3DDA" w14:textId="77777777" w:rsidR="00340BBF" w:rsidRDefault="00246CAF">
      <w:pPr>
        <w:pStyle w:val="null3"/>
        <w:ind w:firstLine="480"/>
        <w:rPr>
          <w:rFonts w:ascii="宋体" w:hAnsi="宋体" w:cs="宋体"/>
          <w:lang w:eastAsia="zh-CN"/>
        </w:rPr>
      </w:pPr>
      <w:r>
        <w:rPr>
          <w:rFonts w:ascii="宋体" w:hAnsi="宋体" w:cs="宋体"/>
          <w:lang w:eastAsia="zh-CN"/>
        </w:rPr>
        <w:t xml:space="preserve">6.3 </w:t>
      </w:r>
      <w:r>
        <w:rPr>
          <w:rFonts w:ascii="宋体" w:hAnsi="宋体" w:cs="宋体"/>
          <w:lang w:eastAsia="zh-CN"/>
        </w:rPr>
        <w:t>定标时间：代理机构应当自评标评审结束之日起</w:t>
      </w:r>
      <w:r>
        <w:rPr>
          <w:rFonts w:ascii="宋体" w:hAnsi="宋体" w:cs="宋体"/>
          <w:lang w:eastAsia="zh-CN"/>
        </w:rPr>
        <w:t>1</w:t>
      </w:r>
      <w:r>
        <w:rPr>
          <w:rFonts w:ascii="宋体" w:hAnsi="宋体" w:cs="宋体"/>
          <w:lang w:eastAsia="zh-CN"/>
        </w:rPr>
        <w:t>个工作日内将候选中标供应商名单及其投标文件、评标报告送交采购人。采购人原则上在收到评标报告后</w:t>
      </w:r>
      <w:r>
        <w:rPr>
          <w:rFonts w:ascii="宋体" w:hAnsi="宋体" w:cs="宋体"/>
          <w:lang w:eastAsia="zh-CN"/>
        </w:rPr>
        <w:t>3</w:t>
      </w:r>
      <w:r>
        <w:rPr>
          <w:rFonts w:ascii="宋体" w:hAnsi="宋体" w:cs="宋体"/>
          <w:lang w:eastAsia="zh-CN"/>
        </w:rPr>
        <w:t>周内完成定标工作。</w:t>
      </w:r>
    </w:p>
    <w:p w14:paraId="7547A7E3" w14:textId="77777777" w:rsidR="00340BBF" w:rsidRDefault="00246CAF">
      <w:pPr>
        <w:pStyle w:val="null3"/>
        <w:outlineLvl w:val="3"/>
        <w:rPr>
          <w:rFonts w:ascii="宋体" w:hAnsi="宋体" w:cs="宋体"/>
        </w:rPr>
      </w:pPr>
      <w:r>
        <w:rPr>
          <w:rFonts w:ascii="宋体" w:hAnsi="宋体" w:cs="宋体"/>
          <w:b/>
          <w:sz w:val="24"/>
        </w:rPr>
        <w:t>7.</w:t>
      </w:r>
      <w:r>
        <w:rPr>
          <w:rFonts w:ascii="宋体" w:hAnsi="宋体" w:cs="宋体"/>
          <w:b/>
          <w:sz w:val="24"/>
        </w:rPr>
        <w:t>价格修正</w:t>
      </w:r>
    </w:p>
    <w:p w14:paraId="5900AB8B" w14:textId="77777777" w:rsidR="00340BBF" w:rsidRDefault="00246CAF">
      <w:pPr>
        <w:pStyle w:val="null3"/>
        <w:ind w:firstLine="480"/>
        <w:rPr>
          <w:rFonts w:ascii="宋体" w:hAnsi="宋体" w:cs="宋体"/>
        </w:rPr>
      </w:pPr>
      <w:r>
        <w:rPr>
          <w:rFonts w:ascii="宋体" w:hAnsi="宋体" w:cs="宋体"/>
        </w:rPr>
        <w:t>对报价的计算错误按以下原则修正：</w:t>
      </w:r>
    </w:p>
    <w:p w14:paraId="09C1EBE9"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1</w:t>
      </w:r>
      <w:r>
        <w:rPr>
          <w:rFonts w:ascii="宋体" w:hAnsi="宋体" w:cs="宋体"/>
        </w:rPr>
        <w:t>）投标文件中开标一览表内容与投标文件中相应内容不一致的，以开标一览表为准；</w:t>
      </w:r>
    </w:p>
    <w:p w14:paraId="6F83F926"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2</w:t>
      </w:r>
      <w:r>
        <w:rPr>
          <w:rFonts w:ascii="宋体" w:hAnsi="宋体" w:cs="宋体"/>
        </w:rPr>
        <w:t>）大写金额和小写金额不一致的，以大写金额为准；</w:t>
      </w:r>
    </w:p>
    <w:p w14:paraId="34FA06CA"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3</w:t>
      </w:r>
      <w:r>
        <w:rPr>
          <w:rFonts w:ascii="宋体" w:hAnsi="宋体" w:cs="宋体"/>
        </w:rPr>
        <w:t>）单价金额小数点或者百分比有明显错位的，以开标一览表的总价为准，并修改单价。</w:t>
      </w:r>
    </w:p>
    <w:p w14:paraId="76E34115"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4</w:t>
      </w:r>
      <w:r>
        <w:rPr>
          <w:rFonts w:ascii="宋体" w:hAnsi="宋体" w:cs="宋体"/>
        </w:rPr>
        <w:t>）总价金额与按单价汇总金额不一致的，以单价金额计算结果为准。但是单价金额计算结果超过预算价的，对其按无效投标处理。</w:t>
      </w:r>
    </w:p>
    <w:p w14:paraId="0744AA55"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注：同时出现两种以上不一致的，按照前款规定的顺序进行价格澄清。澄清后的价格</w:t>
      </w:r>
      <w:r>
        <w:rPr>
          <w:rFonts w:ascii="宋体" w:hAnsi="宋体" w:cs="宋体"/>
          <w:lang w:eastAsia="zh-CN"/>
        </w:rPr>
        <w:t>经投标人</w:t>
      </w:r>
      <w:r>
        <w:rPr>
          <w:rFonts w:ascii="宋体" w:hAnsi="宋体" w:cs="宋体"/>
        </w:rPr>
        <w:t>确认后产生约束力，但不得超出投标文件的范围或者改变投标文件的实质性内容，投标人不确认的，其投标无效。</w:t>
      </w:r>
    </w:p>
    <w:p w14:paraId="70474156" w14:textId="77777777" w:rsidR="00340BBF" w:rsidRDefault="00246CAF">
      <w:pPr>
        <w:pStyle w:val="null3"/>
        <w:outlineLvl w:val="2"/>
        <w:rPr>
          <w:rFonts w:ascii="宋体" w:hAnsi="宋体" w:cs="宋体"/>
        </w:rPr>
      </w:pPr>
      <w:r>
        <w:rPr>
          <w:rFonts w:ascii="宋体" w:hAnsi="宋体" w:cs="宋体"/>
          <w:b/>
          <w:sz w:val="28"/>
        </w:rPr>
        <w:t>二</w:t>
      </w:r>
      <w:r>
        <w:rPr>
          <w:rFonts w:ascii="宋体" w:hAnsi="宋体" w:cs="宋体"/>
          <w:b/>
          <w:sz w:val="28"/>
        </w:rPr>
        <w:t>.</w:t>
      </w:r>
      <w:r>
        <w:rPr>
          <w:rFonts w:ascii="宋体" w:hAnsi="宋体" w:cs="宋体"/>
          <w:b/>
          <w:sz w:val="28"/>
        </w:rPr>
        <w:t>政府采购政策落实</w:t>
      </w:r>
    </w:p>
    <w:p w14:paraId="78A284DD" w14:textId="77777777" w:rsidR="00340BBF" w:rsidRDefault="00246CAF">
      <w:pPr>
        <w:pStyle w:val="null3"/>
        <w:outlineLvl w:val="3"/>
        <w:rPr>
          <w:rFonts w:ascii="宋体" w:hAnsi="宋体" w:cs="宋体"/>
        </w:rPr>
      </w:pPr>
      <w:r>
        <w:rPr>
          <w:rFonts w:ascii="宋体" w:hAnsi="宋体" w:cs="宋体"/>
          <w:b/>
          <w:sz w:val="24"/>
        </w:rPr>
        <w:t>1.</w:t>
      </w:r>
      <w:r>
        <w:rPr>
          <w:rFonts w:ascii="宋体" w:hAnsi="宋体" w:cs="宋体"/>
          <w:b/>
          <w:sz w:val="24"/>
        </w:rPr>
        <w:t>节能、环保要求</w:t>
      </w:r>
    </w:p>
    <w:p w14:paraId="0DCFFF9C"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7F8DB7BE" w14:textId="77777777" w:rsidR="00340BBF" w:rsidRDefault="00246CAF">
      <w:pPr>
        <w:pStyle w:val="null3"/>
        <w:ind w:firstLine="480"/>
        <w:rPr>
          <w:rFonts w:ascii="宋体" w:hAnsi="宋体" w:cs="宋体"/>
        </w:rPr>
      </w:pPr>
      <w:r>
        <w:rPr>
          <w:rFonts w:ascii="宋体" w:hAnsi="宋体" w:cs="宋体"/>
        </w:rPr>
        <w:t>相关认证机构和获证产品信息以市场监管总局组织建立的节能产品、环境标志产品认证结果信息发布平台公布为准。</w:t>
      </w:r>
    </w:p>
    <w:p w14:paraId="7ACEFD70" w14:textId="77777777" w:rsidR="00340BBF" w:rsidRDefault="00246CAF">
      <w:pPr>
        <w:pStyle w:val="null3"/>
        <w:outlineLvl w:val="3"/>
        <w:rPr>
          <w:rFonts w:ascii="宋体" w:hAnsi="宋体" w:cs="宋体"/>
        </w:rPr>
      </w:pPr>
      <w:r>
        <w:rPr>
          <w:rFonts w:ascii="宋体" w:hAnsi="宋体" w:cs="宋体"/>
          <w:b/>
          <w:sz w:val="24"/>
        </w:rPr>
        <w:t>2.</w:t>
      </w:r>
      <w:r>
        <w:rPr>
          <w:rFonts w:ascii="宋体" w:hAnsi="宋体" w:cs="宋体"/>
          <w:b/>
          <w:sz w:val="24"/>
        </w:rPr>
        <w:t>对符合本国产品标准的产品给予价格扣除</w:t>
      </w:r>
    </w:p>
    <w:p w14:paraId="71DDB6FB" w14:textId="77777777" w:rsidR="00340BBF" w:rsidRDefault="00246CAF">
      <w:pPr>
        <w:pStyle w:val="null3"/>
        <w:ind w:firstLine="480"/>
        <w:rPr>
          <w:rFonts w:ascii="宋体" w:hAnsi="宋体" w:cs="宋体"/>
        </w:rPr>
      </w:pPr>
      <w:r>
        <w:rPr>
          <w:rFonts w:ascii="宋体" w:hAnsi="宋体" w:cs="宋体"/>
        </w:rPr>
        <w:t>依照《国务院办公厅关于在政府采购中实施本国产品标准及相关政策的通知》（国办发〔</w:t>
      </w:r>
      <w:r>
        <w:rPr>
          <w:rFonts w:ascii="宋体" w:hAnsi="宋体" w:cs="宋体"/>
        </w:rPr>
        <w:t>2025</w:t>
      </w:r>
      <w:r>
        <w:rPr>
          <w:rFonts w:ascii="宋体" w:hAnsi="宋体" w:cs="宋体"/>
        </w:rPr>
        <w:t>〕</w:t>
      </w:r>
      <w:r>
        <w:rPr>
          <w:rFonts w:ascii="宋体" w:hAnsi="宋体" w:cs="宋体"/>
        </w:rPr>
        <w:t>34</w:t>
      </w:r>
      <w:r>
        <w:rPr>
          <w:rFonts w:ascii="宋体" w:hAnsi="宋体" w:cs="宋体"/>
        </w:rPr>
        <w:t>号）及《财政部关于贯彻落实</w:t>
      </w:r>
      <w:r>
        <w:rPr>
          <w:rFonts w:ascii="宋体" w:hAnsi="宋体" w:cs="宋体"/>
        </w:rPr>
        <w:t>&lt;</w:t>
      </w:r>
      <w:r>
        <w:rPr>
          <w:rFonts w:ascii="宋体" w:hAnsi="宋体" w:cs="宋体"/>
        </w:rPr>
        <w:t>国务院办公厅关于在政府采购中实施本国产品标准及相关政策的通知</w:t>
      </w:r>
      <w:r>
        <w:rPr>
          <w:rFonts w:ascii="宋体" w:hAnsi="宋体" w:cs="宋体"/>
        </w:rPr>
        <w:t>&gt;</w:t>
      </w:r>
      <w:r>
        <w:rPr>
          <w:rFonts w:ascii="宋体" w:hAnsi="宋体" w:cs="宋体"/>
        </w:rPr>
        <w:t>的意见》（财库〔</w:t>
      </w:r>
      <w:r>
        <w:rPr>
          <w:rFonts w:ascii="宋体" w:hAnsi="宋体" w:cs="宋体"/>
        </w:rPr>
        <w:t>2025</w:t>
      </w:r>
      <w:r>
        <w:rPr>
          <w:rFonts w:ascii="宋体" w:hAnsi="宋体" w:cs="宋体"/>
        </w:rPr>
        <w:t>〕</w:t>
      </w:r>
      <w:r>
        <w:rPr>
          <w:rFonts w:ascii="宋体" w:hAnsi="宋体" w:cs="宋体"/>
        </w:rPr>
        <w:t>30</w:t>
      </w:r>
      <w:r>
        <w:rPr>
          <w:rFonts w:ascii="宋体" w:hAnsi="宋体" w:cs="宋体"/>
        </w:rPr>
        <w:t>号）等相关规定。</w:t>
      </w:r>
    </w:p>
    <w:p w14:paraId="61C1C0C7" w14:textId="77777777" w:rsidR="00340BBF" w:rsidRDefault="00246CAF">
      <w:pPr>
        <w:pStyle w:val="null3"/>
        <w:spacing w:before="120" w:after="120"/>
        <w:ind w:firstLine="480"/>
        <w:rPr>
          <w:rFonts w:ascii="宋体" w:hAnsi="宋体" w:cs="宋体"/>
        </w:rPr>
      </w:pPr>
      <w:r>
        <w:rPr>
          <w:rFonts w:ascii="宋体" w:hAnsi="宋体" w:cs="宋体"/>
        </w:rPr>
        <w:t>（</w:t>
      </w:r>
      <w:r>
        <w:rPr>
          <w:rFonts w:ascii="宋体" w:hAnsi="宋体" w:cs="宋体"/>
        </w:rPr>
        <w:t>1</w:t>
      </w:r>
      <w:r>
        <w:rPr>
          <w:rFonts w:ascii="宋体" w:hAnsi="宋体" w:cs="宋体"/>
        </w:rPr>
        <w:t>）</w:t>
      </w:r>
      <w:r>
        <w:rPr>
          <w:rFonts w:ascii="宋体" w:hAnsi="宋体" w:cs="宋体"/>
          <w:b/>
        </w:rPr>
        <w:t>本国产品标准的适用范围</w:t>
      </w:r>
      <w:r>
        <w:rPr>
          <w:rFonts w:ascii="宋体" w:hAnsi="宋体" w:cs="宋体"/>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0D8D66" w14:textId="77777777" w:rsidR="00340BBF" w:rsidRDefault="00246CAF">
      <w:pPr>
        <w:pStyle w:val="null3"/>
        <w:spacing w:before="120" w:after="120"/>
        <w:ind w:firstLine="480"/>
        <w:rPr>
          <w:rFonts w:ascii="宋体" w:hAnsi="宋体" w:cs="宋体"/>
        </w:rPr>
      </w:pPr>
      <w:r>
        <w:rPr>
          <w:rFonts w:ascii="宋体" w:hAnsi="宋体" w:cs="宋体"/>
        </w:rPr>
        <w:t>（</w:t>
      </w:r>
      <w:r>
        <w:rPr>
          <w:rFonts w:ascii="宋体" w:hAnsi="宋体" w:cs="宋体"/>
        </w:rPr>
        <w:t>2</w:t>
      </w:r>
      <w:r>
        <w:rPr>
          <w:rFonts w:ascii="宋体" w:hAnsi="宋体" w:cs="宋体"/>
        </w:rPr>
        <w:t>）</w:t>
      </w:r>
      <w:r>
        <w:rPr>
          <w:rFonts w:ascii="宋体" w:hAnsi="宋体" w:cs="宋体"/>
          <w:b/>
        </w:rPr>
        <w:t>准确界定产品在中国境内生产</w:t>
      </w:r>
      <w:r>
        <w:rPr>
          <w:rFonts w:ascii="宋体" w:hAnsi="宋体" w:cs="宋体"/>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FF66C9A" w14:textId="77777777" w:rsidR="00340BBF" w:rsidRDefault="00246CAF">
      <w:pPr>
        <w:pStyle w:val="null3"/>
        <w:spacing w:before="120" w:after="120"/>
        <w:ind w:firstLine="480"/>
        <w:rPr>
          <w:rFonts w:ascii="宋体" w:hAnsi="宋体" w:cs="宋体"/>
        </w:rPr>
      </w:pPr>
      <w:r>
        <w:rPr>
          <w:rFonts w:ascii="宋体" w:hAnsi="宋体" w:cs="宋体"/>
        </w:rPr>
        <w:t>（</w:t>
      </w:r>
      <w:r>
        <w:rPr>
          <w:rFonts w:ascii="宋体" w:hAnsi="宋体" w:cs="宋体"/>
        </w:rPr>
        <w:t>3</w:t>
      </w:r>
      <w:r>
        <w:rPr>
          <w:rFonts w:ascii="宋体" w:hAnsi="宋体" w:cs="宋体"/>
        </w:rPr>
        <w:t>）</w:t>
      </w:r>
      <w:r>
        <w:rPr>
          <w:rFonts w:ascii="宋体" w:hAnsi="宋体" w:cs="宋体"/>
          <w:b/>
        </w:rPr>
        <w:t>对本国产品的支持政策</w:t>
      </w:r>
      <w:r>
        <w:rPr>
          <w:rFonts w:ascii="宋体" w:hAnsi="宋体" w:cs="宋体"/>
        </w:rPr>
        <w:t>。政府采购活动中既有本国产品又有非本国产品参与竞争的，依法对本国产品给予价格评审优惠，对本国产品的报价给予</w:t>
      </w:r>
      <w:r>
        <w:rPr>
          <w:rFonts w:ascii="宋体" w:hAnsi="宋体" w:cs="宋体"/>
        </w:rPr>
        <w:t>20%</w:t>
      </w:r>
      <w:r>
        <w:rPr>
          <w:rFonts w:ascii="宋体" w:hAnsi="宋体" w:cs="宋体"/>
        </w:rPr>
        <w:t>的价格扣除，用扣除后的价格参与评审。</w:t>
      </w:r>
    </w:p>
    <w:p w14:paraId="0BB13507" w14:textId="77777777" w:rsidR="00340BBF" w:rsidRDefault="00246CAF">
      <w:pPr>
        <w:pStyle w:val="null3"/>
        <w:spacing w:before="120" w:after="120"/>
        <w:ind w:firstLine="480"/>
        <w:rPr>
          <w:rFonts w:ascii="宋体" w:hAnsi="宋体" w:cs="宋体"/>
        </w:rPr>
      </w:pPr>
      <w:r>
        <w:rPr>
          <w:rFonts w:ascii="宋体" w:hAnsi="宋体" w:cs="宋体"/>
        </w:rPr>
        <w:t>当采购项目或者采购包中含有多种产品，供应商为该采购项目或者采购包提供的符合本国产品标准的产品成本之和占该供应商提供的全部产品成本之和的比例达到</w:t>
      </w:r>
      <w:r>
        <w:rPr>
          <w:rFonts w:ascii="宋体" w:hAnsi="宋体" w:cs="宋体"/>
        </w:rPr>
        <w:t>80%</w:t>
      </w:r>
      <w:r>
        <w:rPr>
          <w:rFonts w:ascii="宋体" w:hAnsi="宋体" w:cs="宋体"/>
        </w:rPr>
        <w:t>以上时，依法对该供应商提供的全部产品给予价格评审优惠，即对该供应商提供的全部产品的总报价给予</w:t>
      </w:r>
      <w:r>
        <w:rPr>
          <w:rFonts w:ascii="宋体" w:hAnsi="宋体" w:cs="宋体"/>
        </w:rPr>
        <w:t>20%</w:t>
      </w:r>
      <w:r>
        <w:rPr>
          <w:rFonts w:ascii="宋体" w:hAnsi="宋体" w:cs="宋体"/>
        </w:rPr>
        <w:t>的价格扣除，用扣除后的价格参与评审。</w:t>
      </w:r>
    </w:p>
    <w:p w14:paraId="284C024B" w14:textId="77777777" w:rsidR="00340BBF" w:rsidRDefault="00246CAF">
      <w:pPr>
        <w:pStyle w:val="null3"/>
        <w:spacing w:before="120" w:after="120"/>
        <w:ind w:firstLine="480"/>
        <w:rPr>
          <w:rFonts w:ascii="宋体" w:hAnsi="宋体" w:cs="宋体"/>
        </w:rPr>
      </w:pPr>
      <w:r>
        <w:rPr>
          <w:rFonts w:ascii="宋体" w:hAnsi="宋体" w:cs="宋体"/>
        </w:rPr>
        <w:t>（</w:t>
      </w:r>
      <w:r>
        <w:rPr>
          <w:rFonts w:ascii="宋体" w:hAnsi="宋体" w:cs="宋体"/>
        </w:rPr>
        <w:t>4</w:t>
      </w:r>
      <w:r>
        <w:rPr>
          <w:rFonts w:ascii="宋体" w:hAnsi="宋体" w:cs="宋体"/>
        </w:rPr>
        <w:t>）</w:t>
      </w:r>
      <w:r>
        <w:rPr>
          <w:rFonts w:ascii="宋体" w:hAnsi="宋体" w:cs="宋体"/>
          <w:b/>
        </w:rPr>
        <w:t>认真审查有关证明文件</w:t>
      </w:r>
      <w:r>
        <w:rPr>
          <w:rFonts w:ascii="宋体" w:hAnsi="宋体" w:cs="宋体"/>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700CC4B" w14:textId="77777777" w:rsidR="00340BBF" w:rsidRDefault="00246CAF">
      <w:pPr>
        <w:pStyle w:val="null3"/>
        <w:outlineLvl w:val="3"/>
        <w:rPr>
          <w:rFonts w:ascii="宋体" w:hAnsi="宋体" w:cs="宋体"/>
        </w:rPr>
      </w:pPr>
      <w:r>
        <w:rPr>
          <w:rFonts w:ascii="宋体" w:hAnsi="宋体" w:cs="宋体"/>
          <w:b/>
          <w:sz w:val="24"/>
        </w:rPr>
        <w:t>3.</w:t>
      </w:r>
      <w:r>
        <w:rPr>
          <w:rFonts w:ascii="宋体" w:hAnsi="宋体" w:cs="宋体"/>
          <w:b/>
          <w:sz w:val="24"/>
        </w:rPr>
        <w:t>对小型、微型企业、监狱企业或残疾人福利性单位给予价格扣除</w:t>
      </w:r>
    </w:p>
    <w:p w14:paraId="44AA12F1" w14:textId="77777777" w:rsidR="00340BBF" w:rsidRDefault="00246CAF">
      <w:pPr>
        <w:pStyle w:val="null3"/>
        <w:ind w:firstLine="480"/>
        <w:rPr>
          <w:rFonts w:ascii="宋体" w:hAnsi="宋体" w:cs="宋体"/>
        </w:rPr>
      </w:pPr>
      <w:r>
        <w:rPr>
          <w:rFonts w:ascii="宋体" w:hAnsi="宋体" w:cs="宋体"/>
        </w:rPr>
        <w:t>依照《政府采购促进中小企业发展管理办法》、《支持监狱企业发展有关问题的通知》和《财政部</w:t>
      </w:r>
      <w:r>
        <w:rPr>
          <w:rFonts w:ascii="宋体" w:hAnsi="宋体" w:cs="宋体"/>
        </w:rPr>
        <w:t xml:space="preserve"> </w:t>
      </w:r>
      <w:r>
        <w:rPr>
          <w:rFonts w:ascii="宋体" w:hAnsi="宋体" w:cs="宋体"/>
        </w:rPr>
        <w:t>民政部</w:t>
      </w:r>
      <w:r>
        <w:rPr>
          <w:rFonts w:ascii="宋体" w:hAnsi="宋体" w:cs="宋体"/>
        </w:rPr>
        <w:t xml:space="preserve"> </w:t>
      </w:r>
      <w:r>
        <w:rPr>
          <w:rFonts w:ascii="宋体" w:hAnsi="宋体" w:cs="宋体"/>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BA57C25" w14:textId="77777777" w:rsidR="00340BBF" w:rsidRDefault="00246CAF">
      <w:pPr>
        <w:pStyle w:val="null3"/>
        <w:outlineLvl w:val="3"/>
        <w:rPr>
          <w:rFonts w:ascii="宋体" w:hAnsi="宋体" w:cs="宋体"/>
        </w:rPr>
      </w:pPr>
      <w:r>
        <w:rPr>
          <w:rFonts w:ascii="宋体" w:hAnsi="宋体" w:cs="宋体"/>
          <w:b/>
          <w:sz w:val="24"/>
        </w:rPr>
        <w:t>4.</w:t>
      </w:r>
      <w:r>
        <w:rPr>
          <w:rFonts w:ascii="宋体" w:hAnsi="宋体" w:cs="宋体"/>
          <w:b/>
          <w:sz w:val="24"/>
        </w:rPr>
        <w:t>价格扣除相关要求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1310"/>
        <w:gridCol w:w="1230"/>
        <w:gridCol w:w="1240"/>
        <w:gridCol w:w="3946"/>
      </w:tblGrid>
      <w:tr w:rsidR="00340BBF" w14:paraId="49656033" w14:textId="77777777">
        <w:trPr>
          <w:jc w:val="center"/>
        </w:trPr>
        <w:tc>
          <w:tcPr>
            <w:tcW w:w="581" w:type="dxa"/>
            <w:vAlign w:val="center"/>
          </w:tcPr>
          <w:p w14:paraId="2698740E" w14:textId="77777777" w:rsidR="00340BBF" w:rsidRDefault="00246CAF">
            <w:pPr>
              <w:pStyle w:val="null3"/>
              <w:jc w:val="center"/>
              <w:rPr>
                <w:rFonts w:ascii="宋体" w:hAnsi="宋体" w:cs="宋体"/>
                <w:b/>
                <w:bCs/>
              </w:rPr>
            </w:pPr>
            <w:r>
              <w:rPr>
                <w:rFonts w:ascii="宋体" w:hAnsi="宋体" w:cs="宋体"/>
                <w:b/>
                <w:bCs/>
              </w:rPr>
              <w:t>序号</w:t>
            </w:r>
          </w:p>
        </w:tc>
        <w:tc>
          <w:tcPr>
            <w:tcW w:w="1310" w:type="dxa"/>
            <w:vAlign w:val="center"/>
          </w:tcPr>
          <w:p w14:paraId="41A9040B" w14:textId="77777777" w:rsidR="00340BBF" w:rsidRDefault="00246CAF">
            <w:pPr>
              <w:pStyle w:val="null3"/>
              <w:jc w:val="center"/>
              <w:rPr>
                <w:rFonts w:ascii="宋体" w:hAnsi="宋体" w:cs="宋体"/>
                <w:b/>
                <w:bCs/>
              </w:rPr>
            </w:pPr>
            <w:r>
              <w:rPr>
                <w:rFonts w:ascii="宋体" w:hAnsi="宋体" w:cs="宋体"/>
                <w:b/>
                <w:bCs/>
              </w:rPr>
              <w:t>情形</w:t>
            </w:r>
          </w:p>
        </w:tc>
        <w:tc>
          <w:tcPr>
            <w:tcW w:w="1230" w:type="dxa"/>
            <w:vAlign w:val="center"/>
          </w:tcPr>
          <w:p w14:paraId="0C0CF45D" w14:textId="77777777" w:rsidR="00340BBF" w:rsidRDefault="00246CAF">
            <w:pPr>
              <w:pStyle w:val="null3"/>
              <w:jc w:val="center"/>
              <w:rPr>
                <w:rFonts w:ascii="宋体" w:hAnsi="宋体" w:cs="宋体"/>
                <w:b/>
                <w:bCs/>
              </w:rPr>
            </w:pPr>
            <w:r>
              <w:rPr>
                <w:rFonts w:ascii="宋体" w:hAnsi="宋体" w:cs="宋体"/>
                <w:b/>
                <w:bCs/>
              </w:rPr>
              <w:t>适用对象</w:t>
            </w:r>
          </w:p>
        </w:tc>
        <w:tc>
          <w:tcPr>
            <w:tcW w:w="1240" w:type="dxa"/>
            <w:vAlign w:val="center"/>
          </w:tcPr>
          <w:p w14:paraId="68074982" w14:textId="77777777" w:rsidR="00340BBF" w:rsidRDefault="00246CAF">
            <w:pPr>
              <w:pStyle w:val="null3"/>
              <w:jc w:val="center"/>
              <w:rPr>
                <w:rFonts w:ascii="宋体" w:hAnsi="宋体" w:cs="宋体"/>
                <w:b/>
                <w:bCs/>
              </w:rPr>
            </w:pPr>
            <w:r>
              <w:rPr>
                <w:rFonts w:ascii="宋体" w:hAnsi="宋体" w:cs="宋体"/>
                <w:b/>
                <w:bCs/>
              </w:rPr>
              <w:t>价格扣除比例</w:t>
            </w:r>
          </w:p>
        </w:tc>
        <w:tc>
          <w:tcPr>
            <w:tcW w:w="3946" w:type="dxa"/>
            <w:vAlign w:val="center"/>
          </w:tcPr>
          <w:p w14:paraId="7A9BE321" w14:textId="77777777" w:rsidR="00340BBF" w:rsidRDefault="00246CAF">
            <w:pPr>
              <w:pStyle w:val="null3"/>
              <w:jc w:val="center"/>
              <w:rPr>
                <w:rFonts w:ascii="宋体" w:hAnsi="宋体" w:cs="宋体"/>
                <w:b/>
                <w:bCs/>
              </w:rPr>
            </w:pPr>
            <w:r>
              <w:rPr>
                <w:rFonts w:ascii="宋体" w:hAnsi="宋体" w:cs="宋体"/>
                <w:b/>
                <w:bCs/>
              </w:rPr>
              <w:t>计算公式</w:t>
            </w:r>
          </w:p>
        </w:tc>
      </w:tr>
      <w:tr w:rsidR="00340BBF" w14:paraId="05534E68" w14:textId="77777777">
        <w:trPr>
          <w:jc w:val="center"/>
        </w:trPr>
        <w:tc>
          <w:tcPr>
            <w:tcW w:w="581" w:type="dxa"/>
            <w:vAlign w:val="center"/>
          </w:tcPr>
          <w:p w14:paraId="51285E11" w14:textId="77777777" w:rsidR="00340BBF" w:rsidRDefault="00246CAF">
            <w:pPr>
              <w:pStyle w:val="null3"/>
              <w:jc w:val="center"/>
              <w:rPr>
                <w:rFonts w:ascii="宋体" w:hAnsi="宋体" w:cs="宋体"/>
                <w:b/>
                <w:bCs/>
              </w:rPr>
            </w:pPr>
            <w:r>
              <w:rPr>
                <w:rFonts w:ascii="宋体" w:hAnsi="宋体" w:cs="宋体"/>
                <w:b/>
                <w:bCs/>
              </w:rPr>
              <w:t>1</w:t>
            </w:r>
          </w:p>
        </w:tc>
        <w:tc>
          <w:tcPr>
            <w:tcW w:w="1310" w:type="dxa"/>
            <w:vAlign w:val="center"/>
          </w:tcPr>
          <w:p w14:paraId="14AD8E57" w14:textId="77777777" w:rsidR="00340BBF" w:rsidRDefault="00340BBF">
            <w:pPr>
              <w:jc w:val="center"/>
              <w:rPr>
                <w:rFonts w:ascii="宋体" w:hAnsi="宋体" w:cs="宋体" w:hint="eastAsia"/>
                <w:b/>
                <w:bCs/>
                <w:sz w:val="20"/>
                <w:szCs w:val="20"/>
              </w:rPr>
            </w:pPr>
          </w:p>
        </w:tc>
        <w:tc>
          <w:tcPr>
            <w:tcW w:w="1230" w:type="dxa"/>
            <w:vAlign w:val="center"/>
          </w:tcPr>
          <w:p w14:paraId="613A631D" w14:textId="77777777" w:rsidR="00340BBF" w:rsidRDefault="00340BBF">
            <w:pPr>
              <w:jc w:val="center"/>
              <w:rPr>
                <w:rFonts w:ascii="宋体" w:hAnsi="宋体" w:cs="宋体" w:hint="eastAsia"/>
                <w:b/>
                <w:bCs/>
                <w:sz w:val="20"/>
                <w:szCs w:val="20"/>
              </w:rPr>
            </w:pPr>
          </w:p>
        </w:tc>
        <w:tc>
          <w:tcPr>
            <w:tcW w:w="1240" w:type="dxa"/>
            <w:vAlign w:val="center"/>
          </w:tcPr>
          <w:p w14:paraId="17F942A1" w14:textId="77777777" w:rsidR="00340BBF" w:rsidRDefault="00340BBF">
            <w:pPr>
              <w:jc w:val="center"/>
              <w:rPr>
                <w:rFonts w:ascii="宋体" w:hAnsi="宋体" w:cs="宋体" w:hint="eastAsia"/>
                <w:b/>
                <w:bCs/>
                <w:sz w:val="20"/>
                <w:szCs w:val="20"/>
              </w:rPr>
            </w:pPr>
          </w:p>
        </w:tc>
        <w:tc>
          <w:tcPr>
            <w:tcW w:w="3946" w:type="dxa"/>
            <w:vAlign w:val="center"/>
          </w:tcPr>
          <w:p w14:paraId="507DCDF7" w14:textId="77777777" w:rsidR="00340BBF" w:rsidRDefault="00340BBF">
            <w:pPr>
              <w:rPr>
                <w:rFonts w:ascii="宋体" w:hAnsi="宋体" w:cs="宋体" w:hint="eastAsia"/>
                <w:b/>
                <w:bCs/>
                <w:sz w:val="20"/>
                <w:szCs w:val="20"/>
              </w:rPr>
            </w:pPr>
          </w:p>
        </w:tc>
      </w:tr>
      <w:tr w:rsidR="00340BBF" w14:paraId="51514BBE" w14:textId="77777777">
        <w:trPr>
          <w:jc w:val="center"/>
        </w:trPr>
        <w:tc>
          <w:tcPr>
            <w:tcW w:w="581" w:type="dxa"/>
            <w:vAlign w:val="center"/>
          </w:tcPr>
          <w:p w14:paraId="67F39ECE" w14:textId="77777777" w:rsidR="00340BBF" w:rsidRDefault="00246CAF">
            <w:pPr>
              <w:pStyle w:val="null3"/>
              <w:jc w:val="center"/>
              <w:rPr>
                <w:rFonts w:ascii="宋体" w:hAnsi="宋体" w:cs="宋体"/>
                <w:b/>
                <w:bCs/>
              </w:rPr>
            </w:pPr>
            <w:r>
              <w:rPr>
                <w:rFonts w:ascii="宋体" w:hAnsi="宋体" w:cs="宋体"/>
                <w:b/>
                <w:bCs/>
              </w:rPr>
              <w:t>2</w:t>
            </w:r>
          </w:p>
        </w:tc>
        <w:tc>
          <w:tcPr>
            <w:tcW w:w="1310" w:type="dxa"/>
            <w:vAlign w:val="center"/>
          </w:tcPr>
          <w:p w14:paraId="0820396E" w14:textId="77777777" w:rsidR="00340BBF" w:rsidRDefault="00340BBF">
            <w:pPr>
              <w:jc w:val="center"/>
              <w:rPr>
                <w:rFonts w:ascii="宋体" w:hAnsi="宋体" w:cs="宋体" w:hint="eastAsia"/>
                <w:b/>
                <w:bCs/>
                <w:sz w:val="20"/>
                <w:szCs w:val="20"/>
              </w:rPr>
            </w:pPr>
          </w:p>
        </w:tc>
        <w:tc>
          <w:tcPr>
            <w:tcW w:w="1230" w:type="dxa"/>
            <w:vAlign w:val="center"/>
          </w:tcPr>
          <w:p w14:paraId="5747D659" w14:textId="77777777" w:rsidR="00340BBF" w:rsidRDefault="00340BBF">
            <w:pPr>
              <w:jc w:val="center"/>
              <w:rPr>
                <w:rFonts w:ascii="宋体" w:hAnsi="宋体" w:cs="宋体" w:hint="eastAsia"/>
                <w:b/>
                <w:bCs/>
                <w:sz w:val="20"/>
                <w:szCs w:val="20"/>
              </w:rPr>
            </w:pPr>
          </w:p>
        </w:tc>
        <w:tc>
          <w:tcPr>
            <w:tcW w:w="1240" w:type="dxa"/>
            <w:vAlign w:val="center"/>
          </w:tcPr>
          <w:p w14:paraId="79F706AB" w14:textId="77777777" w:rsidR="00340BBF" w:rsidRDefault="00340BBF">
            <w:pPr>
              <w:jc w:val="center"/>
              <w:rPr>
                <w:rFonts w:ascii="宋体" w:hAnsi="宋体" w:cs="宋体" w:hint="eastAsia"/>
                <w:b/>
                <w:bCs/>
                <w:sz w:val="20"/>
                <w:szCs w:val="20"/>
              </w:rPr>
            </w:pPr>
          </w:p>
        </w:tc>
        <w:tc>
          <w:tcPr>
            <w:tcW w:w="3946" w:type="dxa"/>
            <w:vAlign w:val="center"/>
          </w:tcPr>
          <w:p w14:paraId="14C7D55F" w14:textId="77777777" w:rsidR="00340BBF" w:rsidRDefault="00340BBF">
            <w:pPr>
              <w:rPr>
                <w:rFonts w:ascii="宋体" w:hAnsi="宋体" w:cs="宋体" w:hint="eastAsia"/>
                <w:b/>
                <w:bCs/>
                <w:sz w:val="20"/>
                <w:szCs w:val="20"/>
              </w:rPr>
            </w:pPr>
          </w:p>
        </w:tc>
      </w:tr>
      <w:tr w:rsidR="00340BBF" w14:paraId="6DF9F82B" w14:textId="77777777">
        <w:trPr>
          <w:jc w:val="center"/>
        </w:trPr>
        <w:tc>
          <w:tcPr>
            <w:tcW w:w="8307" w:type="dxa"/>
            <w:gridSpan w:val="5"/>
            <w:vAlign w:val="center"/>
          </w:tcPr>
          <w:p w14:paraId="36D394A3" w14:textId="77777777" w:rsidR="00340BBF" w:rsidRDefault="00246CAF">
            <w:pPr>
              <w:pStyle w:val="null3"/>
              <w:rPr>
                <w:rFonts w:ascii="宋体" w:hAnsi="宋体" w:cs="宋体"/>
              </w:rPr>
            </w:pPr>
            <w:r>
              <w:rPr>
                <w:rFonts w:ascii="宋体" w:hAnsi="宋体" w:cs="宋体"/>
              </w:rPr>
              <w:t>注：（</w:t>
            </w:r>
            <w:r>
              <w:rPr>
                <w:rFonts w:ascii="宋体" w:hAnsi="宋体" w:cs="宋体"/>
              </w:rPr>
              <w:t>1</w:t>
            </w:r>
            <w:r>
              <w:rPr>
                <w:rFonts w:ascii="宋体" w:hAnsi="宋体" w:cs="宋体"/>
              </w:rPr>
              <w:t>）上述评标价仅用于计算价格分，成交金额以实际投标价为准。</w:t>
            </w:r>
            <w:r>
              <w:rPr>
                <w:rFonts w:ascii="宋体" w:hAnsi="宋体" w:cs="宋体"/>
              </w:rPr>
              <w:t xml:space="preserve"> </w:t>
            </w:r>
            <w:r>
              <w:rPr>
                <w:rFonts w:ascii="宋体" w:hAnsi="宋体" w:cs="宋体"/>
              </w:rPr>
              <w:t>（</w:t>
            </w:r>
            <w:r>
              <w:rPr>
                <w:rFonts w:ascii="宋体" w:hAnsi="宋体" w:cs="宋体"/>
              </w:rPr>
              <w:t>2</w:t>
            </w:r>
            <w:r>
              <w:rPr>
                <w:rFonts w:ascii="宋体" w:hAnsi="宋体" w:cs="宋体"/>
              </w:rPr>
              <w:t>）组成联合体的大中型企业和其他自然人、法人或者其他组织、与小型、微型企业之间不得存在投资关系。</w:t>
            </w:r>
          </w:p>
        </w:tc>
      </w:tr>
    </w:tbl>
    <w:p w14:paraId="29B28A59" w14:textId="77777777" w:rsidR="00340BBF" w:rsidRDefault="00340BBF">
      <w:pPr>
        <w:pStyle w:val="null3"/>
        <w:rPr>
          <w:rFonts w:ascii="宋体" w:hAnsi="宋体" w:cs="宋体"/>
        </w:rPr>
      </w:pPr>
    </w:p>
    <w:p w14:paraId="41725492" w14:textId="77777777" w:rsidR="00340BBF" w:rsidRDefault="00246CAF">
      <w:pPr>
        <w:pStyle w:val="null3"/>
        <w:ind w:firstLine="480"/>
        <w:rPr>
          <w:rFonts w:ascii="宋体" w:hAnsi="宋体" w:cs="宋体"/>
        </w:rPr>
      </w:pPr>
      <w:r>
        <w:rPr>
          <w:rFonts w:ascii="宋体" w:hAnsi="宋体" w:cs="宋体"/>
        </w:rPr>
        <w:t>（</w:t>
      </w:r>
      <w:r>
        <w:rPr>
          <w:rFonts w:ascii="宋体" w:hAnsi="宋体" w:cs="宋体"/>
        </w:rPr>
        <w:t>1</w:t>
      </w:r>
      <w:r>
        <w:rPr>
          <w:rFonts w:ascii="宋体" w:hAnsi="宋体" w:cs="宋体"/>
        </w:rPr>
        <w:t>）所称小型和微型企业应当符合以下条件：</w:t>
      </w:r>
    </w:p>
    <w:p w14:paraId="5A232F84" w14:textId="77777777" w:rsidR="00340BBF" w:rsidRDefault="00246CAF">
      <w:pPr>
        <w:pStyle w:val="null3"/>
        <w:ind w:firstLine="480"/>
        <w:rPr>
          <w:rFonts w:ascii="宋体" w:hAnsi="宋体" w:cs="宋体"/>
        </w:rPr>
      </w:pPr>
      <w:r>
        <w:rPr>
          <w:rFonts w:ascii="宋体" w:hAnsi="宋体" w:cs="宋体"/>
        </w:rPr>
        <w:t>在中华人民共和国境内依法设立，依据国务院批准的中小企业划分标准确定的小型企业和微型企业，但与大企业的负责人为同一人，或者与大企业存在直接控股、管理关系的除外。</w:t>
      </w:r>
    </w:p>
    <w:p w14:paraId="12E2C9ED" w14:textId="77777777" w:rsidR="00340BBF" w:rsidRDefault="00246CAF">
      <w:pPr>
        <w:pStyle w:val="null3"/>
        <w:ind w:firstLine="480"/>
        <w:rPr>
          <w:rFonts w:ascii="宋体" w:hAnsi="宋体" w:cs="宋体"/>
        </w:rPr>
      </w:pPr>
      <w:r>
        <w:rPr>
          <w:rFonts w:ascii="宋体" w:hAnsi="宋体" w:cs="宋体"/>
        </w:rPr>
        <w:t>符合中小企业划分标准的个体工商户，在政府采购活动中视同中小企业。</w:t>
      </w:r>
    </w:p>
    <w:p w14:paraId="21693CF3" w14:textId="77777777" w:rsidR="00340BBF" w:rsidRDefault="00246CAF">
      <w:pPr>
        <w:pStyle w:val="null3"/>
        <w:ind w:firstLine="480"/>
        <w:rPr>
          <w:rFonts w:ascii="宋体" w:hAnsi="宋体" w:cs="宋体"/>
        </w:rPr>
      </w:pPr>
      <w:r>
        <w:rPr>
          <w:rFonts w:ascii="宋体" w:hAnsi="宋体" w:cs="宋体"/>
        </w:rPr>
        <w:t>提供本企业（属于小微企业）制造的货物或者提供其他小型或微型企业制造的货物</w:t>
      </w:r>
      <w:r>
        <w:rPr>
          <w:rFonts w:ascii="宋体" w:hAnsi="宋体" w:cs="宋体"/>
        </w:rPr>
        <w:t>/</w:t>
      </w:r>
      <w:r>
        <w:rPr>
          <w:rFonts w:ascii="宋体" w:hAnsi="宋体" w:cs="宋体"/>
        </w:rPr>
        <w:t>提供本企业（属于小微企业）承接的服务。</w:t>
      </w:r>
    </w:p>
    <w:p w14:paraId="5D54046D"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w:t>
      </w:r>
      <w:r>
        <w:rPr>
          <w:rFonts w:ascii="宋体" w:hAnsi="宋体" w:cs="宋体"/>
        </w:rPr>
        <w:t>2</w:t>
      </w:r>
      <w:r>
        <w:rPr>
          <w:rFonts w:ascii="宋体" w:hAnsi="宋体" w:cs="宋体"/>
        </w:rPr>
        <w:t>）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B3AB4BE" w14:textId="77777777" w:rsidR="00340BBF" w:rsidRDefault="00246CAF">
      <w:pPr>
        <w:pStyle w:val="null3"/>
        <w:ind w:firstLine="480"/>
        <w:rPr>
          <w:rFonts w:ascii="宋体" w:hAnsi="宋体" w:cs="宋体"/>
        </w:rPr>
      </w:pPr>
      <w:r>
        <w:rPr>
          <w:rFonts w:ascii="宋体" w:hAnsi="宋体" w:cs="宋体"/>
        </w:rPr>
        <w:t>说明：投标人应当对其出具的《中小企业声明函》真实性负责，投标人出具的《中小企业声明函》内容不实的，属于提供虚假材料谋取中标。</w:t>
      </w:r>
    </w:p>
    <w:p w14:paraId="1634D37D"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w:t>
      </w:r>
      <w:r>
        <w:rPr>
          <w:rFonts w:ascii="宋体" w:hAnsi="宋体" w:cs="宋体"/>
        </w:rPr>
        <w:t>3</w:t>
      </w:r>
      <w:r>
        <w:rPr>
          <w:rFonts w:ascii="宋体" w:hAnsi="宋体" w:cs="宋体"/>
        </w:rPr>
        <w:t>）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w:t>
      </w:r>
      <w:r>
        <w:rPr>
          <w:rFonts w:ascii="宋体" w:hAnsi="宋体" w:cs="宋体"/>
        </w:rPr>
        <w:t>30%</w:t>
      </w:r>
      <w:r>
        <w:rPr>
          <w:rFonts w:ascii="宋体" w:hAnsi="宋体" w:cs="宋体"/>
        </w:rPr>
        <w:t>以上的。</w:t>
      </w:r>
    </w:p>
    <w:p w14:paraId="03A21CA2" w14:textId="77777777" w:rsidR="00340BBF" w:rsidRDefault="00246CAF">
      <w:pPr>
        <w:pStyle w:val="null3"/>
        <w:outlineLvl w:val="2"/>
        <w:rPr>
          <w:rFonts w:ascii="宋体" w:hAnsi="宋体" w:cs="宋体"/>
        </w:rPr>
      </w:pPr>
      <w:r>
        <w:rPr>
          <w:rFonts w:ascii="宋体" w:hAnsi="宋体" w:cs="宋体"/>
          <w:b/>
        </w:rPr>
        <w:t>三、评审程序</w:t>
      </w:r>
    </w:p>
    <w:p w14:paraId="7D312B7E" w14:textId="77777777" w:rsidR="00340BBF" w:rsidRDefault="00246CAF">
      <w:pPr>
        <w:pStyle w:val="null3"/>
        <w:outlineLvl w:val="3"/>
        <w:rPr>
          <w:rFonts w:ascii="宋体" w:hAnsi="宋体" w:cs="宋体"/>
        </w:rPr>
      </w:pPr>
      <w:r>
        <w:rPr>
          <w:rFonts w:ascii="宋体" w:hAnsi="宋体" w:cs="宋体"/>
          <w:b/>
        </w:rPr>
        <w:t>1.</w:t>
      </w:r>
      <w:r>
        <w:rPr>
          <w:rFonts w:ascii="宋体" w:hAnsi="宋体" w:cs="宋体"/>
          <w:b/>
        </w:rPr>
        <w:t>资格性审查和符合性审查</w:t>
      </w:r>
    </w:p>
    <w:p w14:paraId="625E8D43" w14:textId="77777777" w:rsidR="00340BBF" w:rsidRDefault="00246CAF">
      <w:pPr>
        <w:pStyle w:val="null3"/>
        <w:ind w:firstLine="480"/>
        <w:rPr>
          <w:rFonts w:ascii="宋体" w:hAnsi="宋体" w:cs="宋体"/>
        </w:rPr>
      </w:pPr>
      <w:r>
        <w:rPr>
          <w:rFonts w:ascii="宋体" w:hAnsi="宋体" w:cs="宋体"/>
        </w:rPr>
        <w:t>资格性审查。公开招标采购项目开标结束后，采购人或采购代理机构应当依法对投标人的资格进行审查，以确定投标人是否具备投标资格。（详见后附表一资格性审查表）</w:t>
      </w:r>
    </w:p>
    <w:p w14:paraId="605E335B" w14:textId="77777777" w:rsidR="00340BBF" w:rsidRDefault="00246CAF">
      <w:pPr>
        <w:pStyle w:val="null3"/>
        <w:ind w:firstLine="480"/>
        <w:rPr>
          <w:rFonts w:ascii="宋体" w:hAnsi="宋体" w:cs="宋体"/>
        </w:rPr>
      </w:pPr>
      <w:r>
        <w:rPr>
          <w:rFonts w:ascii="宋体" w:hAnsi="宋体" w:cs="宋体"/>
        </w:rPr>
        <w:t>符合性审查。评标委员会依据招标文件的规定，从投标文件的有效性、完整性和对招标文件的响应程度进行审查，以确定是否对招标文件的实质性要求作出响应。（详见后附表二符合性审查表）</w:t>
      </w:r>
    </w:p>
    <w:p w14:paraId="18E5191B" w14:textId="77777777" w:rsidR="00340BBF" w:rsidRDefault="00246CAF">
      <w:pPr>
        <w:pStyle w:val="null3"/>
        <w:ind w:firstLine="480"/>
        <w:rPr>
          <w:rFonts w:ascii="宋体" w:hAnsi="宋体" w:cs="宋体"/>
        </w:rPr>
      </w:pPr>
      <w:r>
        <w:rPr>
          <w:rFonts w:ascii="宋体" w:hAnsi="宋体" w:cs="宋体"/>
        </w:rPr>
        <w:t>资格性审查和符合性审查中凡有其中任意一项未通过的，评审结果为未通过，未通过资格性审查、符合性审查的投标人按无效投标处理。</w:t>
      </w:r>
    </w:p>
    <w:p w14:paraId="2800DBA1" w14:textId="77777777" w:rsidR="00340BBF" w:rsidRDefault="00246CAF">
      <w:pPr>
        <w:pStyle w:val="null3"/>
        <w:ind w:firstLine="480"/>
        <w:rPr>
          <w:rFonts w:ascii="宋体" w:hAnsi="宋体" w:cs="宋体"/>
        </w:rPr>
      </w:pPr>
      <w:r>
        <w:rPr>
          <w:rFonts w:ascii="宋体" w:hAnsi="宋体" w:cs="宋体"/>
        </w:rPr>
        <w:t>对各投标人进行资格审查和符合性审查过程中，对初步被认定为无效投标者，由评标委员会组长或采购人代表将集体意见及时告知投标当事人。</w:t>
      </w:r>
    </w:p>
    <w:p w14:paraId="43F67984" w14:textId="77777777" w:rsidR="00340BBF" w:rsidRDefault="00246CAF">
      <w:pPr>
        <w:pStyle w:val="null3"/>
        <w:ind w:firstLine="480"/>
        <w:rPr>
          <w:rFonts w:ascii="宋体" w:hAnsi="宋体" w:cs="宋体"/>
        </w:rPr>
      </w:pPr>
      <w:r>
        <w:rPr>
          <w:rFonts w:ascii="宋体" w:hAnsi="宋体" w:cs="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A0A879" w14:textId="77777777" w:rsidR="00340BBF" w:rsidRDefault="00246CAF">
      <w:pPr>
        <w:pStyle w:val="null3"/>
        <w:ind w:firstLine="480"/>
        <w:rPr>
          <w:rFonts w:ascii="宋体" w:hAnsi="宋体" w:cs="宋体"/>
        </w:rPr>
      </w:pPr>
      <w:r>
        <w:rPr>
          <w:rFonts w:ascii="宋体" w:hAnsi="宋体" w:cs="宋体"/>
        </w:rPr>
        <w:t>根据《关于推动解决政府采购异常低价问题的通知》（</w:t>
      </w:r>
      <w:r>
        <w:rPr>
          <w:rFonts w:ascii="宋体" w:hAnsi="宋体" w:cs="宋体"/>
        </w:rPr>
        <w:t xml:space="preserve"> </w:t>
      </w:r>
      <w:r>
        <w:rPr>
          <w:rFonts w:ascii="宋体" w:hAnsi="宋体" w:cs="宋体"/>
        </w:rPr>
        <w:t>财库〔</w:t>
      </w:r>
      <w:r>
        <w:rPr>
          <w:rFonts w:ascii="宋体" w:hAnsi="宋体" w:cs="宋体"/>
        </w:rPr>
        <w:t>2026</w:t>
      </w:r>
      <w:r>
        <w:rPr>
          <w:rFonts w:ascii="宋体" w:hAnsi="宋体" w:cs="宋体"/>
        </w:rPr>
        <w:t>〕</w:t>
      </w:r>
      <w:r>
        <w:rPr>
          <w:rFonts w:ascii="宋体" w:hAnsi="宋体" w:cs="宋体"/>
        </w:rPr>
        <w:t>2</w:t>
      </w:r>
      <w:r>
        <w:rPr>
          <w:rFonts w:ascii="宋体" w:hAnsi="宋体" w:cs="宋体"/>
        </w:rPr>
        <w:t>号）的规定，政府采购评审中出现下列情形之一的，评审委员会应当启动异常低价投标（响应）审查程序：</w:t>
      </w:r>
    </w:p>
    <w:p w14:paraId="6B6C1CE5" w14:textId="77777777" w:rsidR="00340BBF" w:rsidRDefault="00246CAF">
      <w:pPr>
        <w:pStyle w:val="null3"/>
        <w:ind w:firstLine="480"/>
        <w:rPr>
          <w:rFonts w:ascii="宋体" w:hAnsi="宋体" w:cs="宋体"/>
        </w:rPr>
      </w:pPr>
      <w:r>
        <w:rPr>
          <w:rFonts w:ascii="宋体" w:hAnsi="宋体" w:cs="宋体"/>
        </w:rPr>
        <w:t xml:space="preserve"> </w:t>
      </w:r>
      <w:r>
        <w:rPr>
          <w:rFonts w:ascii="宋体" w:hAnsi="宋体" w:cs="宋体"/>
        </w:rPr>
        <w:t>①投标（响应）报价低于全部通过符合性审查供应商投标（响应）报价平均值</w:t>
      </w:r>
      <w:r>
        <w:rPr>
          <w:rFonts w:ascii="宋体" w:hAnsi="宋体" w:cs="宋体"/>
        </w:rPr>
        <w:t>50%</w:t>
      </w:r>
      <w:r>
        <w:rPr>
          <w:rFonts w:ascii="宋体" w:hAnsi="宋体" w:cs="宋体"/>
        </w:rPr>
        <w:t>的，即投标（响应）报价</w:t>
      </w:r>
      <w:r>
        <w:rPr>
          <w:rFonts w:ascii="宋体" w:hAnsi="宋体" w:cs="宋体"/>
        </w:rPr>
        <w:t>&lt;</w:t>
      </w:r>
      <w:r>
        <w:rPr>
          <w:rFonts w:ascii="宋体" w:hAnsi="宋体" w:cs="宋体"/>
        </w:rPr>
        <w:t>全部通过符合性审查供应商投标（响应）报价平均值×</w:t>
      </w:r>
      <w:r>
        <w:rPr>
          <w:rFonts w:ascii="宋体" w:hAnsi="宋体" w:cs="宋体"/>
        </w:rPr>
        <w:t>50%</w:t>
      </w:r>
      <w:r>
        <w:rPr>
          <w:rFonts w:ascii="宋体" w:hAnsi="宋体" w:cs="宋体"/>
        </w:rPr>
        <w:t>；</w:t>
      </w:r>
      <w:r>
        <w:rPr>
          <w:rFonts w:ascii="宋体" w:hAnsi="宋体" w:cs="宋体"/>
        </w:rPr>
        <w:t xml:space="preserve"> </w:t>
      </w:r>
    </w:p>
    <w:p w14:paraId="2D9D6F75" w14:textId="77777777" w:rsidR="00340BBF" w:rsidRDefault="00246CAF">
      <w:pPr>
        <w:pStyle w:val="null3"/>
        <w:ind w:firstLine="480"/>
        <w:rPr>
          <w:rFonts w:ascii="宋体" w:hAnsi="宋体" w:cs="宋体"/>
        </w:rPr>
      </w:pPr>
      <w:r>
        <w:rPr>
          <w:rFonts w:ascii="宋体" w:hAnsi="宋体" w:cs="宋体"/>
        </w:rPr>
        <w:t>②投标（响应）报价低于通过符合性审查的次低报价供应商投标（响应）报价</w:t>
      </w:r>
      <w:r>
        <w:rPr>
          <w:rFonts w:ascii="宋体" w:hAnsi="宋体" w:cs="宋体"/>
        </w:rPr>
        <w:t>50%</w:t>
      </w:r>
      <w:r>
        <w:rPr>
          <w:rFonts w:ascii="宋体" w:hAnsi="宋体" w:cs="宋体"/>
        </w:rPr>
        <w:t>的，即投标（响应）报价</w:t>
      </w:r>
      <w:r>
        <w:rPr>
          <w:rFonts w:ascii="宋体" w:hAnsi="宋体" w:cs="宋体"/>
        </w:rPr>
        <w:t>&lt;</w:t>
      </w:r>
      <w:r>
        <w:rPr>
          <w:rFonts w:ascii="宋体" w:hAnsi="宋体" w:cs="宋体"/>
        </w:rPr>
        <w:t>通过符合性审查的次低报价供应商投标（响应）报价×</w:t>
      </w:r>
      <w:r>
        <w:rPr>
          <w:rFonts w:ascii="宋体" w:hAnsi="宋体" w:cs="宋体"/>
        </w:rPr>
        <w:t>50%</w:t>
      </w:r>
      <w:r>
        <w:rPr>
          <w:rFonts w:ascii="宋体" w:hAnsi="宋体" w:cs="宋体"/>
        </w:rPr>
        <w:t>；</w:t>
      </w:r>
      <w:r>
        <w:rPr>
          <w:rFonts w:ascii="宋体" w:hAnsi="宋体" w:cs="宋体"/>
        </w:rPr>
        <w:t xml:space="preserve"> </w:t>
      </w:r>
    </w:p>
    <w:p w14:paraId="0BC9B57F" w14:textId="77777777" w:rsidR="00340BBF" w:rsidRDefault="00246CAF">
      <w:pPr>
        <w:pStyle w:val="null3"/>
        <w:ind w:firstLine="480"/>
        <w:rPr>
          <w:rFonts w:ascii="宋体" w:hAnsi="宋体" w:cs="宋体"/>
        </w:rPr>
      </w:pPr>
      <w:r>
        <w:rPr>
          <w:rFonts w:ascii="宋体" w:hAnsi="宋体" w:cs="宋体"/>
        </w:rPr>
        <w:t>③投标（响应）报价低于采购项目最高限价</w:t>
      </w:r>
      <w:r>
        <w:rPr>
          <w:rFonts w:ascii="宋体" w:hAnsi="宋体" w:cs="宋体"/>
        </w:rPr>
        <w:t>45%</w:t>
      </w:r>
      <w:r>
        <w:rPr>
          <w:rFonts w:ascii="宋体" w:hAnsi="宋体" w:cs="宋体"/>
        </w:rPr>
        <w:t>的，即投标（响应）报价</w:t>
      </w:r>
      <w:r>
        <w:rPr>
          <w:rFonts w:ascii="宋体" w:hAnsi="宋体" w:cs="宋体"/>
        </w:rPr>
        <w:t>&lt;</w:t>
      </w:r>
      <w:r>
        <w:rPr>
          <w:rFonts w:ascii="宋体" w:hAnsi="宋体" w:cs="宋体"/>
        </w:rPr>
        <w:t>采购项目最高限价×</w:t>
      </w:r>
      <w:r>
        <w:rPr>
          <w:rFonts w:ascii="宋体" w:hAnsi="宋体" w:cs="宋体"/>
        </w:rPr>
        <w:t>45%</w:t>
      </w:r>
      <w:r>
        <w:rPr>
          <w:rFonts w:ascii="宋体" w:hAnsi="宋体" w:cs="宋体"/>
        </w:rPr>
        <w:t>；</w:t>
      </w:r>
      <w:r>
        <w:rPr>
          <w:rFonts w:ascii="宋体" w:hAnsi="宋体" w:cs="宋体"/>
        </w:rPr>
        <w:t xml:space="preserve"> </w:t>
      </w:r>
    </w:p>
    <w:p w14:paraId="54448262" w14:textId="77777777" w:rsidR="00340BBF" w:rsidRDefault="00246CAF">
      <w:pPr>
        <w:pStyle w:val="null3"/>
        <w:ind w:firstLine="480"/>
        <w:rPr>
          <w:rFonts w:ascii="宋体" w:hAnsi="宋体" w:cs="宋体"/>
        </w:rPr>
      </w:pPr>
      <w:r>
        <w:rPr>
          <w:rFonts w:ascii="宋体" w:hAnsi="宋体" w:cs="宋体"/>
        </w:rPr>
        <w:t>④评审委员会基于专业判断，认为供应商报价过低，有可能影响产品质量或者不能诚信履约的其他情形。</w:t>
      </w:r>
      <w:r>
        <w:rPr>
          <w:rFonts w:ascii="宋体" w:hAnsi="宋体" w:cs="宋体"/>
        </w:rPr>
        <w:t xml:space="preserve"> </w:t>
      </w:r>
    </w:p>
    <w:p w14:paraId="634ABABF" w14:textId="77777777" w:rsidR="00340BBF" w:rsidRDefault="00246CAF">
      <w:pPr>
        <w:pStyle w:val="null3"/>
        <w:ind w:firstLine="480"/>
        <w:rPr>
          <w:rFonts w:ascii="宋体" w:hAnsi="宋体" w:cs="宋体"/>
        </w:rPr>
      </w:pPr>
      <w:r>
        <w:rPr>
          <w:rFonts w:ascii="宋体" w:hAnsi="宋体" w:cs="宋体"/>
        </w:rPr>
        <w:t>评审委员会启动异常低价投标（响应）审查后，属于前述第</w:t>
      </w:r>
      <w:r>
        <w:rPr>
          <w:rFonts w:ascii="宋体" w:hAnsi="宋体" w:cs="宋体"/>
        </w:rPr>
        <w:t>1</w:t>
      </w:r>
      <w:r>
        <w:rPr>
          <w:rFonts w:ascii="宋体" w:hAnsi="宋体" w:cs="宋体"/>
        </w:rPr>
        <w:t>项至第</w:t>
      </w:r>
      <w:r>
        <w:rPr>
          <w:rFonts w:ascii="宋体" w:hAnsi="宋体" w:cs="宋体"/>
        </w:rPr>
        <w:t>4</w:t>
      </w:r>
      <w:r>
        <w:rPr>
          <w:rFonts w:ascii="宋体" w:hAnsi="宋体" w:cs="宋体"/>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cs="宋体"/>
        </w:rPr>
        <w:t>30</w:t>
      </w:r>
      <w:r>
        <w:rPr>
          <w:rFonts w:ascii="宋体" w:hAnsi="宋体" w:cs="宋体"/>
        </w:rPr>
        <w:t>分钟。其中，属于第</w:t>
      </w:r>
      <w:r>
        <w:rPr>
          <w:rFonts w:ascii="宋体" w:hAnsi="宋体" w:cs="宋体"/>
        </w:rPr>
        <w:t>3</w:t>
      </w:r>
      <w:r>
        <w:rPr>
          <w:rFonts w:ascii="宋体" w:hAnsi="宋体" w:cs="宋体"/>
        </w:rPr>
        <w:t>项情形，供应商已随投标（响应）文件一并提交相关书面说明及必要的证明材料的，在评审现场可不再重复提交。</w:t>
      </w:r>
      <w:r>
        <w:rPr>
          <w:rFonts w:ascii="宋体" w:hAnsi="宋体" w:cs="宋体"/>
        </w:rPr>
        <w:t xml:space="preserve"> </w:t>
      </w:r>
      <w:r>
        <w:rPr>
          <w:rFonts w:ascii="宋体" w:hAnsi="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cs="宋体"/>
        </w:rPr>
        <w:t xml:space="preserve"> </w:t>
      </w:r>
      <w:r>
        <w:rPr>
          <w:rFonts w:ascii="宋体" w:hAnsi="宋体" w:cs="宋体"/>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r>
        <w:rPr>
          <w:rFonts w:ascii="宋体" w:hAnsi="宋体" w:cs="宋体"/>
        </w:rPr>
        <w:t xml:space="preserve"> </w:t>
      </w:r>
      <w:r>
        <w:rPr>
          <w:rFonts w:ascii="宋体" w:hAnsi="宋体" w:cs="宋体"/>
        </w:rPr>
        <w:t>异常低价投标（响应）审查的启动原因、审查意见和审查结果应当在评审报告中</w:t>
      </w:r>
      <w:r>
        <w:rPr>
          <w:rFonts w:ascii="宋体" w:hAnsi="宋体" w:cs="宋体"/>
        </w:rPr>
        <w:t>记录，并随供应商提供的相关书面说明及证明材料，以及评审委员会有关互联网浏览、查询历史一并归档。</w:t>
      </w:r>
    </w:p>
    <w:p w14:paraId="44EB26B9" w14:textId="77777777" w:rsidR="00340BBF" w:rsidRDefault="00246CAF">
      <w:pPr>
        <w:pStyle w:val="null3"/>
        <w:ind w:firstLine="480"/>
        <w:rPr>
          <w:rFonts w:ascii="宋体" w:hAnsi="宋体" w:cs="宋体"/>
        </w:rPr>
      </w:pPr>
      <w:r>
        <w:rPr>
          <w:rFonts w:ascii="宋体" w:hAnsi="宋体" w:cs="宋体"/>
        </w:rPr>
        <w:t>合格投标人不足</w:t>
      </w:r>
      <w:r>
        <w:rPr>
          <w:rFonts w:ascii="宋体" w:hAnsi="宋体" w:cs="宋体"/>
        </w:rPr>
        <w:t>3</w:t>
      </w:r>
      <w:r>
        <w:rPr>
          <w:rFonts w:ascii="宋体" w:hAnsi="宋体" w:cs="宋体"/>
        </w:rPr>
        <w:t>家的，不得评标。</w:t>
      </w:r>
    </w:p>
    <w:p w14:paraId="0C397248" w14:textId="77777777" w:rsidR="00340BBF" w:rsidRDefault="00246CAF">
      <w:pPr>
        <w:pStyle w:val="null3"/>
        <w:ind w:firstLine="480"/>
        <w:rPr>
          <w:rFonts w:ascii="宋体" w:hAnsi="宋体" w:cs="宋体"/>
        </w:rPr>
      </w:pPr>
      <w:r>
        <w:rPr>
          <w:rFonts w:ascii="宋体" w:hAnsi="宋体" w:cs="宋体"/>
        </w:rPr>
        <w:t>表一资格性审查表：</w:t>
      </w:r>
    </w:p>
    <w:tbl>
      <w:tblPr>
        <w:tblW w:w="830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0"/>
        <w:gridCol w:w="1541"/>
        <w:gridCol w:w="5875"/>
      </w:tblGrid>
      <w:tr w:rsidR="00340BBF" w14:paraId="6A918F78" w14:textId="77777777">
        <w:trPr>
          <w:jc w:val="center"/>
        </w:trPr>
        <w:tc>
          <w:tcPr>
            <w:tcW w:w="890" w:type="dxa"/>
            <w:vAlign w:val="center"/>
          </w:tcPr>
          <w:p w14:paraId="12E1FD4A" w14:textId="77777777" w:rsidR="00340BBF" w:rsidRDefault="00246CAF">
            <w:pPr>
              <w:jc w:val="center"/>
              <w:rPr>
                <w:rFonts w:ascii="宋体" w:hAnsi="宋体" w:cs="宋体" w:hint="eastAsia"/>
                <w:sz w:val="20"/>
                <w:szCs w:val="20"/>
              </w:rPr>
            </w:pPr>
            <w:r>
              <w:rPr>
                <w:rFonts w:ascii="宋体" w:hAnsi="宋体" w:cs="宋体" w:hint="eastAsia"/>
                <w:sz w:val="20"/>
                <w:szCs w:val="20"/>
              </w:rPr>
              <w:t>序号</w:t>
            </w:r>
          </w:p>
        </w:tc>
        <w:tc>
          <w:tcPr>
            <w:tcW w:w="7416" w:type="dxa"/>
            <w:gridSpan w:val="2"/>
            <w:vAlign w:val="center"/>
          </w:tcPr>
          <w:p w14:paraId="02BEBE27" w14:textId="77777777" w:rsidR="00340BBF" w:rsidRDefault="00246CAF">
            <w:pPr>
              <w:jc w:val="center"/>
              <w:rPr>
                <w:rFonts w:ascii="宋体" w:hAnsi="宋体" w:cs="宋体" w:hint="eastAsia"/>
                <w:sz w:val="20"/>
                <w:szCs w:val="20"/>
              </w:rPr>
            </w:pPr>
            <w:r>
              <w:rPr>
                <w:rFonts w:ascii="宋体" w:hAnsi="宋体" w:cs="宋体" w:hint="eastAsia"/>
                <w:sz w:val="20"/>
                <w:szCs w:val="20"/>
              </w:rPr>
              <w:t>资格审查内容</w:t>
            </w:r>
          </w:p>
        </w:tc>
      </w:tr>
      <w:tr w:rsidR="00340BBF" w14:paraId="30211002" w14:textId="77777777">
        <w:trPr>
          <w:jc w:val="center"/>
        </w:trPr>
        <w:tc>
          <w:tcPr>
            <w:tcW w:w="890" w:type="dxa"/>
            <w:vAlign w:val="center"/>
          </w:tcPr>
          <w:p w14:paraId="6D39DC5D" w14:textId="77777777" w:rsidR="00340BBF" w:rsidRDefault="00246CAF">
            <w:pPr>
              <w:jc w:val="center"/>
              <w:rPr>
                <w:rFonts w:ascii="宋体" w:hAnsi="宋体" w:cs="宋体" w:hint="eastAsia"/>
                <w:sz w:val="20"/>
                <w:szCs w:val="20"/>
              </w:rPr>
            </w:pPr>
            <w:r>
              <w:rPr>
                <w:rFonts w:ascii="宋体" w:hAnsi="宋体" w:cs="宋体" w:hint="eastAsia"/>
                <w:sz w:val="20"/>
                <w:szCs w:val="20"/>
              </w:rPr>
              <w:t>1</w:t>
            </w:r>
          </w:p>
        </w:tc>
        <w:tc>
          <w:tcPr>
            <w:tcW w:w="1541" w:type="dxa"/>
            <w:vAlign w:val="center"/>
          </w:tcPr>
          <w:p w14:paraId="5FC7D099" w14:textId="77777777" w:rsidR="00340BBF" w:rsidRDefault="00246CAF">
            <w:pPr>
              <w:rPr>
                <w:rFonts w:ascii="宋体" w:hAnsi="宋体" w:cs="宋体" w:hint="eastAsia"/>
                <w:sz w:val="20"/>
                <w:szCs w:val="20"/>
              </w:rPr>
            </w:pPr>
            <w:r>
              <w:rPr>
                <w:rFonts w:ascii="宋体" w:hAnsi="宋体" w:cs="宋体" w:hint="eastAsia"/>
                <w:sz w:val="20"/>
                <w:szCs w:val="20"/>
              </w:rPr>
              <w:t>具有独立承担民事责任的能力</w:t>
            </w:r>
          </w:p>
        </w:tc>
        <w:tc>
          <w:tcPr>
            <w:tcW w:w="5875" w:type="dxa"/>
            <w:vAlign w:val="center"/>
          </w:tcPr>
          <w:p w14:paraId="0F9A5E51" w14:textId="77777777" w:rsidR="00340BBF" w:rsidRDefault="00246CAF">
            <w:pPr>
              <w:rPr>
                <w:rFonts w:ascii="宋体" w:hAnsi="宋体" w:cs="宋体" w:hint="eastAsia"/>
                <w:sz w:val="20"/>
                <w:szCs w:val="20"/>
              </w:rPr>
            </w:pPr>
            <w:r>
              <w:rPr>
                <w:rFonts w:ascii="宋体" w:hAnsi="宋体" w:cs="宋体" w:hint="eastAsia"/>
                <w:sz w:val="20"/>
                <w:szCs w:val="20"/>
              </w:rPr>
              <w:t>供应商必须是具有独立承担民事责任能力的</w:t>
            </w:r>
            <w:r>
              <w:rPr>
                <w:rFonts w:ascii="宋体" w:hAnsi="宋体" w:cs="宋体" w:hint="eastAsia"/>
                <w:sz w:val="20"/>
                <w:szCs w:val="20"/>
              </w:rPr>
              <w:t>在中华人民共和国境内注册的法人或其他组织或自然人，</w:t>
            </w:r>
            <w:r>
              <w:rPr>
                <w:rFonts w:ascii="宋体" w:hAnsi="宋体" w:cs="宋体" w:hint="eastAsia"/>
                <w:sz w:val="20"/>
                <w:szCs w:val="20"/>
              </w:rPr>
              <w:t xml:space="preserve"> </w:t>
            </w:r>
            <w:r>
              <w:rPr>
                <w:rFonts w:ascii="宋体" w:hAnsi="宋体" w:cs="宋体" w:hint="eastAsia"/>
                <w:sz w:val="20"/>
                <w:szCs w:val="20"/>
              </w:rPr>
              <w:t>投标（响应）时提交有效的营业执照（或事业法人登记证或身份证等相关证明）</w:t>
            </w:r>
            <w:r>
              <w:rPr>
                <w:rFonts w:ascii="宋体" w:hAnsi="宋体" w:cs="宋体" w:hint="eastAsia"/>
                <w:sz w:val="20"/>
                <w:szCs w:val="20"/>
              </w:rPr>
              <w:t xml:space="preserve"> </w:t>
            </w:r>
            <w:r>
              <w:rPr>
                <w:rFonts w:ascii="宋体" w:hAnsi="宋体" w:cs="宋体" w:hint="eastAsia"/>
                <w:sz w:val="20"/>
                <w:szCs w:val="20"/>
              </w:rPr>
              <w:t>副本复印件。分支机构投标的，须提供总公司和分公司营业执照副本复印件，总公司出具给分支机构的授权书。</w:t>
            </w:r>
          </w:p>
        </w:tc>
      </w:tr>
      <w:tr w:rsidR="00340BBF" w14:paraId="039A3F63" w14:textId="77777777">
        <w:trPr>
          <w:jc w:val="center"/>
        </w:trPr>
        <w:tc>
          <w:tcPr>
            <w:tcW w:w="890" w:type="dxa"/>
            <w:vAlign w:val="center"/>
          </w:tcPr>
          <w:p w14:paraId="7F6FFA9C" w14:textId="77777777" w:rsidR="00340BBF" w:rsidRDefault="00246CAF">
            <w:pPr>
              <w:jc w:val="center"/>
              <w:rPr>
                <w:rFonts w:ascii="宋体" w:hAnsi="宋体" w:cs="宋体" w:hint="eastAsia"/>
                <w:sz w:val="20"/>
                <w:szCs w:val="20"/>
              </w:rPr>
            </w:pPr>
            <w:r>
              <w:rPr>
                <w:rFonts w:ascii="宋体" w:hAnsi="宋体" w:cs="宋体" w:hint="eastAsia"/>
                <w:sz w:val="20"/>
                <w:szCs w:val="20"/>
              </w:rPr>
              <w:t>2</w:t>
            </w:r>
          </w:p>
        </w:tc>
        <w:tc>
          <w:tcPr>
            <w:tcW w:w="1541" w:type="dxa"/>
            <w:vAlign w:val="center"/>
          </w:tcPr>
          <w:p w14:paraId="05EE235E" w14:textId="77777777" w:rsidR="00340BBF" w:rsidRDefault="00246CAF">
            <w:pPr>
              <w:rPr>
                <w:rFonts w:ascii="宋体" w:hAnsi="宋体" w:cs="宋体" w:hint="eastAsia"/>
                <w:sz w:val="20"/>
                <w:szCs w:val="20"/>
              </w:rPr>
            </w:pPr>
            <w:r>
              <w:rPr>
                <w:rFonts w:ascii="宋体" w:hAnsi="宋体" w:cs="宋体" w:hint="eastAsia"/>
                <w:sz w:val="20"/>
                <w:szCs w:val="20"/>
              </w:rPr>
              <w:t>有依法缴纳税收和社会保障资金的良好记录</w:t>
            </w:r>
          </w:p>
        </w:tc>
        <w:tc>
          <w:tcPr>
            <w:tcW w:w="5875" w:type="dxa"/>
            <w:vAlign w:val="center"/>
          </w:tcPr>
          <w:p w14:paraId="1BCF87D2" w14:textId="77777777" w:rsidR="00340BBF" w:rsidRDefault="00246CAF">
            <w:pPr>
              <w:rPr>
                <w:rFonts w:ascii="宋体" w:hAnsi="宋体" w:cs="宋体" w:hint="eastAsia"/>
                <w:sz w:val="20"/>
                <w:szCs w:val="20"/>
              </w:rPr>
            </w:pPr>
            <w:r>
              <w:rPr>
                <w:rFonts w:ascii="宋体" w:hAnsi="宋体" w:cs="宋体" w:hint="eastAsia"/>
                <w:sz w:val="20"/>
                <w:szCs w:val="20"/>
              </w:rPr>
              <w:t>依据</w:t>
            </w:r>
            <w:r>
              <w:rPr>
                <w:rFonts w:ascii="宋体" w:hAnsi="宋体" w:cs="宋体" w:hint="eastAsia"/>
                <w:sz w:val="20"/>
                <w:szCs w:val="20"/>
              </w:rPr>
              <w:t>投标函相关承诺格式内容。</w:t>
            </w:r>
          </w:p>
        </w:tc>
      </w:tr>
      <w:tr w:rsidR="00340BBF" w14:paraId="3204A026" w14:textId="77777777">
        <w:trPr>
          <w:jc w:val="center"/>
        </w:trPr>
        <w:tc>
          <w:tcPr>
            <w:tcW w:w="890" w:type="dxa"/>
            <w:vAlign w:val="center"/>
          </w:tcPr>
          <w:p w14:paraId="4F7E6000" w14:textId="77777777" w:rsidR="00340BBF" w:rsidRDefault="00246CAF">
            <w:pPr>
              <w:jc w:val="center"/>
              <w:rPr>
                <w:rFonts w:ascii="宋体" w:hAnsi="宋体" w:cs="宋体" w:hint="eastAsia"/>
                <w:sz w:val="20"/>
                <w:szCs w:val="20"/>
              </w:rPr>
            </w:pPr>
            <w:r>
              <w:rPr>
                <w:rFonts w:ascii="宋体" w:hAnsi="宋体" w:cs="宋体" w:hint="eastAsia"/>
                <w:sz w:val="20"/>
                <w:szCs w:val="20"/>
              </w:rPr>
              <w:t>3</w:t>
            </w:r>
          </w:p>
        </w:tc>
        <w:tc>
          <w:tcPr>
            <w:tcW w:w="1541" w:type="dxa"/>
            <w:vAlign w:val="center"/>
          </w:tcPr>
          <w:p w14:paraId="3E35D231" w14:textId="77777777" w:rsidR="00340BBF" w:rsidRDefault="00246CAF">
            <w:pPr>
              <w:rPr>
                <w:rFonts w:ascii="宋体" w:hAnsi="宋体" w:cs="宋体" w:hint="eastAsia"/>
                <w:sz w:val="20"/>
                <w:szCs w:val="20"/>
              </w:rPr>
            </w:pPr>
            <w:r>
              <w:rPr>
                <w:rFonts w:ascii="宋体" w:hAnsi="宋体" w:cs="宋体" w:hint="eastAsia"/>
                <w:sz w:val="20"/>
                <w:szCs w:val="20"/>
              </w:rPr>
              <w:t>具有良好的商业信誉和健全的财务会计制度</w:t>
            </w:r>
          </w:p>
        </w:tc>
        <w:tc>
          <w:tcPr>
            <w:tcW w:w="5875" w:type="dxa"/>
            <w:vAlign w:val="center"/>
          </w:tcPr>
          <w:p w14:paraId="31CD74BF" w14:textId="77777777" w:rsidR="00340BBF" w:rsidRDefault="00246CAF">
            <w:pPr>
              <w:rPr>
                <w:rFonts w:ascii="宋体" w:hAnsi="宋体" w:cs="宋体" w:hint="eastAsia"/>
                <w:sz w:val="20"/>
                <w:szCs w:val="20"/>
              </w:rPr>
            </w:pPr>
            <w:r>
              <w:rPr>
                <w:rFonts w:ascii="宋体" w:hAnsi="宋体" w:cs="宋体" w:hint="eastAsia"/>
                <w:sz w:val="20"/>
                <w:szCs w:val="20"/>
              </w:rPr>
              <w:t>依据</w:t>
            </w:r>
            <w:r>
              <w:rPr>
                <w:rFonts w:ascii="宋体" w:hAnsi="宋体" w:cs="宋体" w:hint="eastAsia"/>
                <w:sz w:val="20"/>
                <w:szCs w:val="20"/>
              </w:rPr>
              <w:t>投标函相关承诺格式内容。</w:t>
            </w:r>
          </w:p>
        </w:tc>
      </w:tr>
      <w:tr w:rsidR="00340BBF" w14:paraId="081BD072" w14:textId="77777777">
        <w:trPr>
          <w:jc w:val="center"/>
        </w:trPr>
        <w:tc>
          <w:tcPr>
            <w:tcW w:w="890" w:type="dxa"/>
            <w:vAlign w:val="center"/>
          </w:tcPr>
          <w:p w14:paraId="7680A6B2" w14:textId="77777777" w:rsidR="00340BBF" w:rsidRDefault="00246CAF">
            <w:pPr>
              <w:jc w:val="center"/>
              <w:rPr>
                <w:rFonts w:ascii="宋体" w:hAnsi="宋体" w:cs="宋体" w:hint="eastAsia"/>
                <w:sz w:val="20"/>
                <w:szCs w:val="20"/>
              </w:rPr>
            </w:pPr>
            <w:r>
              <w:rPr>
                <w:rFonts w:ascii="宋体" w:hAnsi="宋体" w:cs="宋体" w:hint="eastAsia"/>
                <w:sz w:val="20"/>
                <w:szCs w:val="20"/>
              </w:rPr>
              <w:t>4</w:t>
            </w:r>
          </w:p>
        </w:tc>
        <w:tc>
          <w:tcPr>
            <w:tcW w:w="1541" w:type="dxa"/>
            <w:vAlign w:val="center"/>
          </w:tcPr>
          <w:p w14:paraId="4087F326" w14:textId="77777777" w:rsidR="00340BBF" w:rsidRDefault="00246CAF">
            <w:pPr>
              <w:rPr>
                <w:rFonts w:ascii="宋体" w:hAnsi="宋体" w:cs="宋体" w:hint="eastAsia"/>
                <w:sz w:val="20"/>
                <w:szCs w:val="20"/>
              </w:rPr>
            </w:pPr>
            <w:r>
              <w:rPr>
                <w:rFonts w:ascii="宋体" w:hAnsi="宋体" w:cs="宋体" w:hint="eastAsia"/>
                <w:sz w:val="20"/>
                <w:szCs w:val="20"/>
              </w:rPr>
              <w:t>履行合同所必需的设备和专业技术能力</w:t>
            </w:r>
          </w:p>
        </w:tc>
        <w:tc>
          <w:tcPr>
            <w:tcW w:w="5875" w:type="dxa"/>
            <w:vAlign w:val="center"/>
          </w:tcPr>
          <w:p w14:paraId="3A87D5A4" w14:textId="77777777" w:rsidR="00340BBF" w:rsidRDefault="00246CAF">
            <w:pPr>
              <w:rPr>
                <w:rFonts w:ascii="宋体" w:hAnsi="宋体" w:cs="宋体" w:hint="eastAsia"/>
                <w:sz w:val="20"/>
                <w:szCs w:val="20"/>
              </w:rPr>
            </w:pPr>
            <w:r>
              <w:rPr>
                <w:rFonts w:ascii="宋体" w:hAnsi="宋体" w:cs="宋体" w:hint="eastAsia"/>
                <w:sz w:val="20"/>
                <w:szCs w:val="20"/>
              </w:rPr>
              <w:t>依据</w:t>
            </w:r>
            <w:r>
              <w:rPr>
                <w:rFonts w:ascii="宋体" w:hAnsi="宋体" w:cs="宋体" w:hint="eastAsia"/>
                <w:sz w:val="20"/>
                <w:szCs w:val="20"/>
              </w:rPr>
              <w:t>投标函相关承诺格式内容</w:t>
            </w:r>
            <w:r>
              <w:rPr>
                <w:rFonts w:ascii="宋体" w:hAnsi="宋体" w:cs="宋体" w:hint="eastAsia"/>
                <w:sz w:val="20"/>
                <w:szCs w:val="20"/>
              </w:rPr>
              <w:t>或</w:t>
            </w:r>
            <w:r>
              <w:rPr>
                <w:rFonts w:ascii="宋体" w:hAnsi="宋体" w:cs="宋体" w:hint="eastAsia"/>
                <w:sz w:val="20"/>
                <w:szCs w:val="20"/>
              </w:rPr>
              <w:t>提供具备履行合同</w:t>
            </w:r>
            <w:r>
              <w:rPr>
                <w:rFonts w:ascii="宋体" w:hAnsi="宋体" w:cs="宋体" w:hint="eastAsia"/>
                <w:sz w:val="20"/>
                <w:szCs w:val="20"/>
              </w:rPr>
              <w:t>所必需的</w:t>
            </w:r>
            <w:r>
              <w:rPr>
                <w:rFonts w:ascii="宋体" w:hAnsi="宋体" w:cs="宋体" w:hint="eastAsia"/>
                <w:sz w:val="20"/>
                <w:szCs w:val="20"/>
              </w:rPr>
              <w:t>设备和专业技术能力证明资料。</w:t>
            </w:r>
          </w:p>
        </w:tc>
      </w:tr>
      <w:tr w:rsidR="00340BBF" w14:paraId="2CEB9818" w14:textId="77777777">
        <w:trPr>
          <w:jc w:val="center"/>
        </w:trPr>
        <w:tc>
          <w:tcPr>
            <w:tcW w:w="890" w:type="dxa"/>
            <w:vAlign w:val="center"/>
          </w:tcPr>
          <w:p w14:paraId="2E184D0D" w14:textId="77777777" w:rsidR="00340BBF" w:rsidRDefault="00246CAF">
            <w:pPr>
              <w:jc w:val="center"/>
              <w:rPr>
                <w:rFonts w:ascii="宋体" w:hAnsi="宋体" w:cs="宋体" w:hint="eastAsia"/>
                <w:sz w:val="20"/>
                <w:szCs w:val="20"/>
              </w:rPr>
            </w:pPr>
            <w:r>
              <w:rPr>
                <w:rFonts w:ascii="宋体" w:hAnsi="宋体" w:cs="宋体" w:hint="eastAsia"/>
                <w:sz w:val="20"/>
                <w:szCs w:val="20"/>
              </w:rPr>
              <w:t>5</w:t>
            </w:r>
          </w:p>
        </w:tc>
        <w:tc>
          <w:tcPr>
            <w:tcW w:w="1541" w:type="dxa"/>
            <w:vAlign w:val="center"/>
          </w:tcPr>
          <w:p w14:paraId="7550C8EE" w14:textId="77777777" w:rsidR="00340BBF" w:rsidRDefault="00246CAF">
            <w:pPr>
              <w:rPr>
                <w:rFonts w:ascii="宋体" w:hAnsi="宋体" w:cs="宋体" w:hint="eastAsia"/>
                <w:sz w:val="20"/>
                <w:szCs w:val="20"/>
              </w:rPr>
            </w:pPr>
            <w:r>
              <w:rPr>
                <w:rFonts w:ascii="宋体" w:hAnsi="宋体" w:cs="宋体" w:hint="eastAsia"/>
                <w:sz w:val="20"/>
                <w:szCs w:val="20"/>
              </w:rPr>
              <w:t>参加采购活动前</w:t>
            </w:r>
            <w:r>
              <w:rPr>
                <w:rFonts w:ascii="宋体" w:hAnsi="宋体" w:cs="宋体" w:hint="eastAsia"/>
                <w:sz w:val="20"/>
                <w:szCs w:val="20"/>
              </w:rPr>
              <w:t>3</w:t>
            </w:r>
            <w:r>
              <w:rPr>
                <w:rFonts w:ascii="宋体" w:hAnsi="宋体" w:cs="宋体" w:hint="eastAsia"/>
                <w:sz w:val="20"/>
                <w:szCs w:val="20"/>
              </w:rPr>
              <w:t>年内，在经营活动中没有重大违法记录</w:t>
            </w:r>
          </w:p>
        </w:tc>
        <w:tc>
          <w:tcPr>
            <w:tcW w:w="5875" w:type="dxa"/>
            <w:vAlign w:val="center"/>
          </w:tcPr>
          <w:p w14:paraId="3739512A" w14:textId="77777777" w:rsidR="00340BBF" w:rsidRDefault="00246CAF">
            <w:pPr>
              <w:rPr>
                <w:rFonts w:ascii="宋体" w:hAnsi="宋体" w:cs="宋体" w:hint="eastAsia"/>
                <w:sz w:val="20"/>
                <w:szCs w:val="20"/>
              </w:rPr>
            </w:pPr>
            <w:r>
              <w:rPr>
                <w:rFonts w:ascii="宋体" w:hAnsi="宋体" w:cs="宋体" w:hint="eastAsia"/>
                <w:sz w:val="20"/>
                <w:szCs w:val="20"/>
              </w:rPr>
              <w:t>依据</w:t>
            </w:r>
            <w:r>
              <w:rPr>
                <w:rFonts w:ascii="宋体" w:hAnsi="宋体" w:cs="宋体" w:hint="eastAsia"/>
                <w:sz w:val="20"/>
                <w:szCs w:val="20"/>
              </w:rPr>
              <w:t>投标函相关承诺格式内容。</w:t>
            </w:r>
            <w:r>
              <w:rPr>
                <w:rFonts w:ascii="宋体" w:hAnsi="宋体" w:cs="宋体" w:hint="eastAsia"/>
                <w:sz w:val="20"/>
                <w:szCs w:val="20"/>
              </w:rPr>
              <w:t xml:space="preserve"> </w:t>
            </w:r>
            <w:r>
              <w:rPr>
                <w:rFonts w:ascii="宋体" w:hAnsi="宋体" w:cs="宋体" w:hint="eastAsia"/>
                <w:sz w:val="20"/>
                <w:szCs w:val="20"/>
              </w:rPr>
              <w:t>重大违法记录，是指供应商因违法经营受到刑事处罚或者责令停产停业、吊销许可证或者执照、较大数额罚款等行政处罚。（根据财库〔</w:t>
            </w:r>
            <w:r>
              <w:rPr>
                <w:rFonts w:ascii="宋体" w:hAnsi="宋体" w:cs="宋体" w:hint="eastAsia"/>
                <w:sz w:val="20"/>
                <w:szCs w:val="20"/>
              </w:rPr>
              <w:t>2022</w:t>
            </w:r>
            <w:r>
              <w:rPr>
                <w:rFonts w:ascii="宋体" w:hAnsi="宋体" w:cs="宋体" w:hint="eastAsia"/>
                <w:sz w:val="20"/>
                <w:szCs w:val="20"/>
              </w:rPr>
              <w:t>〕</w:t>
            </w:r>
            <w:r>
              <w:rPr>
                <w:rFonts w:ascii="宋体" w:hAnsi="宋体" w:cs="宋体" w:hint="eastAsia"/>
                <w:sz w:val="20"/>
                <w:szCs w:val="20"/>
              </w:rPr>
              <w:t>3</w:t>
            </w:r>
            <w:r>
              <w:rPr>
                <w:rFonts w:ascii="宋体" w:hAnsi="宋体" w:cs="宋体" w:hint="eastAsia"/>
                <w:sz w:val="20"/>
                <w:szCs w:val="20"/>
              </w:rPr>
              <w:t>号文，“较大数额罚款”认定为</w:t>
            </w:r>
            <w:r>
              <w:rPr>
                <w:rFonts w:ascii="宋体" w:hAnsi="宋体" w:cs="宋体" w:hint="eastAsia"/>
                <w:sz w:val="20"/>
                <w:szCs w:val="20"/>
              </w:rPr>
              <w:t>200</w:t>
            </w:r>
            <w:r>
              <w:rPr>
                <w:rFonts w:ascii="宋体" w:hAnsi="宋体" w:cs="宋体" w:hint="eastAsia"/>
                <w:sz w:val="20"/>
                <w:szCs w:val="20"/>
              </w:rPr>
              <w:t>万元以上的罚款，法律、行政法规以及国务院有关部门明确规定相关领域“较大数额罚款”标准高于</w:t>
            </w:r>
            <w:r>
              <w:rPr>
                <w:rFonts w:ascii="宋体" w:hAnsi="宋体" w:cs="宋体" w:hint="eastAsia"/>
                <w:sz w:val="20"/>
                <w:szCs w:val="20"/>
              </w:rPr>
              <w:t>200</w:t>
            </w:r>
            <w:r>
              <w:rPr>
                <w:rFonts w:ascii="宋体" w:hAnsi="宋体" w:cs="宋体" w:hint="eastAsia"/>
                <w:sz w:val="20"/>
                <w:szCs w:val="20"/>
              </w:rPr>
              <w:t>万元的，从其规定）</w:t>
            </w:r>
          </w:p>
        </w:tc>
      </w:tr>
      <w:tr w:rsidR="00340BBF" w14:paraId="4E51F1A1" w14:textId="77777777">
        <w:trPr>
          <w:jc w:val="center"/>
        </w:trPr>
        <w:tc>
          <w:tcPr>
            <w:tcW w:w="890" w:type="dxa"/>
            <w:vAlign w:val="center"/>
          </w:tcPr>
          <w:p w14:paraId="65369068" w14:textId="77777777" w:rsidR="00340BBF" w:rsidRDefault="00246CAF">
            <w:pPr>
              <w:jc w:val="center"/>
              <w:rPr>
                <w:rFonts w:ascii="宋体" w:hAnsi="宋体" w:cs="宋体" w:hint="eastAsia"/>
                <w:sz w:val="20"/>
                <w:szCs w:val="20"/>
              </w:rPr>
            </w:pPr>
            <w:r>
              <w:rPr>
                <w:rFonts w:ascii="宋体" w:hAnsi="宋体" w:cs="宋体" w:hint="eastAsia"/>
                <w:sz w:val="20"/>
                <w:szCs w:val="20"/>
              </w:rPr>
              <w:t>6</w:t>
            </w:r>
          </w:p>
        </w:tc>
        <w:tc>
          <w:tcPr>
            <w:tcW w:w="1541" w:type="dxa"/>
            <w:vAlign w:val="center"/>
          </w:tcPr>
          <w:p w14:paraId="794ECEC1" w14:textId="77777777" w:rsidR="00340BBF" w:rsidRDefault="00246CAF">
            <w:pPr>
              <w:rPr>
                <w:rFonts w:ascii="宋体" w:hAnsi="宋体" w:cs="宋体" w:hint="eastAsia"/>
                <w:sz w:val="20"/>
                <w:szCs w:val="20"/>
              </w:rPr>
            </w:pPr>
            <w:r>
              <w:rPr>
                <w:rFonts w:ascii="宋体" w:hAnsi="宋体" w:cs="宋体" w:hint="eastAsia"/>
                <w:sz w:val="20"/>
                <w:szCs w:val="20"/>
              </w:rPr>
              <w:t>信用记录</w:t>
            </w:r>
          </w:p>
        </w:tc>
        <w:tc>
          <w:tcPr>
            <w:tcW w:w="5875" w:type="dxa"/>
            <w:vAlign w:val="center"/>
          </w:tcPr>
          <w:p w14:paraId="5F5EAE4F" w14:textId="77777777" w:rsidR="00340BBF" w:rsidRDefault="00246CAF">
            <w:pPr>
              <w:rPr>
                <w:rFonts w:ascii="宋体" w:hAnsi="宋体" w:cs="宋体" w:hint="eastAsia"/>
                <w:sz w:val="20"/>
                <w:szCs w:val="20"/>
              </w:rPr>
            </w:pPr>
            <w:r>
              <w:rPr>
                <w:rFonts w:ascii="宋体" w:hAnsi="宋体" w:cs="宋体" w:hint="eastAsia"/>
                <w:sz w:val="20"/>
                <w:szCs w:val="20"/>
              </w:rPr>
              <w:t>供应商未被列入“信用中国”网站</w:t>
            </w:r>
            <w:r>
              <w:rPr>
                <w:rFonts w:ascii="宋体" w:hAnsi="宋体" w:cs="宋体" w:hint="eastAsia"/>
                <w:sz w:val="20"/>
                <w:szCs w:val="20"/>
              </w:rPr>
              <w:t>(www.creditchina.gov.cn)</w:t>
            </w:r>
            <w:r>
              <w:rPr>
                <w:rFonts w:ascii="宋体" w:hAnsi="宋体" w:cs="宋体" w:hint="eastAsia"/>
                <w:sz w:val="20"/>
                <w:szCs w:val="20"/>
              </w:rPr>
              <w:t>“记录失信被执行人或严重失信主体或政府采购严重违法失信行为”记录名单；不处于中国政府采购网</w:t>
            </w:r>
            <w:r>
              <w:rPr>
                <w:rFonts w:ascii="宋体" w:hAnsi="宋体" w:cs="宋体" w:hint="eastAsia"/>
                <w:sz w:val="20"/>
                <w:szCs w:val="20"/>
              </w:rPr>
              <w:t>(www.ccgp.gov.cn)</w:t>
            </w:r>
            <w:r>
              <w:rPr>
                <w:rFonts w:ascii="宋体" w:hAnsi="宋体" w:cs="宋体" w:hint="eastAsia"/>
                <w:sz w:val="20"/>
                <w:szCs w:val="20"/>
              </w:rPr>
              <w:t>“政府采购严重违法失信行为信息记录”中的禁止参加政府采</w:t>
            </w:r>
            <w:r>
              <w:rPr>
                <w:rFonts w:ascii="宋体" w:hAnsi="宋体" w:cs="宋体" w:hint="eastAsia"/>
                <w:sz w:val="20"/>
                <w:szCs w:val="20"/>
              </w:rPr>
              <w:t xml:space="preserve"> </w:t>
            </w:r>
            <w:r>
              <w:rPr>
                <w:rFonts w:ascii="宋体" w:hAnsi="宋体" w:cs="宋体" w:hint="eastAsia"/>
                <w:sz w:val="20"/>
                <w:szCs w:val="20"/>
              </w:rPr>
              <w:t>购活动期间。（以资格审查人员于投标（响应）截止时间当天在“信用中国”网站（</w:t>
            </w:r>
            <w:r>
              <w:rPr>
                <w:rFonts w:ascii="宋体" w:hAnsi="宋体" w:cs="宋体" w:hint="eastAsia"/>
                <w:sz w:val="20"/>
                <w:szCs w:val="20"/>
              </w:rPr>
              <w:t>www.creditchina.gov.cn</w:t>
            </w:r>
            <w:r>
              <w:rPr>
                <w:rFonts w:ascii="宋体" w:hAnsi="宋体" w:cs="宋体" w:hint="eastAsia"/>
                <w:sz w:val="20"/>
                <w:szCs w:val="20"/>
              </w:rPr>
              <w:t>）及中国政府采购网（</w:t>
            </w:r>
            <w:r>
              <w:rPr>
                <w:rFonts w:ascii="宋体" w:hAnsi="宋体" w:cs="宋体" w:hint="eastAsia"/>
                <w:sz w:val="20"/>
                <w:szCs w:val="20"/>
              </w:rPr>
              <w:t>http://www.ccgp.gov.cn/</w:t>
            </w:r>
            <w:r>
              <w:rPr>
                <w:rFonts w:ascii="宋体" w:hAnsi="宋体" w:cs="宋体" w:hint="eastAsia"/>
                <w:sz w:val="20"/>
                <w:szCs w:val="20"/>
              </w:rPr>
              <w:t>）查询结果为准，如相关失信记录已失效，供应商需提供相关证明资料）。</w:t>
            </w:r>
          </w:p>
        </w:tc>
      </w:tr>
      <w:tr w:rsidR="00340BBF" w14:paraId="602F8DF9" w14:textId="77777777">
        <w:trPr>
          <w:jc w:val="center"/>
        </w:trPr>
        <w:tc>
          <w:tcPr>
            <w:tcW w:w="890" w:type="dxa"/>
            <w:vAlign w:val="center"/>
          </w:tcPr>
          <w:p w14:paraId="38AF7AAA" w14:textId="77777777" w:rsidR="00340BBF" w:rsidRDefault="00246CAF">
            <w:pPr>
              <w:jc w:val="center"/>
              <w:rPr>
                <w:rFonts w:ascii="宋体" w:hAnsi="宋体" w:cs="宋体" w:hint="eastAsia"/>
                <w:sz w:val="20"/>
                <w:szCs w:val="20"/>
              </w:rPr>
            </w:pPr>
            <w:r>
              <w:rPr>
                <w:rFonts w:ascii="宋体" w:hAnsi="宋体" w:cs="宋体" w:hint="eastAsia"/>
                <w:sz w:val="20"/>
                <w:szCs w:val="20"/>
              </w:rPr>
              <w:t>7</w:t>
            </w:r>
          </w:p>
        </w:tc>
        <w:tc>
          <w:tcPr>
            <w:tcW w:w="1541" w:type="dxa"/>
            <w:vAlign w:val="center"/>
          </w:tcPr>
          <w:p w14:paraId="3F01A90B" w14:textId="77777777" w:rsidR="00340BBF" w:rsidRDefault="00246CAF">
            <w:pPr>
              <w:rPr>
                <w:rFonts w:ascii="宋体" w:hAnsi="宋体" w:cs="宋体" w:hint="eastAsia"/>
                <w:sz w:val="20"/>
                <w:szCs w:val="20"/>
              </w:rPr>
            </w:pPr>
            <w:r>
              <w:rPr>
                <w:rFonts w:ascii="宋体" w:hAnsi="宋体" w:cs="宋体" w:hint="eastAsia"/>
                <w:sz w:val="20"/>
                <w:szCs w:val="20"/>
              </w:rPr>
              <w:t>供应商必须符合法律、行政法规规定的其他条件</w:t>
            </w:r>
          </w:p>
        </w:tc>
        <w:tc>
          <w:tcPr>
            <w:tcW w:w="5875" w:type="dxa"/>
            <w:vAlign w:val="center"/>
          </w:tcPr>
          <w:p w14:paraId="3DBEEA4E" w14:textId="77777777" w:rsidR="00340BBF" w:rsidRDefault="00246CAF">
            <w:pPr>
              <w:rPr>
                <w:rFonts w:ascii="宋体" w:hAnsi="宋体" w:cs="宋体" w:hint="eastAsia"/>
                <w:sz w:val="20"/>
                <w:szCs w:val="20"/>
              </w:rPr>
            </w:pPr>
            <w:r>
              <w:rPr>
                <w:rFonts w:ascii="宋体" w:hAnsi="宋体" w:cs="宋体" w:hint="eastAsia"/>
                <w:sz w:val="20"/>
                <w:szCs w:val="20"/>
              </w:rPr>
              <w:t>单位负责人为同一人或者存在直接控股、</w:t>
            </w:r>
            <w:r>
              <w:rPr>
                <w:rFonts w:ascii="宋体" w:hAnsi="宋体" w:cs="宋体" w:hint="eastAsia"/>
                <w:sz w:val="20"/>
                <w:szCs w:val="20"/>
              </w:rPr>
              <w:t xml:space="preserve"> </w:t>
            </w:r>
            <w:r>
              <w:rPr>
                <w:rFonts w:ascii="宋体" w:hAnsi="宋体" w:cs="宋体" w:hint="eastAsia"/>
                <w:sz w:val="20"/>
                <w:szCs w:val="20"/>
              </w:rPr>
              <w:t>管理关系的不同供应商，不得同时参加本采购项目（或采购包）</w:t>
            </w:r>
            <w:r>
              <w:rPr>
                <w:rFonts w:ascii="宋体" w:hAnsi="宋体" w:cs="宋体" w:hint="eastAsia"/>
                <w:sz w:val="20"/>
                <w:szCs w:val="20"/>
              </w:rPr>
              <w:t xml:space="preserve"> </w:t>
            </w:r>
            <w:r>
              <w:rPr>
                <w:rFonts w:ascii="宋体" w:hAnsi="宋体" w:cs="宋体" w:hint="eastAsia"/>
                <w:sz w:val="20"/>
                <w:szCs w:val="20"/>
              </w:rPr>
              <w:t>投标（响应）。</w:t>
            </w:r>
            <w:r>
              <w:rPr>
                <w:rFonts w:ascii="宋体" w:hAnsi="宋体" w:cs="宋体" w:hint="eastAsia"/>
                <w:sz w:val="20"/>
                <w:szCs w:val="20"/>
              </w:rPr>
              <w:t xml:space="preserve"> </w:t>
            </w:r>
            <w:r>
              <w:rPr>
                <w:rFonts w:ascii="宋体" w:hAnsi="宋体" w:cs="宋体" w:hint="eastAsia"/>
                <w:sz w:val="20"/>
                <w:szCs w:val="20"/>
              </w:rPr>
              <w:t>为本项目提供整体设计、</w:t>
            </w:r>
            <w:r>
              <w:rPr>
                <w:rFonts w:ascii="宋体" w:hAnsi="宋体" w:cs="宋体" w:hint="eastAsia"/>
                <w:sz w:val="20"/>
                <w:szCs w:val="20"/>
              </w:rPr>
              <w:t xml:space="preserve"> </w:t>
            </w:r>
            <w:r>
              <w:rPr>
                <w:rFonts w:ascii="宋体" w:hAnsi="宋体" w:cs="宋体" w:hint="eastAsia"/>
                <w:sz w:val="20"/>
                <w:szCs w:val="20"/>
              </w:rPr>
              <w:t>规范编制或者项目管理、</w:t>
            </w:r>
            <w:r>
              <w:rPr>
                <w:rFonts w:ascii="宋体" w:hAnsi="宋体" w:cs="宋体" w:hint="eastAsia"/>
                <w:sz w:val="20"/>
                <w:szCs w:val="20"/>
              </w:rPr>
              <w:t xml:space="preserve"> </w:t>
            </w:r>
            <w:r>
              <w:rPr>
                <w:rFonts w:ascii="宋体" w:hAnsi="宋体" w:cs="宋体" w:hint="eastAsia"/>
                <w:sz w:val="20"/>
                <w:szCs w:val="20"/>
              </w:rPr>
              <w:t>监理、</w:t>
            </w:r>
            <w:r>
              <w:rPr>
                <w:rFonts w:ascii="宋体" w:hAnsi="宋体" w:cs="宋体" w:hint="eastAsia"/>
                <w:sz w:val="20"/>
                <w:szCs w:val="20"/>
              </w:rPr>
              <w:t xml:space="preserve"> </w:t>
            </w:r>
            <w:r>
              <w:rPr>
                <w:rFonts w:ascii="宋体" w:hAnsi="宋体" w:cs="宋体" w:hint="eastAsia"/>
                <w:sz w:val="20"/>
                <w:szCs w:val="20"/>
              </w:rPr>
              <w:t>检测等服务的供应商，</w:t>
            </w:r>
            <w:r>
              <w:rPr>
                <w:rFonts w:ascii="宋体" w:hAnsi="宋体" w:cs="宋体" w:hint="eastAsia"/>
                <w:sz w:val="20"/>
                <w:szCs w:val="20"/>
              </w:rPr>
              <w:t xml:space="preserve"> </w:t>
            </w:r>
            <w:r>
              <w:rPr>
                <w:rFonts w:ascii="宋体" w:hAnsi="宋体" w:cs="宋体" w:hint="eastAsia"/>
                <w:sz w:val="20"/>
                <w:szCs w:val="20"/>
              </w:rPr>
              <w:t>不得再参与本项目投标（响应）。</w:t>
            </w:r>
            <w:r>
              <w:rPr>
                <w:rFonts w:ascii="宋体" w:hAnsi="宋体" w:cs="宋体" w:hint="eastAsia"/>
                <w:sz w:val="20"/>
                <w:szCs w:val="20"/>
              </w:rPr>
              <w:t xml:space="preserve"> </w:t>
            </w:r>
            <w:r>
              <w:rPr>
                <w:rFonts w:ascii="宋体" w:hAnsi="宋体" w:cs="宋体" w:hint="eastAsia"/>
                <w:sz w:val="20"/>
                <w:szCs w:val="20"/>
              </w:rPr>
              <w:t>依据</w:t>
            </w:r>
            <w:r>
              <w:rPr>
                <w:rFonts w:ascii="宋体" w:hAnsi="宋体" w:cs="宋体" w:hint="eastAsia"/>
                <w:sz w:val="20"/>
                <w:szCs w:val="20"/>
              </w:rPr>
              <w:t>投标函相关承诺要求内容。</w:t>
            </w:r>
          </w:p>
        </w:tc>
      </w:tr>
      <w:tr w:rsidR="00340BBF" w14:paraId="3BC00B4B" w14:textId="77777777">
        <w:trPr>
          <w:jc w:val="center"/>
        </w:trPr>
        <w:tc>
          <w:tcPr>
            <w:tcW w:w="890" w:type="dxa"/>
            <w:vAlign w:val="center"/>
          </w:tcPr>
          <w:p w14:paraId="1B6668EB" w14:textId="77777777" w:rsidR="00340BBF" w:rsidRDefault="00246CAF">
            <w:pPr>
              <w:jc w:val="center"/>
              <w:rPr>
                <w:rFonts w:ascii="宋体" w:hAnsi="宋体" w:cs="宋体" w:hint="eastAsia"/>
                <w:sz w:val="20"/>
                <w:szCs w:val="20"/>
              </w:rPr>
            </w:pPr>
            <w:r>
              <w:rPr>
                <w:rFonts w:ascii="宋体" w:hAnsi="宋体" w:cs="宋体" w:hint="eastAsia"/>
                <w:sz w:val="20"/>
                <w:szCs w:val="20"/>
              </w:rPr>
              <w:t>8</w:t>
            </w:r>
          </w:p>
        </w:tc>
        <w:tc>
          <w:tcPr>
            <w:tcW w:w="1541" w:type="dxa"/>
            <w:vAlign w:val="center"/>
          </w:tcPr>
          <w:p w14:paraId="42D3C295" w14:textId="77777777" w:rsidR="00340BBF" w:rsidRDefault="00246CAF">
            <w:pPr>
              <w:rPr>
                <w:rFonts w:ascii="宋体" w:hAnsi="宋体" w:cs="宋体" w:hint="eastAsia"/>
                <w:sz w:val="20"/>
                <w:szCs w:val="20"/>
              </w:rPr>
            </w:pPr>
            <w:r>
              <w:rPr>
                <w:rFonts w:ascii="宋体" w:hAnsi="宋体" w:cs="宋体" w:hint="eastAsia"/>
                <w:sz w:val="20"/>
                <w:szCs w:val="20"/>
              </w:rPr>
              <w:t>落实政府采购政策需满足的资格要求</w:t>
            </w:r>
          </w:p>
        </w:tc>
        <w:tc>
          <w:tcPr>
            <w:tcW w:w="5875" w:type="dxa"/>
            <w:vAlign w:val="center"/>
          </w:tcPr>
          <w:p w14:paraId="50DCA558" w14:textId="77777777" w:rsidR="00340BBF" w:rsidRDefault="00246CAF">
            <w:pPr>
              <w:rPr>
                <w:rFonts w:ascii="宋体" w:hAnsi="宋体" w:cs="宋体" w:hint="eastAsia"/>
                <w:sz w:val="20"/>
                <w:szCs w:val="20"/>
              </w:rPr>
            </w:pPr>
            <w:r>
              <w:rPr>
                <w:rFonts w:ascii="宋体" w:hAnsi="宋体" w:cs="宋体" w:hint="eastAsia"/>
                <w:sz w:val="20"/>
                <w:szCs w:val="20"/>
              </w:rPr>
              <w:t>本项目属于专门面向中小企业采购的项目。</w:t>
            </w:r>
          </w:p>
        </w:tc>
      </w:tr>
    </w:tbl>
    <w:p w14:paraId="517E0C6B" w14:textId="77777777" w:rsidR="00340BBF" w:rsidRDefault="00340BBF">
      <w:pPr>
        <w:pStyle w:val="null3"/>
        <w:ind w:firstLine="480"/>
        <w:rPr>
          <w:rFonts w:ascii="宋体" w:hAnsi="宋体" w:cs="宋体"/>
        </w:rPr>
      </w:pPr>
    </w:p>
    <w:p w14:paraId="6BAF4C58" w14:textId="77777777" w:rsidR="00340BBF" w:rsidRDefault="00246CAF">
      <w:pPr>
        <w:pStyle w:val="null3"/>
        <w:ind w:firstLine="480"/>
        <w:rPr>
          <w:rFonts w:ascii="宋体" w:hAnsi="宋体" w:cs="宋体"/>
        </w:rPr>
      </w:pPr>
      <w:r>
        <w:rPr>
          <w:rFonts w:ascii="宋体" w:hAnsi="宋体" w:cs="宋体"/>
        </w:rPr>
        <w:t>表二符合性审查表：</w:t>
      </w:r>
    </w:p>
    <w:tbl>
      <w:tblPr>
        <w:tblW w:w="0" w:type="auto"/>
        <w:tblInd w:w="51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3063"/>
        <w:gridCol w:w="4075"/>
      </w:tblGrid>
      <w:tr w:rsidR="00340BBF" w14:paraId="04BAD872" w14:textId="77777777">
        <w:tc>
          <w:tcPr>
            <w:tcW w:w="890" w:type="dxa"/>
            <w:vAlign w:val="center"/>
          </w:tcPr>
          <w:p w14:paraId="3F10C641" w14:textId="77777777" w:rsidR="00340BBF" w:rsidRDefault="00246CAF">
            <w:pPr>
              <w:pStyle w:val="null3"/>
              <w:jc w:val="center"/>
              <w:rPr>
                <w:rFonts w:ascii="宋体" w:hAnsi="宋体" w:cs="宋体"/>
              </w:rPr>
            </w:pPr>
            <w:r>
              <w:rPr>
                <w:rFonts w:ascii="宋体" w:hAnsi="宋体" w:cs="宋体"/>
              </w:rPr>
              <w:t>序号</w:t>
            </w:r>
          </w:p>
        </w:tc>
        <w:tc>
          <w:tcPr>
            <w:tcW w:w="3178" w:type="dxa"/>
            <w:vAlign w:val="center"/>
          </w:tcPr>
          <w:p w14:paraId="01926FE1" w14:textId="77777777" w:rsidR="00340BBF" w:rsidRDefault="00246CAF">
            <w:pPr>
              <w:pStyle w:val="null3"/>
              <w:jc w:val="center"/>
              <w:rPr>
                <w:rFonts w:ascii="宋体" w:hAnsi="宋体" w:cs="宋体"/>
              </w:rPr>
            </w:pPr>
            <w:r>
              <w:rPr>
                <w:rFonts w:ascii="宋体" w:hAnsi="宋体" w:cs="宋体"/>
              </w:rPr>
              <w:t>评审点要求概况</w:t>
            </w:r>
          </w:p>
        </w:tc>
        <w:tc>
          <w:tcPr>
            <w:tcW w:w="4238" w:type="dxa"/>
            <w:vAlign w:val="center"/>
          </w:tcPr>
          <w:p w14:paraId="69DAAA0E" w14:textId="77777777" w:rsidR="00340BBF" w:rsidRDefault="00246CAF">
            <w:pPr>
              <w:pStyle w:val="null3"/>
              <w:jc w:val="center"/>
              <w:rPr>
                <w:rFonts w:ascii="宋体" w:hAnsi="宋体" w:cs="宋体"/>
              </w:rPr>
            </w:pPr>
            <w:r>
              <w:rPr>
                <w:rFonts w:ascii="宋体" w:hAnsi="宋体" w:cs="宋体"/>
              </w:rPr>
              <w:t>评审点具体描述</w:t>
            </w:r>
          </w:p>
        </w:tc>
      </w:tr>
      <w:tr w:rsidR="00340BBF" w14:paraId="2618131D" w14:textId="77777777">
        <w:tc>
          <w:tcPr>
            <w:tcW w:w="890" w:type="dxa"/>
            <w:vAlign w:val="center"/>
          </w:tcPr>
          <w:p w14:paraId="0F0E47F0" w14:textId="77777777" w:rsidR="00340BBF" w:rsidRDefault="00246CAF">
            <w:pPr>
              <w:pStyle w:val="null3"/>
              <w:jc w:val="center"/>
              <w:rPr>
                <w:rFonts w:ascii="宋体" w:hAnsi="宋体" w:cs="宋体"/>
              </w:rPr>
            </w:pPr>
            <w:r>
              <w:rPr>
                <w:rFonts w:ascii="宋体" w:hAnsi="宋体" w:cs="宋体"/>
              </w:rPr>
              <w:t>1</w:t>
            </w:r>
          </w:p>
        </w:tc>
        <w:tc>
          <w:tcPr>
            <w:tcW w:w="3178" w:type="dxa"/>
            <w:vAlign w:val="center"/>
          </w:tcPr>
          <w:p w14:paraId="31EA7058" w14:textId="77777777" w:rsidR="00340BBF" w:rsidRDefault="00246CAF">
            <w:pPr>
              <w:pStyle w:val="null3"/>
              <w:jc w:val="center"/>
              <w:rPr>
                <w:rFonts w:ascii="宋体" w:hAnsi="宋体" w:cs="宋体"/>
              </w:rPr>
            </w:pPr>
            <w:r>
              <w:rPr>
                <w:rFonts w:ascii="宋体" w:hAnsi="宋体" w:cs="宋体"/>
              </w:rPr>
              <w:t>投标报价</w:t>
            </w:r>
          </w:p>
        </w:tc>
        <w:tc>
          <w:tcPr>
            <w:tcW w:w="4238" w:type="dxa"/>
          </w:tcPr>
          <w:p w14:paraId="09E4B59E" w14:textId="77777777" w:rsidR="00340BBF" w:rsidRDefault="00246CAF">
            <w:pPr>
              <w:pStyle w:val="null3"/>
              <w:rPr>
                <w:rFonts w:ascii="宋体" w:hAnsi="宋体" w:cs="宋体"/>
              </w:rPr>
            </w:pPr>
            <w:r>
              <w:rPr>
                <w:rFonts w:ascii="宋体" w:hAnsi="宋体" w:cs="宋体"/>
              </w:rPr>
              <w:t>投标报价是否按招标文件要求或投标报价是否未超出本采购包最高限价的。</w:t>
            </w:r>
          </w:p>
        </w:tc>
      </w:tr>
      <w:tr w:rsidR="00340BBF" w14:paraId="01E35AE3" w14:textId="77777777">
        <w:tc>
          <w:tcPr>
            <w:tcW w:w="890" w:type="dxa"/>
            <w:vAlign w:val="center"/>
          </w:tcPr>
          <w:p w14:paraId="04A21987" w14:textId="77777777" w:rsidR="00340BBF" w:rsidRDefault="00246CAF">
            <w:pPr>
              <w:pStyle w:val="null3"/>
              <w:jc w:val="center"/>
              <w:rPr>
                <w:rFonts w:ascii="宋体" w:hAnsi="宋体" w:cs="宋体"/>
              </w:rPr>
            </w:pPr>
            <w:r>
              <w:rPr>
                <w:rFonts w:ascii="宋体" w:hAnsi="宋体" w:cs="宋体"/>
              </w:rPr>
              <w:t>2</w:t>
            </w:r>
          </w:p>
        </w:tc>
        <w:tc>
          <w:tcPr>
            <w:tcW w:w="3178" w:type="dxa"/>
            <w:vAlign w:val="center"/>
          </w:tcPr>
          <w:p w14:paraId="59BA0949" w14:textId="77777777" w:rsidR="00340BBF" w:rsidRDefault="00246CAF">
            <w:pPr>
              <w:pStyle w:val="null3"/>
              <w:jc w:val="center"/>
              <w:rPr>
                <w:rFonts w:ascii="宋体" w:hAnsi="宋体" w:cs="宋体"/>
              </w:rPr>
            </w:pPr>
            <w:r>
              <w:rPr>
                <w:rFonts w:ascii="宋体" w:hAnsi="宋体" w:cs="宋体"/>
              </w:rPr>
              <w:t>投标有效期</w:t>
            </w:r>
          </w:p>
        </w:tc>
        <w:tc>
          <w:tcPr>
            <w:tcW w:w="4238" w:type="dxa"/>
          </w:tcPr>
          <w:p w14:paraId="51032D08" w14:textId="77777777" w:rsidR="00340BBF" w:rsidRDefault="00246CAF">
            <w:pPr>
              <w:pStyle w:val="null3"/>
              <w:rPr>
                <w:rFonts w:ascii="宋体" w:hAnsi="宋体" w:cs="宋体"/>
              </w:rPr>
            </w:pPr>
            <w:r>
              <w:rPr>
                <w:rFonts w:ascii="宋体" w:hAnsi="宋体" w:cs="宋体"/>
              </w:rPr>
              <w:t>投标有效期是否符合招标文件的规定。</w:t>
            </w:r>
          </w:p>
        </w:tc>
      </w:tr>
      <w:tr w:rsidR="00340BBF" w14:paraId="6AA25869" w14:textId="77777777">
        <w:tc>
          <w:tcPr>
            <w:tcW w:w="890" w:type="dxa"/>
            <w:vAlign w:val="center"/>
          </w:tcPr>
          <w:p w14:paraId="0A2254D0" w14:textId="77777777" w:rsidR="00340BBF" w:rsidRDefault="00246CAF">
            <w:pPr>
              <w:pStyle w:val="null3"/>
              <w:jc w:val="center"/>
              <w:rPr>
                <w:rFonts w:ascii="宋体" w:hAnsi="宋体" w:cs="宋体"/>
              </w:rPr>
            </w:pPr>
            <w:r>
              <w:rPr>
                <w:rFonts w:ascii="宋体" w:hAnsi="宋体" w:cs="宋体"/>
              </w:rPr>
              <w:t>3</w:t>
            </w:r>
          </w:p>
        </w:tc>
        <w:tc>
          <w:tcPr>
            <w:tcW w:w="3178" w:type="dxa"/>
            <w:vAlign w:val="center"/>
          </w:tcPr>
          <w:p w14:paraId="621C78B1" w14:textId="77777777" w:rsidR="00340BBF" w:rsidRDefault="00246CAF">
            <w:pPr>
              <w:pStyle w:val="null3"/>
              <w:jc w:val="center"/>
              <w:rPr>
                <w:rFonts w:ascii="宋体" w:hAnsi="宋体" w:cs="宋体"/>
              </w:rPr>
            </w:pPr>
            <w:r>
              <w:rPr>
                <w:rFonts w:ascii="宋体" w:hAnsi="宋体" w:cs="宋体"/>
              </w:rPr>
              <w:t>投标文件式样和签署、盖章要求</w:t>
            </w:r>
          </w:p>
        </w:tc>
        <w:tc>
          <w:tcPr>
            <w:tcW w:w="4238" w:type="dxa"/>
          </w:tcPr>
          <w:p w14:paraId="794F19EB" w14:textId="77777777" w:rsidR="00340BBF" w:rsidRDefault="00246CAF">
            <w:pPr>
              <w:pStyle w:val="null3"/>
              <w:rPr>
                <w:rFonts w:ascii="宋体" w:hAnsi="宋体" w:cs="宋体"/>
              </w:rPr>
            </w:pPr>
            <w:r>
              <w:rPr>
                <w:rFonts w:ascii="宋体" w:hAnsi="宋体" w:cs="宋体"/>
              </w:rPr>
              <w:t>投标文件是否符合招标文件规定的式样和签署、盖章要求。</w:t>
            </w:r>
          </w:p>
        </w:tc>
      </w:tr>
      <w:tr w:rsidR="00340BBF" w14:paraId="3A15344A" w14:textId="77777777">
        <w:tc>
          <w:tcPr>
            <w:tcW w:w="890" w:type="dxa"/>
            <w:vAlign w:val="center"/>
          </w:tcPr>
          <w:p w14:paraId="7126A0B7" w14:textId="77777777" w:rsidR="00340BBF" w:rsidRDefault="00246CAF">
            <w:pPr>
              <w:pStyle w:val="null3"/>
              <w:jc w:val="center"/>
              <w:rPr>
                <w:rFonts w:ascii="宋体" w:hAnsi="宋体" w:cs="宋体"/>
              </w:rPr>
            </w:pPr>
            <w:r>
              <w:rPr>
                <w:rFonts w:ascii="宋体" w:hAnsi="宋体" w:cs="宋体"/>
              </w:rPr>
              <w:t>4</w:t>
            </w:r>
          </w:p>
        </w:tc>
        <w:tc>
          <w:tcPr>
            <w:tcW w:w="3178" w:type="dxa"/>
            <w:vAlign w:val="center"/>
          </w:tcPr>
          <w:p w14:paraId="71F06DE2" w14:textId="77777777" w:rsidR="00340BBF" w:rsidRDefault="00246CAF">
            <w:pPr>
              <w:pStyle w:val="null3"/>
              <w:jc w:val="center"/>
              <w:rPr>
                <w:rFonts w:ascii="宋体" w:hAnsi="宋体" w:cs="宋体"/>
              </w:rPr>
            </w:pPr>
            <w:r>
              <w:rPr>
                <w:rFonts w:ascii="宋体" w:hAnsi="宋体" w:cs="宋体"/>
              </w:rPr>
              <w:t>法定代表人签字或签字人是否有法定代表人的有效授权</w:t>
            </w:r>
          </w:p>
        </w:tc>
        <w:tc>
          <w:tcPr>
            <w:tcW w:w="4238" w:type="dxa"/>
          </w:tcPr>
          <w:p w14:paraId="2FB47C66" w14:textId="77777777" w:rsidR="00340BBF" w:rsidRDefault="00246CAF">
            <w:pPr>
              <w:pStyle w:val="null3"/>
              <w:rPr>
                <w:rFonts w:ascii="宋体" w:hAnsi="宋体" w:cs="宋体"/>
              </w:rPr>
            </w:pPr>
            <w:r>
              <w:rPr>
                <w:rFonts w:ascii="宋体" w:hAnsi="宋体" w:cs="宋体"/>
              </w:rPr>
              <w:t>按对应格式文件签署、盖章，法定代表人证明书应提供清晰有效法定代表人身份证复印件，法定代表人授权书应提供清晰有效的被授权人身份证复印件。</w:t>
            </w:r>
          </w:p>
        </w:tc>
      </w:tr>
      <w:tr w:rsidR="00340BBF" w14:paraId="35DA4D39" w14:textId="77777777">
        <w:tc>
          <w:tcPr>
            <w:tcW w:w="890" w:type="dxa"/>
            <w:vAlign w:val="center"/>
          </w:tcPr>
          <w:p w14:paraId="5A83CF8D" w14:textId="77777777" w:rsidR="00340BBF" w:rsidRDefault="00246CAF">
            <w:pPr>
              <w:pStyle w:val="null3"/>
              <w:jc w:val="center"/>
              <w:rPr>
                <w:rFonts w:ascii="宋体" w:hAnsi="宋体" w:cs="宋体"/>
              </w:rPr>
            </w:pPr>
            <w:r>
              <w:rPr>
                <w:rFonts w:ascii="宋体" w:hAnsi="宋体" w:cs="宋体"/>
              </w:rPr>
              <w:t>5</w:t>
            </w:r>
          </w:p>
        </w:tc>
        <w:tc>
          <w:tcPr>
            <w:tcW w:w="3178" w:type="dxa"/>
            <w:vAlign w:val="center"/>
          </w:tcPr>
          <w:p w14:paraId="0DBE37CE" w14:textId="77777777" w:rsidR="00340BBF" w:rsidRDefault="00246CAF">
            <w:pPr>
              <w:pStyle w:val="null3"/>
              <w:jc w:val="center"/>
              <w:rPr>
                <w:rFonts w:ascii="宋体" w:hAnsi="宋体" w:cs="宋体"/>
              </w:rPr>
            </w:pPr>
            <w:r>
              <w:rPr>
                <w:rFonts w:ascii="宋体" w:hAnsi="宋体" w:cs="宋体"/>
              </w:rPr>
              <w:t>实质性条款（即标注★号条款</w:t>
            </w:r>
            <w:r>
              <w:rPr>
                <w:rFonts w:ascii="宋体" w:hAnsi="宋体" w:cs="宋体"/>
              </w:rPr>
              <w:t>)</w:t>
            </w:r>
          </w:p>
        </w:tc>
        <w:tc>
          <w:tcPr>
            <w:tcW w:w="4238" w:type="dxa"/>
          </w:tcPr>
          <w:p w14:paraId="556F9CAC" w14:textId="77777777" w:rsidR="00340BBF" w:rsidRDefault="00246CAF">
            <w:pPr>
              <w:pStyle w:val="null3"/>
              <w:rPr>
                <w:rFonts w:ascii="宋体" w:hAnsi="宋体" w:cs="宋体"/>
              </w:rPr>
            </w:pPr>
            <w:r>
              <w:rPr>
                <w:rFonts w:ascii="宋体" w:hAnsi="宋体" w:cs="宋体"/>
              </w:rPr>
              <w:t>投标文件对招标文件的实质性条款（即标注★号条款）未产生偏离。</w:t>
            </w:r>
          </w:p>
        </w:tc>
      </w:tr>
      <w:tr w:rsidR="00340BBF" w14:paraId="37AC1BE3" w14:textId="77777777">
        <w:tc>
          <w:tcPr>
            <w:tcW w:w="890" w:type="dxa"/>
            <w:vAlign w:val="center"/>
          </w:tcPr>
          <w:p w14:paraId="12D15C46" w14:textId="77777777" w:rsidR="00340BBF" w:rsidRDefault="00246CAF">
            <w:pPr>
              <w:pStyle w:val="null3"/>
              <w:jc w:val="center"/>
              <w:rPr>
                <w:rFonts w:ascii="宋体" w:hAnsi="宋体" w:cs="宋体"/>
              </w:rPr>
            </w:pPr>
            <w:r>
              <w:rPr>
                <w:rFonts w:ascii="宋体" w:hAnsi="宋体" w:cs="宋体"/>
              </w:rPr>
              <w:t>6</w:t>
            </w:r>
          </w:p>
        </w:tc>
        <w:tc>
          <w:tcPr>
            <w:tcW w:w="3178" w:type="dxa"/>
            <w:vAlign w:val="center"/>
          </w:tcPr>
          <w:p w14:paraId="04CDB7BC" w14:textId="77777777" w:rsidR="00340BBF" w:rsidRDefault="00246CAF">
            <w:pPr>
              <w:pStyle w:val="null3"/>
              <w:jc w:val="center"/>
              <w:rPr>
                <w:rFonts w:ascii="宋体" w:hAnsi="宋体" w:cs="宋体"/>
              </w:rPr>
            </w:pPr>
            <w:r>
              <w:rPr>
                <w:rFonts w:ascii="宋体" w:hAnsi="宋体" w:cs="宋体"/>
              </w:rPr>
              <w:t>报价合理性</w:t>
            </w:r>
          </w:p>
        </w:tc>
        <w:tc>
          <w:tcPr>
            <w:tcW w:w="4238" w:type="dxa"/>
          </w:tcPr>
          <w:p w14:paraId="630E53A7" w14:textId="77777777" w:rsidR="00340BBF" w:rsidRDefault="00246CAF">
            <w:pPr>
              <w:pStyle w:val="null3"/>
              <w:rPr>
                <w:rFonts w:ascii="宋体" w:hAnsi="宋体" w:cs="宋体"/>
              </w:rPr>
            </w:pPr>
            <w:r>
              <w:rPr>
                <w:rFonts w:ascii="宋体" w:hAnsi="宋体" w:cs="宋体"/>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rsidR="00340BBF" w14:paraId="36F09233" w14:textId="77777777">
        <w:tc>
          <w:tcPr>
            <w:tcW w:w="890" w:type="dxa"/>
            <w:vAlign w:val="center"/>
          </w:tcPr>
          <w:p w14:paraId="60B6B4B8" w14:textId="77777777" w:rsidR="00340BBF" w:rsidRDefault="00246CAF">
            <w:pPr>
              <w:pStyle w:val="null3"/>
              <w:jc w:val="center"/>
              <w:rPr>
                <w:rFonts w:ascii="宋体" w:hAnsi="宋体" w:cs="宋体"/>
              </w:rPr>
            </w:pPr>
            <w:r>
              <w:rPr>
                <w:rFonts w:ascii="宋体" w:hAnsi="宋体" w:cs="宋体"/>
              </w:rPr>
              <w:t>7</w:t>
            </w:r>
          </w:p>
        </w:tc>
        <w:tc>
          <w:tcPr>
            <w:tcW w:w="3178" w:type="dxa"/>
            <w:vAlign w:val="center"/>
          </w:tcPr>
          <w:p w14:paraId="5C3FEE34" w14:textId="77777777" w:rsidR="00340BBF" w:rsidRDefault="00246CAF">
            <w:pPr>
              <w:pStyle w:val="null3"/>
              <w:jc w:val="center"/>
              <w:rPr>
                <w:rFonts w:ascii="宋体" w:hAnsi="宋体" w:cs="宋体"/>
              </w:rPr>
            </w:pPr>
            <w:r>
              <w:rPr>
                <w:rFonts w:ascii="宋体" w:hAnsi="宋体" w:cs="宋体"/>
              </w:rPr>
              <w:t>其他</w:t>
            </w:r>
          </w:p>
        </w:tc>
        <w:tc>
          <w:tcPr>
            <w:tcW w:w="4238" w:type="dxa"/>
          </w:tcPr>
          <w:p w14:paraId="1BA2284B" w14:textId="77777777" w:rsidR="00340BBF" w:rsidRDefault="00246CAF">
            <w:pPr>
              <w:pStyle w:val="null3"/>
              <w:rPr>
                <w:rFonts w:ascii="宋体" w:hAnsi="宋体" w:cs="宋体"/>
              </w:rPr>
            </w:pPr>
            <w:r>
              <w:rPr>
                <w:rFonts w:ascii="宋体" w:hAnsi="宋体" w:cs="宋体"/>
              </w:rPr>
              <w:t>投标文件不存在采购人不能接受的附加条件；无符合招标文件中规定的被视为无效投标的其它条款的；无不符合法律、法规规定的其他实质性要求。</w:t>
            </w:r>
          </w:p>
        </w:tc>
      </w:tr>
    </w:tbl>
    <w:p w14:paraId="462576E8" w14:textId="77777777" w:rsidR="00340BBF" w:rsidRDefault="00340BBF">
      <w:pPr>
        <w:pStyle w:val="null3"/>
        <w:outlineLvl w:val="3"/>
        <w:rPr>
          <w:rFonts w:ascii="宋体" w:hAnsi="宋体" w:cs="宋体"/>
          <w:b/>
        </w:rPr>
      </w:pPr>
    </w:p>
    <w:p w14:paraId="264F8DF5" w14:textId="77777777" w:rsidR="00340BBF" w:rsidRDefault="00246CAF">
      <w:pPr>
        <w:pStyle w:val="null3"/>
        <w:outlineLvl w:val="3"/>
        <w:rPr>
          <w:rFonts w:ascii="宋体" w:hAnsi="宋体" w:cs="宋体"/>
        </w:rPr>
      </w:pPr>
      <w:r>
        <w:rPr>
          <w:rFonts w:ascii="宋体" w:hAnsi="宋体" w:cs="宋体"/>
          <w:b/>
        </w:rPr>
        <w:t>2.</w:t>
      </w:r>
      <w:r>
        <w:rPr>
          <w:rFonts w:ascii="宋体" w:hAnsi="宋体" w:cs="宋体"/>
          <w:b/>
        </w:rPr>
        <w:t>投标文件澄清</w:t>
      </w:r>
    </w:p>
    <w:p w14:paraId="5505A427" w14:textId="77777777" w:rsidR="00340BBF" w:rsidRDefault="00246CAF">
      <w:pPr>
        <w:pStyle w:val="null3"/>
        <w:ind w:firstLine="480"/>
        <w:rPr>
          <w:rFonts w:ascii="宋体" w:hAnsi="宋体" w:cs="宋体"/>
        </w:rPr>
      </w:pPr>
      <w:r>
        <w:rPr>
          <w:rFonts w:ascii="宋体" w:hAnsi="宋体" w:cs="宋体"/>
        </w:rPr>
        <w:t xml:space="preserve"> 2.1</w:t>
      </w:r>
      <w:r>
        <w:rPr>
          <w:rFonts w:ascii="宋体" w:hAnsi="宋体" w:cs="宋体"/>
        </w:rPr>
        <w:t>对于投标文件中含义不明确、同类问题表述不一致或者有明显文字和计算错误的内容，评标委员会应当在评审过程中发起澄清，要求投标人针对价格或内容做出必要的澄清、说明或补正。</w:t>
      </w:r>
    </w:p>
    <w:p w14:paraId="54775631" w14:textId="77777777" w:rsidR="00340BBF" w:rsidRDefault="00246CAF">
      <w:pPr>
        <w:pStyle w:val="null3"/>
        <w:ind w:firstLine="480"/>
        <w:rPr>
          <w:rFonts w:ascii="宋体" w:hAnsi="宋体" w:cs="宋体"/>
        </w:rPr>
      </w:pPr>
      <w:r>
        <w:rPr>
          <w:rFonts w:ascii="宋体" w:hAnsi="宋体" w:cs="宋体"/>
          <w:lang w:eastAsia="zh-CN"/>
        </w:rPr>
        <w:t>投标人的澄清、说明或者补正应当采用书面形式，并加盖公章，或者由法定代表人或其授权的代表签字。</w:t>
      </w:r>
      <w:r>
        <w:rPr>
          <w:rFonts w:ascii="宋体" w:hAnsi="宋体" w:cs="宋体"/>
        </w:rPr>
        <w:t>投标人的澄清、说明或者补正不得超出投标文件的范围或者改变投标文件的实质性内容。</w:t>
      </w:r>
    </w:p>
    <w:p w14:paraId="01327078" w14:textId="77777777" w:rsidR="00340BBF" w:rsidRDefault="00246CAF">
      <w:pPr>
        <w:pStyle w:val="null3"/>
        <w:ind w:firstLine="480"/>
        <w:rPr>
          <w:rFonts w:ascii="宋体" w:hAnsi="宋体" w:cs="宋体"/>
        </w:rPr>
      </w:pPr>
      <w:r>
        <w:rPr>
          <w:rFonts w:ascii="宋体" w:hAnsi="宋体" w:cs="宋体"/>
        </w:rPr>
        <w:t>2.2</w:t>
      </w:r>
      <w:r>
        <w:rPr>
          <w:rFonts w:ascii="宋体" w:hAnsi="宋体" w:cs="宋体"/>
        </w:rPr>
        <w:t>评标委员会不接受投标人主动提出的澄清、说明或补正。</w:t>
      </w:r>
    </w:p>
    <w:p w14:paraId="071156D5" w14:textId="77777777" w:rsidR="00340BBF" w:rsidRDefault="00246CAF">
      <w:pPr>
        <w:pStyle w:val="null3"/>
        <w:ind w:firstLine="480"/>
        <w:rPr>
          <w:rFonts w:ascii="宋体" w:hAnsi="宋体" w:cs="宋体"/>
        </w:rPr>
      </w:pPr>
      <w:r>
        <w:rPr>
          <w:rFonts w:ascii="宋体" w:hAnsi="宋体" w:cs="宋体"/>
        </w:rPr>
        <w:t>2.3</w:t>
      </w:r>
      <w:r>
        <w:rPr>
          <w:rFonts w:ascii="宋体" w:hAnsi="宋体" w:cs="宋体"/>
        </w:rPr>
        <w:t>评标委员会对投标人提交的澄清、说明或补正有疑问的，可以要求投标人进一步澄清、说明或补正。</w:t>
      </w:r>
    </w:p>
    <w:p w14:paraId="3F3CD570" w14:textId="77777777" w:rsidR="00340BBF" w:rsidRDefault="00246CAF">
      <w:pPr>
        <w:pStyle w:val="null3"/>
        <w:outlineLvl w:val="3"/>
        <w:rPr>
          <w:rFonts w:ascii="宋体" w:hAnsi="宋体" w:cs="宋体"/>
        </w:rPr>
      </w:pPr>
      <w:r>
        <w:rPr>
          <w:rFonts w:ascii="宋体" w:hAnsi="宋体" w:cs="宋体"/>
          <w:b/>
          <w:sz w:val="24"/>
        </w:rPr>
        <w:t>3.</w:t>
      </w:r>
      <w:r>
        <w:rPr>
          <w:rFonts w:ascii="宋体" w:hAnsi="宋体" w:cs="宋体"/>
          <w:b/>
          <w:sz w:val="24"/>
        </w:rPr>
        <w:t>评标办法</w:t>
      </w:r>
    </w:p>
    <w:tbl>
      <w:tblPr>
        <w:tblW w:w="8598" w:type="dxa"/>
        <w:tblInd w:w="2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2"/>
        <w:gridCol w:w="1837"/>
        <w:gridCol w:w="5739"/>
      </w:tblGrid>
      <w:tr w:rsidR="00340BBF" w14:paraId="44208DF5" w14:textId="77777777">
        <w:tc>
          <w:tcPr>
            <w:tcW w:w="1022" w:type="dxa"/>
          </w:tcPr>
          <w:p w14:paraId="1BD5078A" w14:textId="77777777" w:rsidR="00340BBF" w:rsidRDefault="00246CAF">
            <w:pPr>
              <w:pStyle w:val="null3"/>
              <w:spacing w:line="360" w:lineRule="auto"/>
              <w:jc w:val="center"/>
              <w:rPr>
                <w:rFonts w:ascii="宋体" w:hAnsi="宋体" w:cs="宋体"/>
              </w:rPr>
            </w:pPr>
            <w:r>
              <w:rPr>
                <w:rFonts w:ascii="宋体" w:hAnsi="宋体" w:cs="宋体"/>
              </w:rPr>
              <w:t>评审因素</w:t>
            </w:r>
          </w:p>
        </w:tc>
        <w:tc>
          <w:tcPr>
            <w:tcW w:w="7576" w:type="dxa"/>
            <w:gridSpan w:val="2"/>
          </w:tcPr>
          <w:p w14:paraId="568EECD5" w14:textId="77777777" w:rsidR="00340BBF" w:rsidRDefault="00246CAF">
            <w:pPr>
              <w:pStyle w:val="null3"/>
              <w:spacing w:line="360" w:lineRule="auto"/>
              <w:jc w:val="center"/>
              <w:rPr>
                <w:rFonts w:ascii="宋体" w:hAnsi="宋体" w:cs="宋体"/>
              </w:rPr>
            </w:pPr>
            <w:r>
              <w:rPr>
                <w:rFonts w:ascii="宋体" w:hAnsi="宋体" w:cs="宋体"/>
              </w:rPr>
              <w:t>评审标准</w:t>
            </w:r>
          </w:p>
        </w:tc>
      </w:tr>
      <w:tr w:rsidR="00340BBF" w14:paraId="6E5123F1" w14:textId="77777777">
        <w:tc>
          <w:tcPr>
            <w:tcW w:w="1022" w:type="dxa"/>
          </w:tcPr>
          <w:p w14:paraId="2FF2BD08" w14:textId="77777777" w:rsidR="00340BBF" w:rsidRDefault="00246CAF">
            <w:pPr>
              <w:pStyle w:val="null3"/>
              <w:spacing w:line="360" w:lineRule="auto"/>
              <w:jc w:val="center"/>
              <w:rPr>
                <w:rFonts w:ascii="宋体" w:hAnsi="宋体" w:cs="宋体"/>
              </w:rPr>
            </w:pPr>
            <w:r>
              <w:rPr>
                <w:rFonts w:ascii="宋体" w:hAnsi="宋体" w:cs="宋体"/>
              </w:rPr>
              <w:t>分值构成</w:t>
            </w:r>
          </w:p>
        </w:tc>
        <w:tc>
          <w:tcPr>
            <w:tcW w:w="7576" w:type="dxa"/>
            <w:gridSpan w:val="2"/>
          </w:tcPr>
          <w:p w14:paraId="0E4AAB42" w14:textId="77777777" w:rsidR="00340BBF" w:rsidRDefault="00246CAF">
            <w:pPr>
              <w:pStyle w:val="null3"/>
              <w:spacing w:line="360" w:lineRule="auto"/>
              <w:rPr>
                <w:rFonts w:ascii="宋体" w:hAnsi="宋体" w:cs="宋体"/>
              </w:rPr>
            </w:pPr>
            <w:r>
              <w:rPr>
                <w:rFonts w:ascii="宋体" w:hAnsi="宋体" w:cs="宋体"/>
              </w:rPr>
              <w:t>技术部分</w:t>
            </w:r>
            <w:r>
              <w:rPr>
                <w:rFonts w:ascii="宋体" w:hAnsi="宋体" w:cs="宋体"/>
                <w:lang w:eastAsia="zh-CN"/>
              </w:rPr>
              <w:t>52</w:t>
            </w:r>
            <w:r>
              <w:rPr>
                <w:rFonts w:ascii="宋体" w:hAnsi="宋体" w:cs="宋体"/>
              </w:rPr>
              <w:t>分</w:t>
            </w:r>
          </w:p>
          <w:p w14:paraId="6198C42A" w14:textId="77777777" w:rsidR="00340BBF" w:rsidRDefault="00246CAF">
            <w:pPr>
              <w:pStyle w:val="null3"/>
              <w:spacing w:line="360" w:lineRule="auto"/>
              <w:rPr>
                <w:rFonts w:ascii="宋体" w:hAnsi="宋体" w:cs="宋体"/>
              </w:rPr>
            </w:pPr>
            <w:r>
              <w:rPr>
                <w:rFonts w:ascii="宋体" w:hAnsi="宋体" w:cs="宋体"/>
              </w:rPr>
              <w:t>商务部分</w:t>
            </w:r>
            <w:r>
              <w:rPr>
                <w:rFonts w:ascii="宋体" w:hAnsi="宋体" w:cs="宋体"/>
                <w:lang w:eastAsia="zh-CN"/>
              </w:rPr>
              <w:t>18</w:t>
            </w:r>
            <w:r>
              <w:rPr>
                <w:rFonts w:ascii="宋体" w:hAnsi="宋体" w:cs="宋体"/>
              </w:rPr>
              <w:t>分</w:t>
            </w:r>
          </w:p>
          <w:p w14:paraId="3CAA5A25" w14:textId="77777777" w:rsidR="00340BBF" w:rsidRDefault="00246CAF">
            <w:pPr>
              <w:pStyle w:val="null3"/>
              <w:spacing w:line="360" w:lineRule="auto"/>
              <w:rPr>
                <w:rFonts w:ascii="宋体" w:hAnsi="宋体" w:cs="宋体"/>
              </w:rPr>
            </w:pPr>
            <w:r>
              <w:rPr>
                <w:rFonts w:ascii="宋体" w:hAnsi="宋体" w:cs="宋体"/>
              </w:rPr>
              <w:t>报价得分</w:t>
            </w:r>
            <w:r>
              <w:rPr>
                <w:rFonts w:ascii="宋体" w:hAnsi="宋体" w:cs="宋体"/>
                <w:lang w:eastAsia="zh-CN"/>
              </w:rPr>
              <w:t>3</w:t>
            </w:r>
            <w:r>
              <w:rPr>
                <w:rFonts w:ascii="宋体" w:hAnsi="宋体" w:cs="宋体"/>
              </w:rPr>
              <w:t>0</w:t>
            </w:r>
            <w:r>
              <w:rPr>
                <w:rFonts w:ascii="宋体" w:hAnsi="宋体" w:cs="宋体"/>
              </w:rPr>
              <w:t>分</w:t>
            </w:r>
          </w:p>
        </w:tc>
      </w:tr>
      <w:tr w:rsidR="00340BBF" w14:paraId="7545DE0D" w14:textId="77777777">
        <w:tc>
          <w:tcPr>
            <w:tcW w:w="1022" w:type="dxa"/>
            <w:vMerge w:val="restart"/>
          </w:tcPr>
          <w:p w14:paraId="39DCC0F9" w14:textId="77777777" w:rsidR="00340BBF" w:rsidRDefault="00246CAF">
            <w:pPr>
              <w:pStyle w:val="null3"/>
              <w:spacing w:line="360" w:lineRule="auto"/>
              <w:jc w:val="center"/>
              <w:rPr>
                <w:rFonts w:ascii="宋体" w:hAnsi="宋体" w:cs="宋体"/>
              </w:rPr>
            </w:pPr>
            <w:r>
              <w:rPr>
                <w:rFonts w:ascii="宋体" w:hAnsi="宋体" w:cs="宋体"/>
              </w:rPr>
              <w:t>技术部分</w:t>
            </w:r>
          </w:p>
        </w:tc>
        <w:tc>
          <w:tcPr>
            <w:tcW w:w="1837" w:type="dxa"/>
          </w:tcPr>
          <w:p w14:paraId="64E3E400" w14:textId="77777777" w:rsidR="00340BBF" w:rsidRDefault="00246CAF">
            <w:pPr>
              <w:pStyle w:val="null3"/>
              <w:spacing w:line="360" w:lineRule="auto"/>
              <w:rPr>
                <w:rFonts w:ascii="宋体" w:hAnsi="宋体" w:cs="宋体"/>
                <w:lang w:eastAsia="zh-CN"/>
              </w:rPr>
            </w:pPr>
            <w:r>
              <w:rPr>
                <w:rFonts w:ascii="宋体" w:hAnsi="宋体" w:cs="宋体"/>
                <w:b/>
                <w:bCs/>
              </w:rPr>
              <w:t>技术参数响应程度</w:t>
            </w:r>
            <w:r>
              <w:rPr>
                <w:rFonts w:ascii="宋体" w:hAnsi="宋体" w:cs="宋体"/>
                <w:b/>
                <w:bCs/>
                <w:lang w:eastAsia="zh-CN"/>
              </w:rPr>
              <w:t xml:space="preserve"> (</w:t>
            </w:r>
            <w:r>
              <w:rPr>
                <w:rFonts w:ascii="宋体" w:hAnsi="宋体" w:cs="宋体"/>
                <w:b/>
                <w:bCs/>
                <w:lang w:eastAsia="zh-CN"/>
              </w:rPr>
              <w:t>14</w:t>
            </w:r>
            <w:r>
              <w:rPr>
                <w:rFonts w:ascii="宋体" w:hAnsi="宋体" w:cs="宋体"/>
                <w:b/>
                <w:bCs/>
                <w:lang w:eastAsia="zh-CN"/>
              </w:rPr>
              <w:t>分</w:t>
            </w:r>
            <w:r>
              <w:rPr>
                <w:rFonts w:ascii="宋体" w:hAnsi="宋体" w:cs="宋体"/>
                <w:b/>
                <w:bCs/>
                <w:lang w:eastAsia="zh-CN"/>
              </w:rPr>
              <w:t>)</w:t>
            </w:r>
          </w:p>
        </w:tc>
        <w:tc>
          <w:tcPr>
            <w:tcW w:w="5739" w:type="dxa"/>
            <w:vAlign w:val="center"/>
          </w:tcPr>
          <w:p w14:paraId="15AEC226" w14:textId="77777777" w:rsidR="00340BBF" w:rsidRDefault="00246CAF">
            <w:pPr>
              <w:wordWrap w:val="0"/>
              <w:overflowPunct w:val="0"/>
              <w:adjustRightInd w:val="0"/>
              <w:snapToGrid w:val="0"/>
              <w:spacing w:line="360" w:lineRule="auto"/>
              <w:rPr>
                <w:rFonts w:ascii="宋体" w:hAnsi="宋体" w:cs="宋体" w:hint="eastAsia"/>
                <w:b/>
                <w:bCs/>
                <w:kern w:val="0"/>
                <w:sz w:val="20"/>
                <w:szCs w:val="20"/>
                <w:lang w:bidi="ar"/>
              </w:rPr>
            </w:pPr>
            <w:r>
              <w:rPr>
                <w:rFonts w:ascii="宋体" w:hAnsi="宋体" w:cs="宋体" w:hint="eastAsia"/>
                <w:b/>
                <w:bCs/>
                <w:kern w:val="0"/>
                <w:sz w:val="20"/>
                <w:szCs w:val="20"/>
                <w:lang w:bidi="ar"/>
              </w:rPr>
              <w:t>技术参数（满分</w:t>
            </w:r>
            <w:r>
              <w:rPr>
                <w:rFonts w:ascii="宋体" w:hAnsi="宋体" w:cs="宋体" w:hint="eastAsia"/>
                <w:b/>
                <w:bCs/>
                <w:kern w:val="0"/>
                <w:sz w:val="20"/>
                <w:szCs w:val="20"/>
                <w:lang w:bidi="ar"/>
              </w:rPr>
              <w:t>14</w:t>
            </w:r>
            <w:r>
              <w:rPr>
                <w:rFonts w:ascii="宋体" w:hAnsi="宋体" w:cs="宋体" w:hint="eastAsia"/>
                <w:b/>
                <w:bCs/>
                <w:kern w:val="0"/>
                <w:sz w:val="20"/>
                <w:szCs w:val="20"/>
                <w:lang w:bidi="ar"/>
              </w:rPr>
              <w:t>分）</w:t>
            </w:r>
          </w:p>
          <w:p w14:paraId="6C5ADFBA" w14:textId="77777777" w:rsidR="00340BBF" w:rsidRDefault="00246CAF">
            <w:pPr>
              <w:tabs>
                <w:tab w:val="left" w:pos="540"/>
              </w:tabs>
              <w:adjustRightInd w:val="0"/>
              <w:spacing w:line="360" w:lineRule="auto"/>
              <w:rPr>
                <w:rFonts w:ascii="宋体" w:hAnsi="宋体" w:cs="宋体" w:hint="eastAsia"/>
                <w:sz w:val="20"/>
                <w:szCs w:val="20"/>
              </w:rPr>
            </w:pPr>
            <w:r>
              <w:rPr>
                <w:rFonts w:ascii="宋体" w:hAnsi="宋体" w:cs="宋体" w:hint="eastAsia"/>
                <w:sz w:val="20"/>
                <w:szCs w:val="20"/>
              </w:rPr>
              <w:t>未标注“▲”和“★”符号的一般技术参数共</w:t>
            </w:r>
            <w:r>
              <w:rPr>
                <w:rFonts w:ascii="宋体" w:hAnsi="宋体" w:cs="宋体" w:hint="eastAsia"/>
                <w:sz w:val="20"/>
                <w:szCs w:val="20"/>
              </w:rPr>
              <w:t>19</w:t>
            </w:r>
            <w:r>
              <w:rPr>
                <w:rFonts w:ascii="宋体" w:hAnsi="宋体" w:cs="宋体" w:hint="eastAsia"/>
                <w:sz w:val="20"/>
                <w:szCs w:val="20"/>
              </w:rPr>
              <w:t>5</w:t>
            </w:r>
            <w:r>
              <w:rPr>
                <w:rFonts w:ascii="宋体" w:hAnsi="宋体" w:cs="宋体" w:hint="eastAsia"/>
                <w:sz w:val="20"/>
                <w:szCs w:val="20"/>
              </w:rPr>
              <w:t>项，全部完全响应或优于得</w:t>
            </w:r>
            <w:r>
              <w:rPr>
                <w:rFonts w:ascii="宋体" w:hAnsi="宋体" w:cs="宋体" w:hint="eastAsia"/>
                <w:sz w:val="20"/>
                <w:szCs w:val="20"/>
              </w:rPr>
              <w:t>14</w:t>
            </w:r>
            <w:r>
              <w:rPr>
                <w:rFonts w:ascii="宋体" w:hAnsi="宋体" w:cs="宋体" w:hint="eastAsia"/>
                <w:sz w:val="20"/>
                <w:szCs w:val="20"/>
              </w:rPr>
              <w:t>分，完全响应或优于技术参数指标</w:t>
            </w:r>
            <w:r>
              <w:rPr>
                <w:rFonts w:ascii="宋体" w:hAnsi="宋体" w:cs="宋体" w:hint="eastAsia"/>
                <w:sz w:val="20"/>
                <w:szCs w:val="20"/>
              </w:rPr>
              <w:t>18</w:t>
            </w:r>
            <w:r>
              <w:rPr>
                <w:rFonts w:ascii="宋体" w:hAnsi="宋体" w:cs="宋体" w:hint="eastAsia"/>
                <w:sz w:val="20"/>
                <w:szCs w:val="20"/>
              </w:rPr>
              <w:t>4</w:t>
            </w:r>
            <w:r>
              <w:rPr>
                <w:rFonts w:ascii="宋体" w:hAnsi="宋体" w:cs="宋体" w:hint="eastAsia"/>
                <w:sz w:val="20"/>
                <w:szCs w:val="20"/>
              </w:rPr>
              <w:t>-19</w:t>
            </w:r>
            <w:r>
              <w:rPr>
                <w:rFonts w:ascii="宋体" w:hAnsi="宋体" w:cs="宋体" w:hint="eastAsia"/>
                <w:sz w:val="20"/>
                <w:szCs w:val="20"/>
              </w:rPr>
              <w:t>4</w:t>
            </w:r>
            <w:r>
              <w:rPr>
                <w:rFonts w:ascii="宋体" w:hAnsi="宋体" w:cs="宋体" w:hint="eastAsia"/>
                <w:sz w:val="20"/>
                <w:szCs w:val="20"/>
              </w:rPr>
              <w:t>项得</w:t>
            </w:r>
            <w:r>
              <w:rPr>
                <w:rFonts w:ascii="宋体" w:hAnsi="宋体" w:cs="宋体" w:hint="eastAsia"/>
                <w:sz w:val="20"/>
                <w:szCs w:val="20"/>
              </w:rPr>
              <w:t>12</w:t>
            </w:r>
            <w:r>
              <w:rPr>
                <w:rFonts w:ascii="宋体" w:hAnsi="宋体" w:cs="宋体" w:hint="eastAsia"/>
                <w:sz w:val="20"/>
                <w:szCs w:val="20"/>
              </w:rPr>
              <w:t>分，完全响应或优于技术参数指标</w:t>
            </w:r>
            <w:r>
              <w:rPr>
                <w:rFonts w:ascii="宋体" w:hAnsi="宋体" w:cs="宋体" w:hint="eastAsia"/>
                <w:sz w:val="20"/>
                <w:szCs w:val="20"/>
              </w:rPr>
              <w:t>17</w:t>
            </w:r>
            <w:r>
              <w:rPr>
                <w:rFonts w:ascii="宋体" w:hAnsi="宋体" w:cs="宋体" w:hint="eastAsia"/>
                <w:sz w:val="20"/>
                <w:szCs w:val="20"/>
              </w:rPr>
              <w:t>3</w:t>
            </w:r>
            <w:r>
              <w:rPr>
                <w:rFonts w:ascii="宋体" w:hAnsi="宋体" w:cs="宋体" w:hint="eastAsia"/>
                <w:sz w:val="20"/>
                <w:szCs w:val="20"/>
              </w:rPr>
              <w:t>-18</w:t>
            </w:r>
            <w:r>
              <w:rPr>
                <w:rFonts w:ascii="宋体" w:hAnsi="宋体" w:cs="宋体" w:hint="eastAsia"/>
                <w:sz w:val="20"/>
                <w:szCs w:val="20"/>
              </w:rPr>
              <w:t>3</w:t>
            </w:r>
            <w:r>
              <w:rPr>
                <w:rFonts w:ascii="宋体" w:hAnsi="宋体" w:cs="宋体" w:hint="eastAsia"/>
                <w:sz w:val="20"/>
                <w:szCs w:val="20"/>
              </w:rPr>
              <w:t>项得</w:t>
            </w:r>
            <w:r>
              <w:rPr>
                <w:rFonts w:ascii="宋体" w:hAnsi="宋体" w:cs="宋体" w:hint="eastAsia"/>
                <w:sz w:val="20"/>
                <w:szCs w:val="20"/>
              </w:rPr>
              <w:t>10</w:t>
            </w:r>
            <w:r>
              <w:rPr>
                <w:rFonts w:ascii="宋体" w:hAnsi="宋体" w:cs="宋体" w:hint="eastAsia"/>
                <w:sz w:val="20"/>
                <w:szCs w:val="20"/>
              </w:rPr>
              <w:t>分，完全响应或优于技术参数指标</w:t>
            </w:r>
            <w:r>
              <w:rPr>
                <w:rFonts w:ascii="宋体" w:hAnsi="宋体" w:cs="宋体" w:hint="eastAsia"/>
                <w:sz w:val="20"/>
                <w:szCs w:val="20"/>
              </w:rPr>
              <w:t>16</w:t>
            </w:r>
            <w:r>
              <w:rPr>
                <w:rFonts w:ascii="宋体" w:hAnsi="宋体" w:cs="宋体" w:hint="eastAsia"/>
                <w:sz w:val="20"/>
                <w:szCs w:val="20"/>
              </w:rPr>
              <w:t>2</w:t>
            </w:r>
            <w:r>
              <w:rPr>
                <w:rFonts w:ascii="宋体" w:hAnsi="宋体" w:cs="宋体" w:hint="eastAsia"/>
                <w:sz w:val="20"/>
                <w:szCs w:val="20"/>
              </w:rPr>
              <w:t>-17</w:t>
            </w:r>
            <w:r>
              <w:rPr>
                <w:rFonts w:ascii="宋体" w:hAnsi="宋体" w:cs="宋体" w:hint="eastAsia"/>
                <w:sz w:val="20"/>
                <w:szCs w:val="20"/>
              </w:rPr>
              <w:t>2</w:t>
            </w:r>
            <w:r>
              <w:rPr>
                <w:rFonts w:ascii="宋体" w:hAnsi="宋体" w:cs="宋体" w:hint="eastAsia"/>
                <w:sz w:val="20"/>
                <w:szCs w:val="20"/>
              </w:rPr>
              <w:t>项得</w:t>
            </w:r>
            <w:r>
              <w:rPr>
                <w:rFonts w:ascii="宋体" w:hAnsi="宋体" w:cs="宋体" w:hint="eastAsia"/>
                <w:sz w:val="20"/>
                <w:szCs w:val="20"/>
              </w:rPr>
              <w:t>8</w:t>
            </w:r>
            <w:r>
              <w:rPr>
                <w:rFonts w:ascii="宋体" w:hAnsi="宋体" w:cs="宋体" w:hint="eastAsia"/>
                <w:sz w:val="20"/>
                <w:szCs w:val="20"/>
              </w:rPr>
              <w:t>分，完全响应或优于技术参数指标</w:t>
            </w:r>
            <w:r>
              <w:rPr>
                <w:rFonts w:ascii="宋体" w:hAnsi="宋体" w:cs="宋体" w:hint="eastAsia"/>
                <w:sz w:val="20"/>
                <w:szCs w:val="20"/>
              </w:rPr>
              <w:t>15</w:t>
            </w:r>
            <w:r>
              <w:rPr>
                <w:rFonts w:ascii="宋体" w:hAnsi="宋体" w:cs="宋体" w:hint="eastAsia"/>
                <w:sz w:val="20"/>
                <w:szCs w:val="20"/>
              </w:rPr>
              <w:t>1</w:t>
            </w:r>
            <w:r>
              <w:rPr>
                <w:rFonts w:ascii="宋体" w:hAnsi="宋体" w:cs="宋体" w:hint="eastAsia"/>
                <w:sz w:val="20"/>
                <w:szCs w:val="20"/>
              </w:rPr>
              <w:t>-16</w:t>
            </w:r>
            <w:r>
              <w:rPr>
                <w:rFonts w:ascii="宋体" w:hAnsi="宋体" w:cs="宋体" w:hint="eastAsia"/>
                <w:sz w:val="20"/>
                <w:szCs w:val="20"/>
              </w:rPr>
              <w:t>1</w:t>
            </w:r>
            <w:r>
              <w:rPr>
                <w:rFonts w:ascii="宋体" w:hAnsi="宋体" w:cs="宋体" w:hint="eastAsia"/>
                <w:sz w:val="20"/>
                <w:szCs w:val="20"/>
              </w:rPr>
              <w:t>项得</w:t>
            </w:r>
            <w:r>
              <w:rPr>
                <w:rFonts w:ascii="宋体" w:hAnsi="宋体" w:cs="宋体" w:hint="eastAsia"/>
                <w:sz w:val="20"/>
                <w:szCs w:val="20"/>
              </w:rPr>
              <w:t>6</w:t>
            </w:r>
            <w:r>
              <w:rPr>
                <w:rFonts w:ascii="宋体" w:hAnsi="宋体" w:cs="宋体" w:hint="eastAsia"/>
                <w:sz w:val="20"/>
                <w:szCs w:val="20"/>
              </w:rPr>
              <w:t>分，完全响应或优于技术参数指标</w:t>
            </w:r>
            <w:r>
              <w:rPr>
                <w:rFonts w:ascii="宋体" w:hAnsi="宋体" w:cs="宋体" w:hint="eastAsia"/>
                <w:sz w:val="20"/>
                <w:szCs w:val="20"/>
              </w:rPr>
              <w:t>1</w:t>
            </w:r>
            <w:r>
              <w:rPr>
                <w:rFonts w:ascii="宋体" w:hAnsi="宋体" w:cs="宋体" w:hint="eastAsia"/>
                <w:sz w:val="20"/>
                <w:szCs w:val="20"/>
              </w:rPr>
              <w:t>40</w:t>
            </w:r>
            <w:r>
              <w:rPr>
                <w:rFonts w:ascii="宋体" w:hAnsi="宋体" w:cs="宋体" w:hint="eastAsia"/>
                <w:sz w:val="20"/>
                <w:szCs w:val="20"/>
              </w:rPr>
              <w:t>-1</w:t>
            </w:r>
            <w:r>
              <w:rPr>
                <w:rFonts w:ascii="宋体" w:hAnsi="宋体" w:cs="宋体" w:hint="eastAsia"/>
                <w:sz w:val="20"/>
                <w:szCs w:val="20"/>
              </w:rPr>
              <w:t>50</w:t>
            </w:r>
            <w:r>
              <w:rPr>
                <w:rFonts w:ascii="宋体" w:hAnsi="宋体" w:cs="宋体" w:hint="eastAsia"/>
                <w:sz w:val="20"/>
                <w:szCs w:val="20"/>
              </w:rPr>
              <w:t>项得</w:t>
            </w:r>
            <w:r>
              <w:rPr>
                <w:rFonts w:ascii="宋体" w:hAnsi="宋体" w:cs="宋体" w:hint="eastAsia"/>
                <w:sz w:val="20"/>
                <w:szCs w:val="20"/>
              </w:rPr>
              <w:t>4</w:t>
            </w:r>
            <w:r>
              <w:rPr>
                <w:rFonts w:ascii="宋体" w:hAnsi="宋体" w:cs="宋体" w:hint="eastAsia"/>
                <w:sz w:val="20"/>
                <w:szCs w:val="20"/>
              </w:rPr>
              <w:t>分，完全响应或优于技术参数指标</w:t>
            </w:r>
            <w:r>
              <w:rPr>
                <w:rFonts w:ascii="宋体" w:hAnsi="宋体" w:cs="宋体" w:hint="eastAsia"/>
                <w:sz w:val="20"/>
                <w:szCs w:val="20"/>
              </w:rPr>
              <w:t>1</w:t>
            </w:r>
            <w:r>
              <w:rPr>
                <w:rFonts w:ascii="宋体" w:hAnsi="宋体" w:cs="宋体" w:hint="eastAsia"/>
                <w:sz w:val="20"/>
                <w:szCs w:val="20"/>
              </w:rPr>
              <w:t>29</w:t>
            </w:r>
            <w:r>
              <w:rPr>
                <w:rFonts w:ascii="宋体" w:hAnsi="宋体" w:cs="宋体" w:hint="eastAsia"/>
                <w:sz w:val="20"/>
                <w:szCs w:val="20"/>
              </w:rPr>
              <w:t>-1</w:t>
            </w:r>
            <w:r>
              <w:rPr>
                <w:rFonts w:ascii="宋体" w:hAnsi="宋体" w:cs="宋体" w:hint="eastAsia"/>
                <w:sz w:val="20"/>
                <w:szCs w:val="20"/>
              </w:rPr>
              <w:t>39</w:t>
            </w:r>
            <w:r>
              <w:rPr>
                <w:rFonts w:ascii="宋体" w:hAnsi="宋体" w:cs="宋体" w:hint="eastAsia"/>
                <w:sz w:val="20"/>
                <w:szCs w:val="20"/>
              </w:rPr>
              <w:t>项得</w:t>
            </w:r>
            <w:r>
              <w:rPr>
                <w:rFonts w:ascii="宋体" w:hAnsi="宋体" w:cs="宋体" w:hint="eastAsia"/>
                <w:sz w:val="20"/>
                <w:szCs w:val="20"/>
              </w:rPr>
              <w:t>2</w:t>
            </w:r>
            <w:r>
              <w:rPr>
                <w:rFonts w:ascii="宋体" w:hAnsi="宋体" w:cs="宋体" w:hint="eastAsia"/>
                <w:sz w:val="20"/>
                <w:szCs w:val="20"/>
              </w:rPr>
              <w:t>分，完全响应或优于技术参数指标≤</w:t>
            </w:r>
            <w:r>
              <w:rPr>
                <w:rFonts w:ascii="宋体" w:hAnsi="宋体" w:cs="宋体" w:hint="eastAsia"/>
                <w:sz w:val="20"/>
                <w:szCs w:val="20"/>
              </w:rPr>
              <w:t>1</w:t>
            </w:r>
            <w:r>
              <w:rPr>
                <w:rFonts w:ascii="宋体" w:hAnsi="宋体" w:cs="宋体" w:hint="eastAsia"/>
                <w:sz w:val="20"/>
                <w:szCs w:val="20"/>
              </w:rPr>
              <w:t>28</w:t>
            </w:r>
            <w:r>
              <w:rPr>
                <w:rFonts w:ascii="宋体" w:hAnsi="宋体" w:cs="宋体" w:hint="eastAsia"/>
                <w:sz w:val="20"/>
                <w:szCs w:val="20"/>
              </w:rPr>
              <w:t>项得</w:t>
            </w:r>
            <w:r>
              <w:rPr>
                <w:rFonts w:ascii="宋体" w:hAnsi="宋体" w:cs="宋体" w:hint="eastAsia"/>
                <w:sz w:val="20"/>
                <w:szCs w:val="20"/>
              </w:rPr>
              <w:t>0</w:t>
            </w:r>
            <w:r>
              <w:rPr>
                <w:rFonts w:ascii="宋体" w:hAnsi="宋体" w:cs="宋体" w:hint="eastAsia"/>
                <w:sz w:val="20"/>
                <w:szCs w:val="20"/>
              </w:rPr>
              <w:t>分。</w:t>
            </w:r>
            <w:r>
              <w:rPr>
                <w:rFonts w:ascii="宋体" w:hAnsi="宋体" w:cs="宋体" w:hint="eastAsia"/>
                <w:b/>
                <w:bCs/>
                <w:sz w:val="20"/>
                <w:szCs w:val="20"/>
              </w:rPr>
              <w:t>说明：未标注“★、▲”的条款</w:t>
            </w:r>
            <w:r>
              <w:rPr>
                <w:rFonts w:ascii="宋体" w:hAnsi="宋体" w:cs="宋体" w:hint="eastAsia"/>
                <w:b/>
                <w:bCs/>
                <w:sz w:val="20"/>
                <w:szCs w:val="20"/>
              </w:rPr>
              <w:t>,</w:t>
            </w:r>
            <w:r>
              <w:rPr>
                <w:rFonts w:ascii="宋体" w:hAnsi="宋体" w:cs="宋体" w:hint="eastAsia"/>
                <w:b/>
                <w:bCs/>
                <w:sz w:val="20"/>
                <w:szCs w:val="20"/>
              </w:rPr>
              <w:t>如果</w:t>
            </w:r>
            <w:r>
              <w:rPr>
                <w:rFonts w:ascii="宋体" w:hAnsi="宋体" w:cs="宋体" w:hint="eastAsia"/>
                <w:b/>
                <w:bCs/>
                <w:sz w:val="20"/>
                <w:szCs w:val="20"/>
              </w:rPr>
              <w:t>招标文件</w:t>
            </w:r>
            <w:r>
              <w:rPr>
                <w:rFonts w:ascii="宋体" w:hAnsi="宋体" w:cs="宋体" w:hint="eastAsia"/>
                <w:b/>
                <w:bCs/>
                <w:sz w:val="20"/>
                <w:szCs w:val="20"/>
              </w:rPr>
              <w:t>“技术参数及功能要求”对技术支撑材料有要求，应按要求提供，否则对应技术参数条款将视为不满足，未要求的以供应商“技术参数及功能要求应答表”响应为准。</w:t>
            </w:r>
          </w:p>
        </w:tc>
      </w:tr>
      <w:tr w:rsidR="00340BBF" w14:paraId="00A55495" w14:textId="77777777">
        <w:tc>
          <w:tcPr>
            <w:tcW w:w="1022" w:type="dxa"/>
            <w:vMerge/>
          </w:tcPr>
          <w:p w14:paraId="14647FC1" w14:textId="77777777" w:rsidR="00340BBF" w:rsidRDefault="00340BBF">
            <w:pPr>
              <w:pStyle w:val="null3"/>
              <w:spacing w:line="360" w:lineRule="auto"/>
              <w:jc w:val="center"/>
              <w:rPr>
                <w:rFonts w:ascii="宋体" w:hAnsi="宋体" w:cs="宋体"/>
              </w:rPr>
            </w:pPr>
          </w:p>
        </w:tc>
        <w:tc>
          <w:tcPr>
            <w:tcW w:w="1837" w:type="dxa"/>
          </w:tcPr>
          <w:p w14:paraId="6E85B94C" w14:textId="77777777" w:rsidR="00340BBF" w:rsidRDefault="00246CAF">
            <w:pPr>
              <w:tabs>
                <w:tab w:val="left" w:pos="540"/>
              </w:tabs>
              <w:adjustRightInd w:val="0"/>
              <w:spacing w:line="360" w:lineRule="auto"/>
              <w:rPr>
                <w:rFonts w:ascii="宋体" w:hAnsi="宋体" w:cs="宋体" w:hint="eastAsia"/>
                <w:b/>
                <w:bCs/>
                <w:sz w:val="20"/>
                <w:szCs w:val="20"/>
              </w:rPr>
            </w:pPr>
            <w:r>
              <w:rPr>
                <w:rFonts w:ascii="宋体" w:hAnsi="宋体" w:cs="宋体" w:hint="eastAsia"/>
                <w:b/>
                <w:bCs/>
                <w:sz w:val="20"/>
                <w:szCs w:val="20"/>
              </w:rPr>
              <w:t>演示视频（满分</w:t>
            </w:r>
            <w:r>
              <w:rPr>
                <w:rFonts w:ascii="宋体" w:hAnsi="宋体" w:cs="宋体" w:hint="eastAsia"/>
                <w:b/>
                <w:bCs/>
                <w:sz w:val="20"/>
                <w:szCs w:val="20"/>
              </w:rPr>
              <w:t>20</w:t>
            </w:r>
            <w:r>
              <w:rPr>
                <w:rFonts w:ascii="宋体" w:hAnsi="宋体" w:cs="宋体" w:hint="eastAsia"/>
                <w:b/>
                <w:bCs/>
                <w:sz w:val="20"/>
                <w:szCs w:val="20"/>
              </w:rPr>
              <w:t>分）</w:t>
            </w:r>
          </w:p>
          <w:p w14:paraId="1B227C91" w14:textId="77777777" w:rsidR="00340BBF" w:rsidRDefault="00340BBF">
            <w:pPr>
              <w:pStyle w:val="null3"/>
              <w:spacing w:line="360" w:lineRule="auto"/>
              <w:rPr>
                <w:rFonts w:ascii="宋体" w:hAnsi="宋体" w:cs="宋体"/>
                <w:b/>
                <w:bCs/>
              </w:rPr>
            </w:pPr>
          </w:p>
        </w:tc>
        <w:tc>
          <w:tcPr>
            <w:tcW w:w="5739" w:type="dxa"/>
            <w:vAlign w:val="center"/>
          </w:tcPr>
          <w:p w14:paraId="15118625" w14:textId="77777777" w:rsidR="00340BBF" w:rsidRDefault="00246CAF">
            <w:pPr>
              <w:tabs>
                <w:tab w:val="left" w:pos="540"/>
              </w:tabs>
              <w:adjustRightInd w:val="0"/>
              <w:spacing w:line="360" w:lineRule="auto"/>
              <w:rPr>
                <w:rFonts w:ascii="宋体" w:hAnsi="宋体" w:cs="宋体" w:hint="eastAsia"/>
                <w:b/>
                <w:bCs/>
                <w:sz w:val="20"/>
                <w:szCs w:val="20"/>
              </w:rPr>
            </w:pPr>
            <w:r>
              <w:rPr>
                <w:rFonts w:ascii="宋体" w:hAnsi="宋体" w:cs="宋体" w:hint="eastAsia"/>
                <w:b/>
                <w:bCs/>
                <w:sz w:val="20"/>
                <w:szCs w:val="20"/>
              </w:rPr>
              <w:t>演示视频（满分</w:t>
            </w:r>
            <w:r>
              <w:rPr>
                <w:rFonts w:ascii="宋体" w:hAnsi="宋体" w:cs="宋体" w:hint="eastAsia"/>
                <w:b/>
                <w:bCs/>
                <w:sz w:val="20"/>
                <w:szCs w:val="20"/>
              </w:rPr>
              <w:t>20</w:t>
            </w:r>
            <w:r>
              <w:rPr>
                <w:rFonts w:ascii="宋体" w:hAnsi="宋体" w:cs="宋体" w:hint="eastAsia"/>
                <w:b/>
                <w:bCs/>
                <w:sz w:val="20"/>
                <w:szCs w:val="20"/>
              </w:rPr>
              <w:t>分）</w:t>
            </w:r>
          </w:p>
          <w:p w14:paraId="5C53E725" w14:textId="77777777" w:rsidR="00340BBF" w:rsidRDefault="00246CAF">
            <w:pPr>
              <w:tabs>
                <w:tab w:val="left" w:pos="540"/>
              </w:tabs>
              <w:adjustRightInd w:val="0"/>
              <w:spacing w:line="360" w:lineRule="auto"/>
              <w:rPr>
                <w:rFonts w:ascii="宋体" w:hAnsi="宋体" w:cs="宋体" w:hint="eastAsia"/>
                <w:b/>
                <w:bCs/>
                <w:sz w:val="20"/>
                <w:szCs w:val="20"/>
              </w:rPr>
            </w:pPr>
            <w:r>
              <w:rPr>
                <w:rFonts w:ascii="宋体" w:hAnsi="宋体" w:cs="宋体" w:hint="eastAsia"/>
                <w:b/>
                <w:bCs/>
                <w:sz w:val="20"/>
                <w:szCs w:val="20"/>
              </w:rPr>
              <w:t>根据投标人</w:t>
            </w:r>
            <w:r>
              <w:rPr>
                <w:rFonts w:ascii="宋体" w:hAnsi="宋体" w:cs="宋体" w:hint="eastAsia"/>
                <w:b/>
                <w:bCs/>
                <w:sz w:val="20"/>
                <w:szCs w:val="20"/>
              </w:rPr>
              <w:t>10</w:t>
            </w:r>
            <w:r>
              <w:rPr>
                <w:rFonts w:ascii="宋体" w:hAnsi="宋体" w:cs="宋体" w:hint="eastAsia"/>
                <w:b/>
                <w:bCs/>
                <w:sz w:val="20"/>
                <w:szCs w:val="20"/>
              </w:rPr>
              <w:t>个“▲”项的演示视频进行评分：</w:t>
            </w:r>
          </w:p>
          <w:p w14:paraId="19D76F01" w14:textId="77777777" w:rsidR="00340BBF" w:rsidRDefault="00246CAF">
            <w:pPr>
              <w:tabs>
                <w:tab w:val="left" w:pos="540"/>
              </w:tabs>
              <w:adjustRightInd w:val="0"/>
              <w:spacing w:line="360" w:lineRule="auto"/>
              <w:rPr>
                <w:rFonts w:ascii="宋体" w:hAnsi="宋体" w:cs="宋体" w:hint="eastAsia"/>
                <w:b/>
                <w:bCs/>
                <w:sz w:val="20"/>
                <w:szCs w:val="20"/>
              </w:rPr>
            </w:pPr>
            <w:r>
              <w:rPr>
                <w:rFonts w:ascii="宋体" w:hAnsi="宋体" w:cs="宋体" w:hint="eastAsia"/>
                <w:b/>
                <w:bCs/>
                <w:sz w:val="20"/>
                <w:szCs w:val="20"/>
              </w:rPr>
              <w:t>根据投标人针对上述十个方面内容在投标文件中的响应情况进行综合评审，每有一项未提供演示视频的扣</w:t>
            </w:r>
            <w:r>
              <w:rPr>
                <w:rFonts w:ascii="宋体" w:hAnsi="宋体" w:cs="宋体" w:hint="eastAsia"/>
                <w:b/>
                <w:bCs/>
                <w:sz w:val="20"/>
                <w:szCs w:val="20"/>
              </w:rPr>
              <w:t>2</w:t>
            </w:r>
            <w:r>
              <w:rPr>
                <w:rFonts w:ascii="宋体" w:hAnsi="宋体" w:cs="宋体" w:hint="eastAsia"/>
                <w:b/>
                <w:bCs/>
                <w:sz w:val="20"/>
                <w:szCs w:val="20"/>
              </w:rPr>
              <w:t>分；每出现一处描述存在缺陷（缺陷指存在演示内容与要求不符合或存在未完全满足演示要求内容等）的扣</w:t>
            </w:r>
            <w:r>
              <w:rPr>
                <w:rFonts w:ascii="宋体" w:hAnsi="宋体" w:cs="宋体" w:hint="eastAsia"/>
                <w:b/>
                <w:bCs/>
                <w:sz w:val="20"/>
                <w:szCs w:val="20"/>
              </w:rPr>
              <w:t>1</w:t>
            </w:r>
            <w:r>
              <w:rPr>
                <w:rFonts w:ascii="宋体" w:hAnsi="宋体" w:cs="宋体" w:hint="eastAsia"/>
                <w:b/>
                <w:bCs/>
                <w:sz w:val="20"/>
                <w:szCs w:val="20"/>
              </w:rPr>
              <w:t>分。</w:t>
            </w:r>
          </w:p>
          <w:p w14:paraId="78CA36CD" w14:textId="739DC676" w:rsidR="00340BBF" w:rsidRDefault="00246CAF">
            <w:pPr>
              <w:tabs>
                <w:tab w:val="left" w:pos="540"/>
              </w:tabs>
              <w:adjustRightInd w:val="0"/>
              <w:spacing w:line="360" w:lineRule="auto"/>
              <w:rPr>
                <w:rFonts w:ascii="宋体" w:hAnsi="宋体" w:cs="宋体" w:hint="eastAsia"/>
                <w:b/>
                <w:bCs/>
                <w:sz w:val="20"/>
                <w:szCs w:val="20"/>
              </w:rPr>
            </w:pPr>
            <w:r>
              <w:rPr>
                <w:rFonts w:ascii="宋体" w:hAnsi="宋体" w:cs="宋体" w:hint="eastAsia"/>
                <w:b/>
                <w:bCs/>
                <w:sz w:val="20"/>
                <w:szCs w:val="20"/>
              </w:rPr>
              <w:t>注：</w:t>
            </w:r>
            <w:r>
              <w:rPr>
                <w:rFonts w:ascii="宋体" w:hAnsi="宋体" w:cs="宋体" w:hint="eastAsia"/>
                <w:b/>
                <w:bCs/>
                <w:kern w:val="0"/>
                <w:sz w:val="20"/>
                <w:szCs w:val="20"/>
              </w:rPr>
              <w:t>提供视频演示资料，一项提供一条视频，总体不超过二十分钟，演示过程清晰明了、结果现象明显，以</w:t>
            </w:r>
            <w:r>
              <w:rPr>
                <w:rFonts w:ascii="宋体" w:hAnsi="宋体" w:cs="宋体" w:hint="eastAsia"/>
                <w:b/>
                <w:bCs/>
                <w:kern w:val="0"/>
                <w:sz w:val="20"/>
                <w:szCs w:val="20"/>
              </w:rPr>
              <w:t>MP4</w:t>
            </w:r>
            <w:r>
              <w:rPr>
                <w:rFonts w:ascii="宋体" w:hAnsi="宋体" w:cs="宋体" w:hint="eastAsia"/>
                <w:b/>
                <w:bCs/>
                <w:kern w:val="0"/>
                <w:sz w:val="20"/>
                <w:szCs w:val="20"/>
              </w:rPr>
              <w:t>文件格式存放于</w:t>
            </w:r>
            <w:r>
              <w:rPr>
                <w:rFonts w:ascii="宋体" w:hAnsi="宋体" w:cs="宋体" w:hint="eastAsia"/>
                <w:b/>
                <w:bCs/>
                <w:kern w:val="0"/>
                <w:sz w:val="20"/>
                <w:szCs w:val="20"/>
              </w:rPr>
              <w:t>U</w:t>
            </w:r>
            <w:r>
              <w:rPr>
                <w:rFonts w:ascii="宋体" w:hAnsi="宋体" w:cs="宋体" w:hint="eastAsia"/>
                <w:b/>
                <w:bCs/>
                <w:kern w:val="0"/>
                <w:sz w:val="20"/>
                <w:szCs w:val="20"/>
              </w:rPr>
              <w:t>盘中作为证明材料，邮寄</w:t>
            </w:r>
            <w:r>
              <w:rPr>
                <w:rFonts w:ascii="宋体" w:hAnsi="宋体" w:cs="宋体" w:hint="eastAsia"/>
                <w:b/>
                <w:bCs/>
                <w:kern w:val="0"/>
                <w:sz w:val="20"/>
                <w:szCs w:val="20"/>
              </w:rPr>
              <w:t>密封完好的</w:t>
            </w:r>
            <w:r>
              <w:rPr>
                <w:rFonts w:ascii="宋体" w:hAnsi="宋体" w:cs="宋体" w:hint="eastAsia"/>
                <w:b/>
                <w:bCs/>
                <w:kern w:val="0"/>
                <w:sz w:val="20"/>
                <w:szCs w:val="20"/>
              </w:rPr>
              <w:t>U</w:t>
            </w:r>
            <w:r>
              <w:rPr>
                <w:rFonts w:ascii="宋体" w:hAnsi="宋体" w:cs="宋体" w:hint="eastAsia"/>
                <w:b/>
                <w:bCs/>
                <w:kern w:val="0"/>
                <w:sz w:val="20"/>
                <w:szCs w:val="20"/>
              </w:rPr>
              <w:t>盘并设置密码，</w:t>
            </w:r>
            <w:r>
              <w:rPr>
                <w:rFonts w:ascii="宋体" w:hAnsi="宋体" w:cs="宋体" w:hint="eastAsia"/>
                <w:b/>
                <w:bCs/>
                <w:kern w:val="0"/>
                <w:sz w:val="20"/>
                <w:szCs w:val="20"/>
              </w:rPr>
              <w:t>U</w:t>
            </w:r>
            <w:r>
              <w:rPr>
                <w:rFonts w:ascii="宋体" w:hAnsi="宋体" w:cs="宋体" w:hint="eastAsia"/>
                <w:b/>
                <w:bCs/>
                <w:kern w:val="0"/>
                <w:sz w:val="20"/>
                <w:szCs w:val="20"/>
              </w:rPr>
              <w:t>盘邮寄的截止时间</w:t>
            </w:r>
            <w:r>
              <w:rPr>
                <w:rFonts w:ascii="宋体" w:hAnsi="宋体" w:cs="宋体" w:hint="eastAsia"/>
                <w:b/>
                <w:bCs/>
                <w:kern w:val="0"/>
                <w:sz w:val="20"/>
                <w:szCs w:val="20"/>
              </w:rPr>
              <w:t>为开标前一天，接收地址：惠州市江北云山西路</w:t>
            </w:r>
            <w:r>
              <w:rPr>
                <w:rFonts w:ascii="宋体" w:hAnsi="宋体" w:cs="宋体" w:hint="eastAsia"/>
                <w:b/>
                <w:bCs/>
                <w:kern w:val="0"/>
                <w:sz w:val="20"/>
                <w:szCs w:val="20"/>
              </w:rPr>
              <w:t>10</w:t>
            </w:r>
            <w:r>
              <w:rPr>
                <w:rFonts w:ascii="宋体" w:hAnsi="宋体" w:cs="宋体" w:hint="eastAsia"/>
                <w:b/>
                <w:bCs/>
                <w:kern w:val="0"/>
                <w:sz w:val="20"/>
                <w:szCs w:val="20"/>
              </w:rPr>
              <w:t>号投资大厦</w:t>
            </w:r>
            <w:r>
              <w:rPr>
                <w:rFonts w:ascii="宋体" w:hAnsi="宋体" w:cs="宋体" w:hint="eastAsia"/>
                <w:b/>
                <w:bCs/>
                <w:kern w:val="0"/>
                <w:sz w:val="20"/>
                <w:szCs w:val="20"/>
              </w:rPr>
              <w:t>2</w:t>
            </w:r>
            <w:r>
              <w:rPr>
                <w:rFonts w:ascii="宋体" w:hAnsi="宋体" w:cs="宋体" w:hint="eastAsia"/>
                <w:b/>
                <w:bCs/>
                <w:kern w:val="0"/>
                <w:sz w:val="20"/>
                <w:szCs w:val="20"/>
              </w:rPr>
              <w:t>楼惠州市中弘咨询管理有限公司</w:t>
            </w:r>
            <w:r>
              <w:rPr>
                <w:rFonts w:ascii="宋体" w:hAnsi="宋体" w:cs="宋体" w:hint="eastAsia"/>
                <w:b/>
                <w:bCs/>
                <w:kern w:val="0"/>
                <w:sz w:val="20"/>
                <w:szCs w:val="20"/>
              </w:rPr>
              <w:t>,</w:t>
            </w:r>
            <w:r>
              <w:rPr>
                <w:rFonts w:ascii="宋体" w:hAnsi="宋体" w:cs="宋体" w:hint="eastAsia"/>
                <w:b/>
                <w:bCs/>
                <w:kern w:val="0"/>
                <w:sz w:val="20"/>
                <w:szCs w:val="20"/>
              </w:rPr>
              <w:t>在开标后邮箱发送密码解密</w:t>
            </w:r>
            <w:r>
              <w:rPr>
                <w:rFonts w:ascii="宋体" w:hAnsi="宋体" w:cs="宋体" w:hint="eastAsia"/>
                <w:b/>
                <w:bCs/>
                <w:kern w:val="0"/>
                <w:sz w:val="20"/>
                <w:szCs w:val="20"/>
              </w:rPr>
              <w:t>,</w:t>
            </w:r>
            <w:r>
              <w:rPr>
                <w:rFonts w:ascii="宋体" w:hAnsi="宋体" w:cs="宋体" w:hint="eastAsia"/>
                <w:b/>
                <w:bCs/>
                <w:kern w:val="0"/>
                <w:sz w:val="20"/>
                <w:szCs w:val="20"/>
              </w:rPr>
              <w:t>邮箱：</w:t>
            </w:r>
            <w:r>
              <w:rPr>
                <w:rFonts w:ascii="宋体" w:hAnsi="宋体" w:cs="宋体" w:hint="eastAsia"/>
                <w:b/>
                <w:bCs/>
                <w:kern w:val="0"/>
                <w:sz w:val="20"/>
                <w:szCs w:val="20"/>
              </w:rPr>
              <w:t>HZSZHZX@163.COM</w:t>
            </w:r>
            <w:r>
              <w:rPr>
                <w:rFonts w:ascii="宋体" w:hAnsi="宋体" w:cs="宋体" w:hint="eastAsia"/>
                <w:b/>
                <w:bCs/>
                <w:kern w:val="0"/>
                <w:sz w:val="20"/>
                <w:szCs w:val="20"/>
              </w:rPr>
              <w:t>。</w:t>
            </w:r>
            <w:r w:rsidR="00E83172">
              <w:rPr>
                <w:rFonts w:ascii="宋体" w:hAnsi="宋体" w:cs="宋体" w:hint="eastAsia"/>
                <w:b/>
                <w:bCs/>
                <w:kern w:val="0"/>
                <w:sz w:val="20"/>
                <w:szCs w:val="20"/>
              </w:rPr>
              <w:t>或</w:t>
            </w:r>
            <w:r>
              <w:rPr>
                <w:rFonts w:ascii="宋体" w:hAnsi="宋体" w:cs="宋体" w:hint="eastAsia"/>
                <w:b/>
                <w:bCs/>
                <w:kern w:val="0"/>
                <w:sz w:val="20"/>
                <w:szCs w:val="20"/>
              </w:rPr>
              <w:t>提供现场演示。</w:t>
            </w:r>
          </w:p>
        </w:tc>
      </w:tr>
      <w:tr w:rsidR="00340BBF" w14:paraId="5CBC3B05" w14:textId="77777777">
        <w:tc>
          <w:tcPr>
            <w:tcW w:w="1022" w:type="dxa"/>
            <w:vMerge/>
          </w:tcPr>
          <w:p w14:paraId="61AA8037" w14:textId="77777777" w:rsidR="00340BBF" w:rsidRDefault="00340BBF">
            <w:pPr>
              <w:pStyle w:val="null3"/>
              <w:spacing w:line="360" w:lineRule="auto"/>
              <w:jc w:val="center"/>
              <w:rPr>
                <w:rFonts w:ascii="宋体" w:hAnsi="宋体" w:cs="宋体"/>
              </w:rPr>
            </w:pPr>
          </w:p>
        </w:tc>
        <w:tc>
          <w:tcPr>
            <w:tcW w:w="1837" w:type="dxa"/>
          </w:tcPr>
          <w:p w14:paraId="65059EA3" w14:textId="77777777" w:rsidR="00340BBF" w:rsidRDefault="00246CAF">
            <w:pPr>
              <w:snapToGrid w:val="0"/>
              <w:spacing w:line="360" w:lineRule="auto"/>
              <w:rPr>
                <w:rFonts w:ascii="宋体" w:hAnsi="宋体" w:cs="宋体" w:hint="eastAsia"/>
                <w:sz w:val="20"/>
                <w:szCs w:val="20"/>
              </w:rPr>
            </w:pPr>
            <w:r>
              <w:rPr>
                <w:rFonts w:ascii="宋体" w:hAnsi="宋体" w:cs="宋体" w:hint="eastAsia"/>
                <w:b/>
                <w:bCs/>
                <w:sz w:val="20"/>
                <w:szCs w:val="20"/>
              </w:rPr>
              <w:t>技术方案</w:t>
            </w:r>
            <w:r>
              <w:rPr>
                <w:rFonts w:ascii="宋体" w:hAnsi="宋体" w:cs="宋体" w:hint="eastAsia"/>
                <w:b/>
                <w:bCs/>
                <w:sz w:val="20"/>
                <w:szCs w:val="20"/>
              </w:rPr>
              <w:t xml:space="preserve"> (</w:t>
            </w:r>
            <w:r>
              <w:rPr>
                <w:rFonts w:ascii="宋体" w:hAnsi="宋体" w:cs="宋体" w:hint="eastAsia"/>
                <w:b/>
                <w:bCs/>
                <w:sz w:val="20"/>
                <w:szCs w:val="20"/>
              </w:rPr>
              <w:t>9</w:t>
            </w:r>
            <w:r>
              <w:rPr>
                <w:rFonts w:ascii="宋体" w:hAnsi="宋体" w:cs="宋体" w:hint="eastAsia"/>
                <w:b/>
                <w:bCs/>
                <w:sz w:val="20"/>
                <w:szCs w:val="20"/>
              </w:rPr>
              <w:t>分</w:t>
            </w:r>
            <w:r>
              <w:rPr>
                <w:rFonts w:ascii="宋体" w:hAnsi="宋体" w:cs="宋体" w:hint="eastAsia"/>
                <w:b/>
                <w:bCs/>
                <w:sz w:val="20"/>
                <w:szCs w:val="20"/>
              </w:rPr>
              <w:t>)</w:t>
            </w:r>
          </w:p>
        </w:tc>
        <w:tc>
          <w:tcPr>
            <w:tcW w:w="5739" w:type="dxa"/>
            <w:vAlign w:val="center"/>
          </w:tcPr>
          <w:p w14:paraId="23A3C4A9" w14:textId="77777777" w:rsidR="00340BBF" w:rsidRDefault="00246CAF">
            <w:pPr>
              <w:spacing w:line="360" w:lineRule="auto"/>
              <w:rPr>
                <w:rFonts w:ascii="宋体" w:hAnsi="宋体" w:cs="宋体" w:hint="eastAsia"/>
                <w:sz w:val="20"/>
                <w:szCs w:val="20"/>
              </w:rPr>
            </w:pPr>
            <w:r>
              <w:rPr>
                <w:rFonts w:ascii="宋体" w:hAnsi="宋体" w:cs="宋体" w:hint="eastAsia"/>
                <w:color w:val="1F2329"/>
                <w:kern w:val="0"/>
                <w:sz w:val="20"/>
                <w:szCs w:val="20"/>
                <w:lang w:bidi="ar"/>
              </w:rPr>
              <w:t>投标人提供技术方案，方案须包括实施方案、系统成熟度、技术支持方案</w:t>
            </w:r>
            <w:r>
              <w:rPr>
                <w:rFonts w:ascii="宋体" w:hAnsi="宋体" w:cs="宋体" w:hint="eastAsia"/>
                <w:color w:val="1F2329"/>
                <w:kern w:val="0"/>
                <w:sz w:val="20"/>
                <w:szCs w:val="20"/>
                <w:lang w:bidi="ar"/>
              </w:rPr>
              <w:t>3</w:t>
            </w:r>
            <w:r>
              <w:rPr>
                <w:rFonts w:ascii="宋体" w:hAnsi="宋体" w:cs="宋体" w:hint="eastAsia"/>
                <w:color w:val="1F2329"/>
                <w:kern w:val="0"/>
                <w:sz w:val="20"/>
                <w:szCs w:val="20"/>
                <w:lang w:bidi="ar"/>
              </w:rPr>
              <w:t>项核心内容，满分</w:t>
            </w:r>
            <w:r>
              <w:rPr>
                <w:rFonts w:ascii="宋体" w:hAnsi="宋体" w:cs="宋体" w:hint="eastAsia"/>
                <w:color w:val="1F2329"/>
                <w:kern w:val="0"/>
                <w:sz w:val="20"/>
                <w:szCs w:val="20"/>
                <w:lang w:bidi="ar"/>
              </w:rPr>
              <w:t>9</w:t>
            </w:r>
            <w:r>
              <w:rPr>
                <w:rFonts w:ascii="宋体" w:hAnsi="宋体" w:cs="宋体" w:hint="eastAsia"/>
                <w:color w:val="1F2329"/>
                <w:kern w:val="0"/>
                <w:sz w:val="20"/>
                <w:szCs w:val="20"/>
                <w:lang w:bidi="ar"/>
              </w:rPr>
              <w:t>分，量化扣分规则如下：</w:t>
            </w:r>
            <w:r>
              <w:rPr>
                <w:rFonts w:ascii="宋体" w:hAnsi="宋体" w:cs="宋体" w:hint="eastAsia"/>
                <w:color w:val="1F2329"/>
                <w:sz w:val="20"/>
                <w:szCs w:val="20"/>
              </w:rPr>
              <w:t>缺</w:t>
            </w:r>
            <w:r>
              <w:rPr>
                <w:rFonts w:ascii="宋体" w:hAnsi="宋体" w:cs="宋体" w:hint="eastAsia"/>
                <w:color w:val="1F2329"/>
                <w:sz w:val="20"/>
                <w:szCs w:val="20"/>
              </w:rPr>
              <w:t>项漏项扣分：</w:t>
            </w:r>
            <w:r>
              <w:rPr>
                <w:rFonts w:ascii="宋体" w:hAnsi="宋体" w:cs="宋体" w:hint="eastAsia"/>
                <w:color w:val="1F2329"/>
                <w:sz w:val="20"/>
                <w:szCs w:val="20"/>
              </w:rPr>
              <w:t>3</w:t>
            </w:r>
            <w:r>
              <w:rPr>
                <w:rFonts w:ascii="宋体" w:hAnsi="宋体" w:cs="宋体" w:hint="eastAsia"/>
                <w:color w:val="1F2329"/>
                <w:sz w:val="20"/>
                <w:szCs w:val="20"/>
              </w:rPr>
              <w:t>项内容每缺</w:t>
            </w:r>
            <w:r>
              <w:rPr>
                <w:rFonts w:ascii="宋体" w:hAnsi="宋体" w:cs="宋体" w:hint="eastAsia"/>
                <w:color w:val="1F2329"/>
                <w:sz w:val="20"/>
                <w:szCs w:val="20"/>
              </w:rPr>
              <w:t>1</w:t>
            </w:r>
            <w:r>
              <w:rPr>
                <w:rFonts w:ascii="宋体" w:hAnsi="宋体" w:cs="宋体" w:hint="eastAsia"/>
                <w:color w:val="1F2329"/>
                <w:sz w:val="20"/>
                <w:szCs w:val="20"/>
              </w:rPr>
              <w:t>项，扣</w:t>
            </w:r>
            <w:r>
              <w:rPr>
                <w:rFonts w:ascii="宋体" w:hAnsi="宋体" w:cs="宋体" w:hint="eastAsia"/>
                <w:color w:val="1F2329"/>
                <w:sz w:val="20"/>
                <w:szCs w:val="20"/>
              </w:rPr>
              <w:t>3</w:t>
            </w:r>
            <w:r>
              <w:rPr>
                <w:rFonts w:ascii="宋体" w:hAnsi="宋体" w:cs="宋体" w:hint="eastAsia"/>
                <w:color w:val="1F2329"/>
                <w:sz w:val="20"/>
                <w:szCs w:val="20"/>
              </w:rPr>
              <w:t>分，扣完</w:t>
            </w:r>
            <w:r>
              <w:rPr>
                <w:rFonts w:ascii="宋体" w:hAnsi="宋体" w:cs="宋体" w:hint="eastAsia"/>
                <w:color w:val="1F2329"/>
                <w:sz w:val="20"/>
                <w:szCs w:val="20"/>
              </w:rPr>
              <w:t>9</w:t>
            </w:r>
            <w:r>
              <w:rPr>
                <w:rFonts w:ascii="宋体" w:hAnsi="宋体" w:cs="宋体" w:hint="eastAsia"/>
                <w:color w:val="1F2329"/>
                <w:sz w:val="20"/>
                <w:szCs w:val="20"/>
              </w:rPr>
              <w:t>分为止；</w:t>
            </w:r>
            <w:r>
              <w:rPr>
                <w:rFonts w:ascii="宋体" w:hAnsi="宋体" w:cs="宋体" w:hint="eastAsia"/>
                <w:color w:val="1F2329"/>
                <w:sz w:val="20"/>
                <w:szCs w:val="20"/>
              </w:rPr>
              <w:t>内</w:t>
            </w:r>
            <w:r>
              <w:rPr>
                <w:rFonts w:ascii="宋体" w:hAnsi="宋体" w:cs="宋体" w:hint="eastAsia"/>
                <w:color w:val="1F2329"/>
                <w:sz w:val="20"/>
                <w:szCs w:val="20"/>
              </w:rPr>
              <w:t>容缺陷扣分：每出现</w:t>
            </w:r>
            <w:r>
              <w:rPr>
                <w:rFonts w:ascii="宋体" w:hAnsi="宋体" w:cs="宋体" w:hint="eastAsia"/>
                <w:color w:val="1F2329"/>
                <w:sz w:val="20"/>
                <w:szCs w:val="20"/>
              </w:rPr>
              <w:t>1</w:t>
            </w:r>
            <w:r>
              <w:rPr>
                <w:rFonts w:ascii="宋体" w:hAnsi="宋体" w:cs="宋体" w:hint="eastAsia"/>
                <w:color w:val="1F2329"/>
                <w:sz w:val="20"/>
                <w:szCs w:val="20"/>
              </w:rPr>
              <w:t>处不符合项目需求、描述不合理等问题的，扣</w:t>
            </w:r>
            <w:r>
              <w:rPr>
                <w:rFonts w:ascii="宋体" w:hAnsi="宋体" w:cs="宋体" w:hint="eastAsia"/>
                <w:color w:val="1F2329"/>
                <w:sz w:val="20"/>
                <w:szCs w:val="20"/>
              </w:rPr>
              <w:t>1.5</w:t>
            </w:r>
            <w:r>
              <w:rPr>
                <w:rFonts w:ascii="宋体" w:hAnsi="宋体" w:cs="宋体" w:hint="eastAsia"/>
                <w:color w:val="1F2329"/>
                <w:sz w:val="20"/>
                <w:szCs w:val="20"/>
              </w:rPr>
              <w:t>分，扣完</w:t>
            </w:r>
            <w:r>
              <w:rPr>
                <w:rFonts w:ascii="宋体" w:hAnsi="宋体" w:cs="宋体" w:hint="eastAsia"/>
                <w:color w:val="1F2329"/>
                <w:sz w:val="20"/>
                <w:szCs w:val="20"/>
              </w:rPr>
              <w:t xml:space="preserve"> 9 </w:t>
            </w:r>
            <w:r>
              <w:rPr>
                <w:rFonts w:ascii="宋体" w:hAnsi="宋体" w:cs="宋体" w:hint="eastAsia"/>
                <w:color w:val="1F2329"/>
                <w:sz w:val="20"/>
                <w:szCs w:val="20"/>
              </w:rPr>
              <w:t>分为止</w:t>
            </w:r>
            <w:r>
              <w:rPr>
                <w:rFonts w:ascii="宋体" w:hAnsi="宋体" w:cs="宋体" w:hint="eastAsia"/>
                <w:color w:val="1F2329"/>
                <w:sz w:val="20"/>
                <w:szCs w:val="20"/>
              </w:rPr>
              <w:t>。</w:t>
            </w:r>
            <w:r>
              <w:rPr>
                <w:rFonts w:ascii="宋体" w:hAnsi="宋体" w:cs="宋体" w:hint="eastAsia"/>
                <w:color w:val="1F2329"/>
                <w:sz w:val="20"/>
                <w:szCs w:val="20"/>
              </w:rPr>
              <w:t>投标人无提供方案不得分。</w:t>
            </w:r>
          </w:p>
        </w:tc>
      </w:tr>
      <w:tr w:rsidR="00340BBF" w14:paraId="6A0E7854" w14:textId="77777777">
        <w:tc>
          <w:tcPr>
            <w:tcW w:w="1022" w:type="dxa"/>
            <w:vMerge/>
          </w:tcPr>
          <w:p w14:paraId="3C310E6D" w14:textId="77777777" w:rsidR="00340BBF" w:rsidRDefault="00340BBF">
            <w:pPr>
              <w:pStyle w:val="null3"/>
              <w:spacing w:line="360" w:lineRule="auto"/>
              <w:jc w:val="center"/>
              <w:rPr>
                <w:rFonts w:ascii="宋体" w:hAnsi="宋体" w:cs="宋体"/>
              </w:rPr>
            </w:pPr>
          </w:p>
        </w:tc>
        <w:tc>
          <w:tcPr>
            <w:tcW w:w="1837" w:type="dxa"/>
          </w:tcPr>
          <w:p w14:paraId="41033CBF" w14:textId="77777777" w:rsidR="00340BBF" w:rsidRDefault="00246CAF">
            <w:pPr>
              <w:spacing w:line="360" w:lineRule="auto"/>
              <w:rPr>
                <w:rFonts w:ascii="宋体" w:hAnsi="宋体" w:cs="宋体" w:hint="eastAsia"/>
                <w:sz w:val="20"/>
                <w:szCs w:val="20"/>
              </w:rPr>
            </w:pPr>
            <w:r>
              <w:rPr>
                <w:rFonts w:ascii="宋体" w:hAnsi="宋体" w:cs="宋体" w:hint="eastAsia"/>
                <w:b/>
                <w:kern w:val="0"/>
                <w:sz w:val="20"/>
                <w:szCs w:val="20"/>
              </w:rPr>
              <w:t>项目团队</w:t>
            </w:r>
            <w:r>
              <w:rPr>
                <w:rFonts w:ascii="宋体" w:hAnsi="宋体" w:cs="宋体" w:hint="eastAsia"/>
                <w:b/>
                <w:kern w:val="0"/>
                <w:sz w:val="20"/>
                <w:szCs w:val="20"/>
                <w:lang w:val="zh-CN"/>
              </w:rPr>
              <w:t>人员配备</w:t>
            </w:r>
            <w:r>
              <w:rPr>
                <w:rFonts w:ascii="宋体" w:hAnsi="宋体" w:cs="宋体" w:hint="eastAsia"/>
                <w:sz w:val="20"/>
                <w:szCs w:val="20"/>
              </w:rPr>
              <w:t xml:space="preserve"> </w:t>
            </w:r>
            <w:r>
              <w:rPr>
                <w:rFonts w:ascii="宋体" w:hAnsi="宋体" w:cs="宋体" w:hint="eastAsia"/>
                <w:b/>
                <w:bCs/>
                <w:sz w:val="20"/>
                <w:szCs w:val="20"/>
              </w:rPr>
              <w:t>(3</w:t>
            </w:r>
            <w:r>
              <w:rPr>
                <w:rFonts w:ascii="宋体" w:hAnsi="宋体" w:cs="宋体" w:hint="eastAsia"/>
                <w:b/>
                <w:bCs/>
                <w:sz w:val="20"/>
                <w:szCs w:val="20"/>
              </w:rPr>
              <w:t>分</w:t>
            </w:r>
            <w:r>
              <w:rPr>
                <w:rFonts w:ascii="宋体" w:hAnsi="宋体" w:cs="宋体" w:hint="eastAsia"/>
                <w:b/>
                <w:bCs/>
                <w:sz w:val="20"/>
                <w:szCs w:val="20"/>
              </w:rPr>
              <w:t>)</w:t>
            </w:r>
          </w:p>
        </w:tc>
        <w:tc>
          <w:tcPr>
            <w:tcW w:w="5739" w:type="dxa"/>
            <w:vAlign w:val="center"/>
          </w:tcPr>
          <w:p w14:paraId="343E3A5D" w14:textId="77777777" w:rsidR="00340BBF" w:rsidRDefault="00246CAF">
            <w:pPr>
              <w:wordWrap w:val="0"/>
              <w:overflowPunct w:val="0"/>
              <w:adjustRightInd w:val="0"/>
              <w:snapToGrid w:val="0"/>
              <w:spacing w:line="360" w:lineRule="auto"/>
              <w:rPr>
                <w:rFonts w:ascii="宋体" w:hAnsi="宋体" w:cs="宋体" w:hint="eastAsia"/>
                <w:b/>
                <w:bCs/>
                <w:sz w:val="20"/>
                <w:szCs w:val="20"/>
              </w:rPr>
            </w:pPr>
            <w:r>
              <w:rPr>
                <w:rFonts w:ascii="宋体" w:hAnsi="宋体" w:cs="宋体" w:hint="eastAsia"/>
                <w:b/>
                <w:bCs/>
                <w:sz w:val="20"/>
                <w:szCs w:val="20"/>
              </w:rPr>
              <w:t>项目负责人（</w:t>
            </w:r>
            <w:r>
              <w:rPr>
                <w:rFonts w:ascii="宋体" w:hAnsi="宋体" w:cs="宋体" w:hint="eastAsia"/>
                <w:b/>
                <w:bCs/>
                <w:sz w:val="20"/>
                <w:szCs w:val="20"/>
              </w:rPr>
              <w:t>3</w:t>
            </w:r>
            <w:r>
              <w:rPr>
                <w:rFonts w:ascii="宋体" w:hAnsi="宋体" w:cs="宋体" w:hint="eastAsia"/>
                <w:b/>
                <w:bCs/>
                <w:sz w:val="20"/>
                <w:szCs w:val="20"/>
              </w:rPr>
              <w:t>分）</w:t>
            </w:r>
          </w:p>
          <w:p w14:paraId="5251C67E" w14:textId="77777777" w:rsidR="00340BBF" w:rsidRDefault="00246CAF">
            <w:pPr>
              <w:wordWrap w:val="0"/>
              <w:overflowPunct w:val="0"/>
              <w:adjustRightInd w:val="0"/>
              <w:snapToGrid w:val="0"/>
              <w:spacing w:line="360" w:lineRule="auto"/>
              <w:rPr>
                <w:rFonts w:ascii="宋体" w:hAnsi="宋体" w:cs="宋体" w:hint="eastAsia"/>
                <w:sz w:val="20"/>
                <w:szCs w:val="20"/>
              </w:rPr>
            </w:pPr>
            <w:r>
              <w:rPr>
                <w:rFonts w:ascii="宋体" w:hAnsi="宋体" w:cs="宋体" w:hint="eastAsia"/>
                <w:sz w:val="20"/>
                <w:szCs w:val="20"/>
              </w:rPr>
              <w:t>拟派往本项目的项目负责人具备中级及以上由</w:t>
            </w:r>
            <w:r>
              <w:rPr>
                <w:rStyle w:val="ac"/>
                <w:rFonts w:ascii="宋体" w:hAnsi="宋体" w:cs="宋体" w:hint="eastAsia"/>
                <w:bCs/>
                <w:color w:val="000000"/>
                <w:sz w:val="20"/>
                <w:szCs w:val="20"/>
              </w:rPr>
              <w:t>中华人民共和国人力资源和社会保障部</w:t>
            </w:r>
            <w:r>
              <w:rPr>
                <w:rFonts w:ascii="宋体" w:hAnsi="宋体" w:cs="宋体" w:hint="eastAsia"/>
                <w:sz w:val="20"/>
                <w:szCs w:val="20"/>
              </w:rPr>
              <w:t>与</w:t>
            </w:r>
            <w:r>
              <w:rPr>
                <w:rStyle w:val="ac"/>
                <w:rFonts w:ascii="宋体" w:hAnsi="宋体" w:cs="宋体" w:hint="eastAsia"/>
                <w:bCs/>
                <w:color w:val="000000"/>
                <w:sz w:val="20"/>
                <w:szCs w:val="20"/>
              </w:rPr>
              <w:t>中华人民共和国工业和信息化部</w:t>
            </w:r>
            <w:r>
              <w:rPr>
                <w:rFonts w:ascii="宋体" w:hAnsi="宋体" w:cs="宋体" w:hint="eastAsia"/>
                <w:sz w:val="20"/>
                <w:szCs w:val="20"/>
              </w:rPr>
              <w:t>联合颁发</w:t>
            </w:r>
            <w:r>
              <w:rPr>
                <w:rFonts w:ascii="宋体" w:hAnsi="宋体" w:cs="宋体" w:hint="eastAsia"/>
                <w:b/>
                <w:bCs/>
                <w:sz w:val="20"/>
                <w:szCs w:val="20"/>
              </w:rPr>
              <w:t>计算机技术与软件专业技术资格</w:t>
            </w:r>
            <w:r>
              <w:rPr>
                <w:rFonts w:ascii="宋体" w:hAnsi="宋体" w:cs="宋体" w:hint="eastAsia"/>
                <w:b/>
                <w:bCs/>
                <w:sz w:val="20"/>
                <w:szCs w:val="20"/>
              </w:rPr>
              <w:t>-</w:t>
            </w:r>
            <w:r>
              <w:rPr>
                <w:rFonts w:ascii="宋体" w:hAnsi="宋体" w:cs="宋体" w:hint="eastAsia"/>
                <w:b/>
                <w:bCs/>
                <w:sz w:val="20"/>
                <w:szCs w:val="20"/>
              </w:rPr>
              <w:t>数据库系统工程师</w:t>
            </w:r>
            <w:r>
              <w:rPr>
                <w:rFonts w:ascii="宋体" w:hAnsi="宋体" w:cs="宋体" w:hint="eastAsia"/>
                <w:sz w:val="20"/>
                <w:szCs w:val="20"/>
              </w:rPr>
              <w:t>证书的得</w:t>
            </w:r>
            <w:r>
              <w:rPr>
                <w:rFonts w:ascii="宋体" w:hAnsi="宋体" w:cs="宋体" w:hint="eastAsia"/>
                <w:sz w:val="20"/>
                <w:szCs w:val="20"/>
              </w:rPr>
              <w:t>3</w:t>
            </w:r>
            <w:r>
              <w:rPr>
                <w:rFonts w:ascii="宋体" w:hAnsi="宋体" w:cs="宋体" w:hint="eastAsia"/>
                <w:sz w:val="20"/>
                <w:szCs w:val="20"/>
              </w:rPr>
              <w:t>分</w:t>
            </w:r>
          </w:p>
          <w:p w14:paraId="2638BF45" w14:textId="77777777" w:rsidR="00340BBF" w:rsidRDefault="00246CAF">
            <w:pPr>
              <w:pStyle w:val="a7"/>
              <w:spacing w:line="360" w:lineRule="auto"/>
              <w:rPr>
                <w:rFonts w:hAnsi="宋体" w:cs="宋体" w:hint="eastAsia"/>
                <w:sz w:val="20"/>
                <w:szCs w:val="20"/>
              </w:rPr>
            </w:pPr>
            <w:r>
              <w:rPr>
                <w:rFonts w:hAnsi="宋体" w:cs="宋体" w:hint="eastAsia"/>
                <w:bCs/>
                <w:sz w:val="20"/>
                <w:szCs w:val="20"/>
              </w:rPr>
              <w:t>注：提供证书扫描件，未提供或无法体现项目负责人姓名的不得分。</w:t>
            </w:r>
          </w:p>
        </w:tc>
      </w:tr>
      <w:tr w:rsidR="00340BBF" w14:paraId="6C1F33BA" w14:textId="77777777">
        <w:tc>
          <w:tcPr>
            <w:tcW w:w="1022" w:type="dxa"/>
            <w:vMerge/>
          </w:tcPr>
          <w:p w14:paraId="482B2C8B" w14:textId="77777777" w:rsidR="00340BBF" w:rsidRDefault="00340BBF">
            <w:pPr>
              <w:pStyle w:val="null3"/>
              <w:spacing w:line="360" w:lineRule="auto"/>
              <w:jc w:val="center"/>
              <w:rPr>
                <w:rFonts w:ascii="宋体" w:hAnsi="宋体" w:cs="宋体"/>
              </w:rPr>
            </w:pPr>
          </w:p>
        </w:tc>
        <w:tc>
          <w:tcPr>
            <w:tcW w:w="1837" w:type="dxa"/>
          </w:tcPr>
          <w:p w14:paraId="3B58BE44" w14:textId="77777777" w:rsidR="00340BBF" w:rsidRDefault="00246CAF">
            <w:pPr>
              <w:spacing w:line="360" w:lineRule="auto"/>
              <w:rPr>
                <w:rFonts w:ascii="宋体" w:hAnsi="宋体" w:cs="宋体" w:hint="eastAsia"/>
                <w:b/>
                <w:bCs/>
                <w:sz w:val="20"/>
                <w:szCs w:val="20"/>
              </w:rPr>
            </w:pPr>
            <w:r>
              <w:rPr>
                <w:rFonts w:ascii="宋体" w:hAnsi="宋体" w:cs="宋体" w:hint="eastAsia"/>
                <w:b/>
                <w:bCs/>
                <w:sz w:val="20"/>
                <w:szCs w:val="20"/>
              </w:rPr>
              <w:t>项目团队人员方案（</w:t>
            </w:r>
            <w:r>
              <w:rPr>
                <w:rFonts w:ascii="宋体" w:hAnsi="宋体" w:cs="宋体" w:hint="eastAsia"/>
                <w:b/>
                <w:bCs/>
                <w:sz w:val="20"/>
                <w:szCs w:val="20"/>
              </w:rPr>
              <w:t>2</w:t>
            </w:r>
            <w:r>
              <w:rPr>
                <w:rFonts w:ascii="宋体" w:hAnsi="宋体" w:cs="宋体" w:hint="eastAsia"/>
                <w:b/>
                <w:bCs/>
                <w:sz w:val="20"/>
                <w:szCs w:val="20"/>
              </w:rPr>
              <w:t>分</w:t>
            </w:r>
            <w:r>
              <w:rPr>
                <w:rFonts w:ascii="宋体" w:hAnsi="宋体" w:cs="宋体" w:hint="eastAsia"/>
                <w:b/>
                <w:bCs/>
                <w:sz w:val="20"/>
                <w:szCs w:val="20"/>
              </w:rPr>
              <w:t>）</w:t>
            </w:r>
          </w:p>
        </w:tc>
        <w:tc>
          <w:tcPr>
            <w:tcW w:w="5739" w:type="dxa"/>
            <w:vAlign w:val="center"/>
          </w:tcPr>
          <w:p w14:paraId="56881483" w14:textId="77777777" w:rsidR="00340BBF" w:rsidRDefault="00246CAF">
            <w:pPr>
              <w:widowControl/>
              <w:spacing w:line="360" w:lineRule="auto"/>
              <w:jc w:val="left"/>
              <w:rPr>
                <w:rFonts w:ascii="宋体" w:hAnsi="宋体" w:cs="宋体" w:hint="eastAsia"/>
                <w:color w:val="1F2329"/>
                <w:kern w:val="0"/>
                <w:sz w:val="20"/>
                <w:szCs w:val="20"/>
                <w:lang w:bidi="ar"/>
              </w:rPr>
            </w:pPr>
            <w:r>
              <w:rPr>
                <w:rFonts w:ascii="宋体" w:hAnsi="宋体" w:cs="宋体" w:hint="eastAsia"/>
                <w:b/>
                <w:bCs/>
                <w:sz w:val="20"/>
                <w:szCs w:val="20"/>
              </w:rPr>
              <w:t>项目团队人员方案（</w:t>
            </w:r>
            <w:r>
              <w:rPr>
                <w:rFonts w:ascii="宋体" w:hAnsi="宋体" w:cs="宋体" w:hint="eastAsia"/>
                <w:b/>
                <w:bCs/>
                <w:sz w:val="20"/>
                <w:szCs w:val="20"/>
              </w:rPr>
              <w:t>2</w:t>
            </w:r>
            <w:r>
              <w:rPr>
                <w:rFonts w:ascii="宋体" w:hAnsi="宋体" w:cs="宋体" w:hint="eastAsia"/>
                <w:b/>
                <w:bCs/>
                <w:sz w:val="20"/>
                <w:szCs w:val="20"/>
              </w:rPr>
              <w:t>分</w:t>
            </w:r>
            <w:r>
              <w:rPr>
                <w:rFonts w:ascii="宋体" w:hAnsi="宋体" w:cs="宋体" w:hint="eastAsia"/>
                <w:b/>
                <w:bCs/>
                <w:sz w:val="20"/>
                <w:szCs w:val="20"/>
              </w:rPr>
              <w:t>）</w:t>
            </w:r>
          </w:p>
          <w:p w14:paraId="3D87CF50" w14:textId="77777777" w:rsidR="00340BBF" w:rsidRDefault="00246CAF">
            <w:pPr>
              <w:widowControl/>
              <w:spacing w:line="360" w:lineRule="auto"/>
              <w:jc w:val="left"/>
              <w:rPr>
                <w:rFonts w:ascii="宋体" w:hAnsi="宋体" w:cs="宋体" w:hint="eastAsia"/>
                <w:color w:val="1F2329"/>
                <w:kern w:val="0"/>
                <w:sz w:val="20"/>
                <w:szCs w:val="20"/>
                <w:lang w:bidi="ar"/>
              </w:rPr>
            </w:pPr>
            <w:r>
              <w:rPr>
                <w:rFonts w:ascii="宋体" w:hAnsi="宋体" w:cs="宋体" w:hint="eastAsia"/>
                <w:color w:val="1F2329"/>
                <w:kern w:val="0"/>
                <w:sz w:val="20"/>
                <w:szCs w:val="20"/>
                <w:lang w:bidi="ar"/>
              </w:rPr>
              <w:t>围绕拟派项目团队组成方案评审，按以下规则评审，得分扣完为止：</w:t>
            </w:r>
          </w:p>
          <w:p w14:paraId="1E291538" w14:textId="77777777" w:rsidR="00340BBF" w:rsidRDefault="00246CAF">
            <w:pPr>
              <w:widowControl/>
              <w:spacing w:line="360" w:lineRule="auto"/>
              <w:jc w:val="left"/>
              <w:rPr>
                <w:rFonts w:ascii="宋体" w:hAnsi="宋体" w:cs="宋体" w:hint="eastAsia"/>
                <w:color w:val="1F2329"/>
                <w:sz w:val="20"/>
                <w:szCs w:val="20"/>
              </w:rPr>
            </w:pPr>
            <w:r>
              <w:rPr>
                <w:rFonts w:ascii="宋体" w:hAnsi="宋体" w:cs="宋体" w:hint="eastAsia"/>
                <w:color w:val="1F2329"/>
                <w:kern w:val="0"/>
                <w:sz w:val="20"/>
                <w:szCs w:val="20"/>
                <w:lang w:bidi="ar"/>
              </w:rPr>
              <w:t>1</w:t>
            </w:r>
            <w:r>
              <w:rPr>
                <w:rFonts w:ascii="宋体" w:hAnsi="宋体" w:cs="宋体" w:hint="eastAsia"/>
                <w:color w:val="1F2329"/>
                <w:kern w:val="0"/>
                <w:sz w:val="20"/>
                <w:szCs w:val="20"/>
                <w:lang w:bidi="ar"/>
              </w:rPr>
              <w:t>、供应商提供</w:t>
            </w:r>
            <w:r>
              <w:rPr>
                <w:rFonts w:ascii="宋体" w:hAnsi="宋体" w:cs="宋体" w:hint="eastAsia"/>
                <w:color w:val="1F2329"/>
                <w:sz w:val="20"/>
                <w:szCs w:val="20"/>
              </w:rPr>
              <w:t>管理与保障方案：含团队内部管理制度、人员稳定保障承诺、后援团队配备方案。</w:t>
            </w:r>
            <w:r>
              <w:rPr>
                <w:rFonts w:ascii="宋体" w:hAnsi="宋体" w:cs="宋体" w:hint="eastAsia"/>
                <w:color w:val="1F2329"/>
                <w:sz w:val="20"/>
                <w:szCs w:val="20"/>
              </w:rPr>
              <w:t>未提供方案或提供的方案内容缺失的扣</w:t>
            </w:r>
            <w:r>
              <w:rPr>
                <w:rFonts w:ascii="宋体" w:hAnsi="宋体" w:cs="宋体" w:hint="eastAsia"/>
                <w:color w:val="1F2329"/>
                <w:sz w:val="20"/>
                <w:szCs w:val="20"/>
              </w:rPr>
              <w:t>2</w:t>
            </w:r>
            <w:r>
              <w:rPr>
                <w:rFonts w:ascii="宋体" w:hAnsi="宋体" w:cs="宋体" w:hint="eastAsia"/>
                <w:color w:val="1F2329"/>
                <w:sz w:val="20"/>
                <w:szCs w:val="20"/>
              </w:rPr>
              <w:t>分。</w:t>
            </w:r>
          </w:p>
          <w:p w14:paraId="291FC110" w14:textId="77777777" w:rsidR="00340BBF" w:rsidRDefault="00246CAF">
            <w:pPr>
              <w:spacing w:line="360" w:lineRule="auto"/>
              <w:rPr>
                <w:rFonts w:ascii="宋体" w:hAnsi="宋体" w:cs="宋体" w:hint="eastAsia"/>
                <w:sz w:val="20"/>
                <w:szCs w:val="20"/>
              </w:rPr>
            </w:pPr>
            <w:r>
              <w:rPr>
                <w:rFonts w:ascii="宋体" w:hAnsi="宋体" w:cs="宋体" w:hint="eastAsia"/>
                <w:color w:val="1F2329"/>
                <w:sz w:val="20"/>
                <w:szCs w:val="20"/>
              </w:rPr>
              <w:t>2</w:t>
            </w:r>
            <w:r>
              <w:rPr>
                <w:rFonts w:ascii="宋体" w:hAnsi="宋体" w:cs="宋体" w:hint="eastAsia"/>
                <w:color w:val="1F2329"/>
                <w:sz w:val="20"/>
                <w:szCs w:val="20"/>
              </w:rPr>
              <w:t>、以下</w:t>
            </w:r>
            <w:r>
              <w:rPr>
                <w:rFonts w:ascii="宋体" w:hAnsi="宋体" w:cs="宋体" w:hint="eastAsia"/>
                <w:color w:val="1F2329"/>
                <w:sz w:val="20"/>
                <w:szCs w:val="20"/>
              </w:rPr>
              <w:t>内容每出现</w:t>
            </w:r>
            <w:r>
              <w:rPr>
                <w:rFonts w:ascii="宋体" w:hAnsi="宋体" w:cs="宋体" w:hint="eastAsia"/>
                <w:color w:val="1F2329"/>
                <w:sz w:val="20"/>
                <w:szCs w:val="20"/>
              </w:rPr>
              <w:t>1</w:t>
            </w:r>
            <w:r>
              <w:rPr>
                <w:rFonts w:ascii="宋体" w:hAnsi="宋体" w:cs="宋体" w:hint="eastAsia"/>
                <w:color w:val="1F2329"/>
                <w:sz w:val="20"/>
                <w:szCs w:val="20"/>
              </w:rPr>
              <w:t>处以下问题，</w:t>
            </w:r>
            <w:r>
              <w:rPr>
                <w:rStyle w:val="ac"/>
                <w:rFonts w:ascii="宋体" w:hAnsi="宋体" w:cs="宋体" w:hint="eastAsia"/>
                <w:bCs/>
                <w:color w:val="1F2329"/>
                <w:sz w:val="20"/>
                <w:szCs w:val="20"/>
              </w:rPr>
              <w:t>每处扣</w:t>
            </w:r>
            <w:r>
              <w:rPr>
                <w:rStyle w:val="ac"/>
                <w:rFonts w:ascii="宋体" w:hAnsi="宋体" w:cs="宋体" w:hint="eastAsia"/>
                <w:bCs/>
                <w:color w:val="1F2329"/>
                <w:sz w:val="20"/>
                <w:szCs w:val="20"/>
              </w:rPr>
              <w:t>1</w:t>
            </w:r>
            <w:r>
              <w:rPr>
                <w:rStyle w:val="ac"/>
                <w:rFonts w:ascii="宋体" w:hAnsi="宋体" w:cs="宋体" w:hint="eastAsia"/>
                <w:bCs/>
                <w:color w:val="1F2329"/>
                <w:sz w:val="20"/>
                <w:szCs w:val="20"/>
              </w:rPr>
              <w:t>分</w:t>
            </w:r>
            <w:r>
              <w:rPr>
                <w:rStyle w:val="ac"/>
                <w:rFonts w:ascii="宋体" w:hAnsi="宋体" w:cs="宋体" w:hint="eastAsia"/>
                <w:bCs/>
                <w:color w:val="1F2329"/>
                <w:sz w:val="20"/>
                <w:szCs w:val="20"/>
              </w:rPr>
              <w:t>：</w:t>
            </w:r>
            <w:r>
              <w:rPr>
                <w:rFonts w:ascii="宋体" w:hAnsi="宋体" w:cs="宋体" w:hint="eastAsia"/>
                <w:color w:val="1F2329"/>
                <w:sz w:val="20"/>
                <w:szCs w:val="20"/>
              </w:rPr>
              <w:t>①岗位职责不匹配、关键岗位无对应证书佐证专业实力；②制度不健全、保障承诺缺失、后援支撑方案不合理；</w:t>
            </w:r>
          </w:p>
          <w:p w14:paraId="423E53BC" w14:textId="77777777" w:rsidR="00340BBF" w:rsidRDefault="00246CAF">
            <w:pPr>
              <w:spacing w:line="360" w:lineRule="auto"/>
              <w:rPr>
                <w:rFonts w:ascii="宋体" w:hAnsi="宋体" w:cs="宋体" w:hint="eastAsia"/>
                <w:b/>
                <w:bCs/>
                <w:sz w:val="20"/>
                <w:szCs w:val="20"/>
              </w:rPr>
            </w:pPr>
            <w:r>
              <w:rPr>
                <w:rFonts w:ascii="宋体" w:hAnsi="宋体" w:cs="宋体" w:hint="eastAsia"/>
                <w:b/>
                <w:bCs/>
                <w:sz w:val="20"/>
                <w:szCs w:val="20"/>
              </w:rPr>
              <w:t>注：投标文件中须提供《服务团队配置表》及对应拟派往本项目其他人员资料，人员资料包括身份证、《职业资格证书》（如有）、劳动合同、个人缴纳社保的证明材料等，无人员资料或人员资料不明确、不齐全、无法体现对应内容的不予认可。</w:t>
            </w:r>
          </w:p>
        </w:tc>
      </w:tr>
      <w:tr w:rsidR="00340BBF" w14:paraId="4690154A" w14:textId="77777777">
        <w:tc>
          <w:tcPr>
            <w:tcW w:w="1022" w:type="dxa"/>
            <w:vMerge/>
          </w:tcPr>
          <w:p w14:paraId="04105E03" w14:textId="77777777" w:rsidR="00340BBF" w:rsidRDefault="00340BBF">
            <w:pPr>
              <w:pStyle w:val="null3"/>
              <w:spacing w:line="360" w:lineRule="auto"/>
              <w:jc w:val="center"/>
              <w:rPr>
                <w:rFonts w:ascii="宋体" w:hAnsi="宋体" w:cs="宋体"/>
              </w:rPr>
            </w:pPr>
          </w:p>
        </w:tc>
        <w:tc>
          <w:tcPr>
            <w:tcW w:w="1837" w:type="dxa"/>
          </w:tcPr>
          <w:p w14:paraId="02F33AE3" w14:textId="77777777" w:rsidR="00340BBF" w:rsidRDefault="00246CAF">
            <w:pPr>
              <w:pStyle w:val="null3"/>
              <w:spacing w:line="360" w:lineRule="auto"/>
              <w:rPr>
                <w:rFonts w:ascii="宋体" w:hAnsi="宋体" w:cs="宋体"/>
                <w:b/>
                <w:lang w:eastAsia="zh-CN"/>
              </w:rPr>
            </w:pPr>
            <w:r>
              <w:rPr>
                <w:rFonts w:ascii="宋体" w:hAnsi="宋体" w:cs="宋体"/>
                <w:b/>
              </w:rPr>
              <w:t>时间进度计划及保证措施</w:t>
            </w:r>
            <w:r>
              <w:rPr>
                <w:rFonts w:ascii="宋体" w:hAnsi="宋体" w:cs="宋体"/>
                <w:b/>
                <w:bCs/>
              </w:rPr>
              <w:t xml:space="preserve"> (</w:t>
            </w:r>
            <w:r>
              <w:rPr>
                <w:rFonts w:ascii="宋体" w:hAnsi="宋体" w:cs="宋体"/>
                <w:b/>
                <w:bCs/>
                <w:lang w:eastAsia="zh-CN"/>
              </w:rPr>
              <w:t>4</w:t>
            </w:r>
            <w:r>
              <w:rPr>
                <w:rFonts w:ascii="宋体" w:hAnsi="宋体" w:cs="宋体"/>
                <w:b/>
                <w:bCs/>
              </w:rPr>
              <w:t>分</w:t>
            </w:r>
            <w:r>
              <w:rPr>
                <w:rFonts w:ascii="宋体" w:hAnsi="宋体" w:cs="宋体"/>
                <w:b/>
                <w:bCs/>
              </w:rPr>
              <w:t>)</w:t>
            </w:r>
          </w:p>
        </w:tc>
        <w:tc>
          <w:tcPr>
            <w:tcW w:w="5739" w:type="dxa"/>
            <w:vAlign w:val="center"/>
          </w:tcPr>
          <w:p w14:paraId="4826C6DE" w14:textId="77777777" w:rsidR="00340BBF" w:rsidRDefault="00246CAF">
            <w:pPr>
              <w:widowControl/>
              <w:spacing w:line="360" w:lineRule="auto"/>
              <w:jc w:val="left"/>
              <w:rPr>
                <w:rFonts w:ascii="宋体" w:hAnsi="宋体" w:cs="宋体" w:hint="eastAsia"/>
                <w:b/>
                <w:bCs/>
                <w:sz w:val="20"/>
                <w:szCs w:val="20"/>
              </w:rPr>
            </w:pPr>
            <w:r>
              <w:rPr>
                <w:rFonts w:ascii="宋体" w:hAnsi="宋体" w:cs="宋体" w:hint="eastAsia"/>
                <w:b/>
                <w:bCs/>
                <w:sz w:val="20"/>
                <w:szCs w:val="20"/>
              </w:rPr>
              <w:t>根据投标人投标文件中的</w:t>
            </w:r>
            <w:r>
              <w:rPr>
                <w:rFonts w:ascii="宋体" w:hAnsi="宋体" w:cs="宋体" w:hint="eastAsia"/>
                <w:b/>
                <w:kern w:val="0"/>
                <w:sz w:val="20"/>
                <w:szCs w:val="20"/>
              </w:rPr>
              <w:t>时间进度计划及保证措施</w:t>
            </w:r>
            <w:r>
              <w:rPr>
                <w:rFonts w:ascii="宋体" w:hAnsi="宋体" w:cs="宋体" w:hint="eastAsia"/>
                <w:b/>
                <w:kern w:val="0"/>
                <w:sz w:val="20"/>
                <w:szCs w:val="20"/>
              </w:rPr>
              <w:t>进行评审，包括</w:t>
            </w:r>
            <w:r>
              <w:rPr>
                <w:rFonts w:ascii="宋体" w:hAnsi="宋体" w:cs="宋体" w:hint="eastAsia"/>
                <w:sz w:val="20"/>
                <w:szCs w:val="20"/>
              </w:rPr>
              <w:t>进度计划、节点安排、保障措施</w:t>
            </w:r>
            <w:r>
              <w:rPr>
                <w:rFonts w:ascii="宋体" w:hAnsi="宋体" w:cs="宋体" w:hint="eastAsia"/>
                <w:sz w:val="20"/>
                <w:szCs w:val="20"/>
              </w:rPr>
              <w:t>三</w:t>
            </w:r>
            <w:r>
              <w:rPr>
                <w:rFonts w:ascii="宋体" w:hAnsi="宋体" w:cs="宋体" w:hint="eastAsia"/>
                <w:sz w:val="20"/>
                <w:szCs w:val="20"/>
              </w:rPr>
              <w:t>方面</w:t>
            </w:r>
            <w:r>
              <w:rPr>
                <w:rFonts w:ascii="宋体" w:hAnsi="宋体" w:cs="宋体" w:hint="eastAsia"/>
                <w:sz w:val="20"/>
                <w:szCs w:val="20"/>
              </w:rPr>
              <w:t>：</w:t>
            </w:r>
          </w:p>
          <w:p w14:paraId="12A81988" w14:textId="77777777" w:rsidR="00340BBF" w:rsidRDefault="00246CAF">
            <w:pPr>
              <w:widowControl/>
              <w:spacing w:line="360" w:lineRule="auto"/>
              <w:jc w:val="left"/>
              <w:rPr>
                <w:rFonts w:ascii="宋体" w:hAnsi="宋体" w:cs="宋体" w:hint="eastAsia"/>
                <w:color w:val="1F2329"/>
                <w:sz w:val="20"/>
                <w:szCs w:val="20"/>
              </w:rPr>
            </w:pPr>
            <w:r>
              <w:rPr>
                <w:rStyle w:val="ac"/>
                <w:rFonts w:ascii="宋体" w:hAnsi="宋体" w:cs="宋体" w:hint="eastAsia"/>
                <w:bCs/>
                <w:color w:val="1F2329"/>
                <w:sz w:val="20"/>
                <w:szCs w:val="20"/>
              </w:rPr>
              <w:t>①</w:t>
            </w:r>
            <w:r>
              <w:rPr>
                <w:rStyle w:val="ac"/>
                <w:rFonts w:ascii="宋体" w:hAnsi="宋体" w:cs="宋体" w:hint="eastAsia"/>
                <w:bCs/>
                <w:color w:val="1F2329"/>
                <w:sz w:val="20"/>
                <w:szCs w:val="20"/>
              </w:rPr>
              <w:t>缺项扣分</w:t>
            </w:r>
            <w:r>
              <w:rPr>
                <w:rFonts w:ascii="宋体" w:hAnsi="宋体" w:cs="宋体" w:hint="eastAsia"/>
                <w:color w:val="1F2329"/>
                <w:sz w:val="20"/>
                <w:szCs w:val="20"/>
              </w:rPr>
              <w:t>：</w:t>
            </w:r>
            <w:r>
              <w:rPr>
                <w:rFonts w:ascii="宋体" w:hAnsi="宋体" w:cs="宋体" w:hint="eastAsia"/>
                <w:color w:val="1F2329"/>
                <w:sz w:val="20"/>
                <w:szCs w:val="20"/>
              </w:rPr>
              <w:t>3</w:t>
            </w:r>
            <w:r>
              <w:rPr>
                <w:rFonts w:ascii="宋体" w:hAnsi="宋体" w:cs="宋体" w:hint="eastAsia"/>
                <w:color w:val="1F2329"/>
                <w:sz w:val="20"/>
                <w:szCs w:val="20"/>
              </w:rPr>
              <w:t>项内容每缺</w:t>
            </w:r>
            <w:r>
              <w:rPr>
                <w:rFonts w:ascii="宋体" w:hAnsi="宋体" w:cs="宋体" w:hint="eastAsia"/>
                <w:color w:val="1F2329"/>
                <w:sz w:val="20"/>
                <w:szCs w:val="20"/>
              </w:rPr>
              <w:t>1</w:t>
            </w:r>
            <w:r>
              <w:rPr>
                <w:rFonts w:ascii="宋体" w:hAnsi="宋体" w:cs="宋体" w:hint="eastAsia"/>
                <w:color w:val="1F2329"/>
                <w:sz w:val="20"/>
                <w:szCs w:val="20"/>
              </w:rPr>
              <w:t>项扣</w:t>
            </w:r>
            <w:r>
              <w:rPr>
                <w:rFonts w:ascii="宋体" w:hAnsi="宋体" w:cs="宋体" w:hint="eastAsia"/>
                <w:color w:val="1F2329"/>
                <w:sz w:val="20"/>
                <w:szCs w:val="20"/>
              </w:rPr>
              <w:t>2</w:t>
            </w:r>
            <w:r>
              <w:rPr>
                <w:rFonts w:ascii="宋体" w:hAnsi="宋体" w:cs="宋体" w:hint="eastAsia"/>
                <w:color w:val="1F2329"/>
                <w:sz w:val="20"/>
                <w:szCs w:val="20"/>
              </w:rPr>
              <w:t>分，扣完为止</w:t>
            </w:r>
            <w:r>
              <w:rPr>
                <w:rFonts w:ascii="宋体" w:hAnsi="宋体" w:cs="宋体" w:hint="eastAsia"/>
                <w:color w:val="1F2329"/>
                <w:sz w:val="20"/>
                <w:szCs w:val="20"/>
              </w:rPr>
              <w:t>；</w:t>
            </w:r>
          </w:p>
          <w:p w14:paraId="55E82995" w14:textId="77777777" w:rsidR="00340BBF" w:rsidRDefault="00246CAF">
            <w:pPr>
              <w:spacing w:line="360" w:lineRule="auto"/>
              <w:rPr>
                <w:rFonts w:ascii="宋体" w:hAnsi="宋体" w:cs="宋体" w:hint="eastAsia"/>
                <w:sz w:val="20"/>
                <w:szCs w:val="20"/>
              </w:rPr>
            </w:pPr>
            <w:r>
              <w:rPr>
                <w:rStyle w:val="ac"/>
                <w:rFonts w:ascii="宋体" w:hAnsi="宋体" w:cs="宋体" w:hint="eastAsia"/>
                <w:bCs/>
                <w:color w:val="1F2329"/>
                <w:sz w:val="20"/>
                <w:szCs w:val="20"/>
              </w:rPr>
              <w:t>②</w:t>
            </w:r>
            <w:r>
              <w:rPr>
                <w:rStyle w:val="ac"/>
                <w:rFonts w:ascii="宋体" w:hAnsi="宋体" w:cs="宋体" w:hint="eastAsia"/>
                <w:bCs/>
                <w:color w:val="1F2329"/>
                <w:sz w:val="20"/>
                <w:szCs w:val="20"/>
              </w:rPr>
              <w:t>内容缺陷扣分</w:t>
            </w:r>
            <w:r>
              <w:rPr>
                <w:rFonts w:ascii="宋体" w:hAnsi="宋体" w:cs="宋体" w:hint="eastAsia"/>
                <w:color w:val="1F2329"/>
                <w:sz w:val="20"/>
                <w:szCs w:val="20"/>
              </w:rPr>
              <w:t>：关键环节、节点安排、保障措施等内容不完整、不合理、与项目要求不符、前后矛盾的，</w:t>
            </w:r>
            <w:r>
              <w:rPr>
                <w:rStyle w:val="ac"/>
                <w:rFonts w:ascii="宋体" w:hAnsi="宋体" w:cs="宋体" w:hint="eastAsia"/>
                <w:bCs/>
                <w:color w:val="1F2329"/>
                <w:sz w:val="20"/>
                <w:szCs w:val="20"/>
              </w:rPr>
              <w:t>每处扣</w:t>
            </w:r>
            <w:r>
              <w:rPr>
                <w:rStyle w:val="ac"/>
                <w:rFonts w:ascii="宋体" w:hAnsi="宋体" w:cs="宋体" w:hint="eastAsia"/>
                <w:bCs/>
                <w:color w:val="1F2329"/>
                <w:sz w:val="20"/>
                <w:szCs w:val="20"/>
              </w:rPr>
              <w:t>1</w:t>
            </w:r>
            <w:r>
              <w:rPr>
                <w:rStyle w:val="ac"/>
                <w:rFonts w:ascii="宋体" w:hAnsi="宋体" w:cs="宋体" w:hint="eastAsia"/>
                <w:bCs/>
                <w:color w:val="1F2329"/>
                <w:sz w:val="20"/>
                <w:szCs w:val="20"/>
              </w:rPr>
              <w:t>分</w:t>
            </w:r>
            <w:r>
              <w:rPr>
                <w:rFonts w:ascii="宋体" w:hAnsi="宋体" w:cs="宋体" w:hint="eastAsia"/>
                <w:color w:val="1F2329"/>
                <w:sz w:val="20"/>
                <w:szCs w:val="20"/>
              </w:rPr>
              <w:t>，扣完为止。</w:t>
            </w:r>
          </w:p>
        </w:tc>
      </w:tr>
      <w:tr w:rsidR="00340BBF" w14:paraId="6FF2F103" w14:textId="77777777">
        <w:trPr>
          <w:trHeight w:val="2002"/>
        </w:trPr>
        <w:tc>
          <w:tcPr>
            <w:tcW w:w="1022" w:type="dxa"/>
            <w:vMerge w:val="restart"/>
          </w:tcPr>
          <w:p w14:paraId="208DA1C2" w14:textId="77777777" w:rsidR="00340BBF" w:rsidRDefault="00246CAF">
            <w:pPr>
              <w:pStyle w:val="null3"/>
              <w:spacing w:line="360" w:lineRule="auto"/>
              <w:jc w:val="center"/>
              <w:rPr>
                <w:rFonts w:ascii="宋体" w:hAnsi="宋体" w:cs="宋体"/>
              </w:rPr>
            </w:pPr>
            <w:r>
              <w:rPr>
                <w:rFonts w:ascii="宋体" w:hAnsi="宋体" w:cs="宋体"/>
              </w:rPr>
              <w:t>商务部分</w:t>
            </w:r>
          </w:p>
        </w:tc>
        <w:tc>
          <w:tcPr>
            <w:tcW w:w="1837" w:type="dxa"/>
          </w:tcPr>
          <w:p w14:paraId="74835C33" w14:textId="77777777" w:rsidR="00340BBF" w:rsidRDefault="00246CAF">
            <w:pPr>
              <w:snapToGrid w:val="0"/>
              <w:spacing w:line="360" w:lineRule="auto"/>
              <w:rPr>
                <w:rFonts w:ascii="宋体" w:hAnsi="宋体" w:cs="宋体" w:hint="eastAsia"/>
                <w:sz w:val="20"/>
                <w:szCs w:val="20"/>
              </w:rPr>
            </w:pPr>
            <w:r>
              <w:rPr>
                <w:rFonts w:ascii="宋体" w:hAnsi="宋体" w:cs="宋体" w:hint="eastAsia"/>
                <w:b/>
                <w:kern w:val="0"/>
                <w:sz w:val="20"/>
                <w:szCs w:val="20"/>
              </w:rPr>
              <w:t>知识产权</w:t>
            </w:r>
            <w:r>
              <w:rPr>
                <w:rFonts w:ascii="宋体" w:hAnsi="宋体" w:cs="宋体" w:hint="eastAsia"/>
                <w:sz w:val="20"/>
                <w:szCs w:val="20"/>
              </w:rPr>
              <w:t xml:space="preserve"> </w:t>
            </w:r>
            <w:r>
              <w:rPr>
                <w:rFonts w:ascii="宋体" w:hAnsi="宋体" w:cs="宋体" w:hint="eastAsia"/>
                <w:b/>
                <w:bCs/>
                <w:sz w:val="20"/>
                <w:szCs w:val="20"/>
              </w:rPr>
              <w:t>(8</w:t>
            </w:r>
            <w:r>
              <w:rPr>
                <w:rFonts w:ascii="宋体" w:hAnsi="宋体" w:cs="宋体" w:hint="eastAsia"/>
                <w:b/>
                <w:bCs/>
                <w:sz w:val="20"/>
                <w:szCs w:val="20"/>
              </w:rPr>
              <w:t>分</w:t>
            </w:r>
            <w:r>
              <w:rPr>
                <w:rFonts w:ascii="宋体" w:hAnsi="宋体" w:cs="宋体" w:hint="eastAsia"/>
                <w:b/>
                <w:bCs/>
                <w:sz w:val="20"/>
                <w:szCs w:val="20"/>
              </w:rPr>
              <w:t>)</w:t>
            </w:r>
          </w:p>
        </w:tc>
        <w:tc>
          <w:tcPr>
            <w:tcW w:w="5739" w:type="dxa"/>
            <w:tcBorders>
              <w:bottom w:val="single" w:sz="4" w:space="0" w:color="auto"/>
            </w:tcBorders>
            <w:vAlign w:val="center"/>
          </w:tcPr>
          <w:p w14:paraId="6E7510BA" w14:textId="77777777" w:rsidR="00340BBF" w:rsidRDefault="00246CAF">
            <w:pPr>
              <w:wordWrap w:val="0"/>
              <w:overflowPunct w:val="0"/>
              <w:adjustRightInd w:val="0"/>
              <w:snapToGrid w:val="0"/>
              <w:spacing w:line="360" w:lineRule="auto"/>
              <w:rPr>
                <w:rFonts w:ascii="宋体" w:hAnsi="宋体" w:cs="宋体" w:hint="eastAsia"/>
                <w:b/>
                <w:bCs/>
                <w:sz w:val="20"/>
                <w:szCs w:val="20"/>
              </w:rPr>
            </w:pPr>
            <w:r>
              <w:rPr>
                <w:rFonts w:ascii="宋体" w:hAnsi="宋体" w:cs="宋体" w:hint="eastAsia"/>
                <w:b/>
                <w:bCs/>
                <w:sz w:val="20"/>
                <w:szCs w:val="20"/>
              </w:rPr>
              <w:t>根据投</w:t>
            </w:r>
            <w:r>
              <w:rPr>
                <w:rFonts w:ascii="宋体" w:hAnsi="宋体" w:cs="宋体" w:hint="eastAsia"/>
                <w:b/>
                <w:bCs/>
                <w:sz w:val="20"/>
                <w:szCs w:val="20"/>
                <w:lang w:val="zh-CN"/>
              </w:rPr>
              <w:t>标人具有与本项目需求相关的软件著作权证书</w:t>
            </w:r>
            <w:r>
              <w:rPr>
                <w:rFonts w:ascii="宋体" w:hAnsi="宋体" w:cs="宋体" w:hint="eastAsia"/>
                <w:b/>
                <w:bCs/>
                <w:sz w:val="20"/>
                <w:szCs w:val="20"/>
              </w:rPr>
              <w:t>进行评分：</w:t>
            </w:r>
          </w:p>
          <w:p w14:paraId="1C0FA7AF" w14:textId="77777777" w:rsidR="00340BBF" w:rsidRDefault="00246CAF">
            <w:pPr>
              <w:spacing w:line="360" w:lineRule="auto"/>
              <w:rPr>
                <w:rFonts w:ascii="宋体" w:hAnsi="宋体" w:cs="宋体" w:hint="eastAsia"/>
                <w:sz w:val="20"/>
                <w:szCs w:val="20"/>
                <w:lang w:val="zh-CN"/>
              </w:rPr>
            </w:pPr>
            <w:r>
              <w:rPr>
                <w:rFonts w:ascii="宋体" w:hAnsi="宋体" w:cs="宋体" w:hint="eastAsia"/>
                <w:sz w:val="20"/>
                <w:szCs w:val="20"/>
                <w:lang w:val="zh-CN"/>
              </w:rPr>
              <w:t>（含有①“医院人力资源”、②“招聘管理”、③“</w:t>
            </w:r>
            <w:r>
              <w:rPr>
                <w:rFonts w:ascii="宋体" w:hAnsi="宋体" w:cs="宋体" w:hint="eastAsia"/>
                <w:sz w:val="20"/>
                <w:szCs w:val="20"/>
              </w:rPr>
              <w:t>培训管理</w:t>
            </w:r>
            <w:r>
              <w:rPr>
                <w:rFonts w:ascii="宋体" w:hAnsi="宋体" w:cs="宋体" w:hint="eastAsia"/>
                <w:sz w:val="20"/>
                <w:szCs w:val="20"/>
                <w:lang w:val="zh-CN"/>
              </w:rPr>
              <w:t>”、④“薪酬管理”，每提供一个具备相关功能软件著作权证书得</w:t>
            </w:r>
            <w:r>
              <w:rPr>
                <w:rFonts w:ascii="宋体" w:hAnsi="宋体" w:cs="宋体" w:hint="eastAsia"/>
                <w:sz w:val="20"/>
                <w:szCs w:val="20"/>
              </w:rPr>
              <w:t>2</w:t>
            </w:r>
            <w:r>
              <w:rPr>
                <w:rFonts w:ascii="宋体" w:hAnsi="宋体" w:cs="宋体" w:hint="eastAsia"/>
                <w:sz w:val="20"/>
                <w:szCs w:val="20"/>
                <w:lang w:val="zh-CN"/>
              </w:rPr>
              <w:t>分，最高得</w:t>
            </w:r>
            <w:r>
              <w:rPr>
                <w:rFonts w:ascii="宋体" w:hAnsi="宋体" w:cs="宋体" w:hint="eastAsia"/>
                <w:sz w:val="20"/>
                <w:szCs w:val="20"/>
              </w:rPr>
              <w:t>8</w:t>
            </w:r>
            <w:r>
              <w:rPr>
                <w:rFonts w:ascii="宋体" w:hAnsi="宋体" w:cs="宋体" w:hint="eastAsia"/>
                <w:sz w:val="20"/>
                <w:szCs w:val="20"/>
                <w:lang w:val="zh-CN"/>
              </w:rPr>
              <w:t>分。</w:t>
            </w:r>
          </w:p>
          <w:p w14:paraId="1FA09EA5" w14:textId="77777777" w:rsidR="00340BBF" w:rsidRDefault="00246CAF">
            <w:pPr>
              <w:spacing w:line="360" w:lineRule="auto"/>
              <w:rPr>
                <w:rFonts w:ascii="宋体" w:hAnsi="宋体" w:cs="宋体" w:hint="eastAsia"/>
                <w:sz w:val="20"/>
                <w:szCs w:val="20"/>
              </w:rPr>
            </w:pPr>
            <w:r>
              <w:rPr>
                <w:rFonts w:ascii="宋体" w:hAnsi="宋体" w:cs="宋体" w:hint="eastAsia"/>
                <w:sz w:val="20"/>
                <w:szCs w:val="20"/>
                <w:lang w:val="zh-CN"/>
              </w:rPr>
              <w:t>注：须提供软件著作权证书并加盖公章。</w:t>
            </w:r>
          </w:p>
        </w:tc>
      </w:tr>
      <w:tr w:rsidR="00340BBF" w14:paraId="6B3BCF4F" w14:textId="77777777">
        <w:tc>
          <w:tcPr>
            <w:tcW w:w="1022" w:type="dxa"/>
            <w:vMerge/>
          </w:tcPr>
          <w:p w14:paraId="5614EE75" w14:textId="77777777" w:rsidR="00340BBF" w:rsidRDefault="00340BBF">
            <w:pPr>
              <w:spacing w:line="360" w:lineRule="auto"/>
              <w:rPr>
                <w:rFonts w:ascii="宋体" w:hAnsi="宋体" w:cs="宋体" w:hint="eastAsia"/>
                <w:sz w:val="20"/>
                <w:szCs w:val="20"/>
              </w:rPr>
            </w:pPr>
          </w:p>
        </w:tc>
        <w:tc>
          <w:tcPr>
            <w:tcW w:w="1837" w:type="dxa"/>
          </w:tcPr>
          <w:p w14:paraId="7C0CEDC5" w14:textId="77777777" w:rsidR="00340BBF" w:rsidRDefault="00246CAF">
            <w:pPr>
              <w:snapToGrid w:val="0"/>
              <w:spacing w:line="360" w:lineRule="auto"/>
              <w:rPr>
                <w:rFonts w:ascii="宋体" w:hAnsi="宋体" w:cs="宋体" w:hint="eastAsia"/>
                <w:sz w:val="20"/>
                <w:szCs w:val="20"/>
              </w:rPr>
            </w:pPr>
            <w:r>
              <w:rPr>
                <w:rFonts w:ascii="宋体" w:hAnsi="宋体" w:cs="宋体" w:hint="eastAsia"/>
                <w:b/>
                <w:bCs/>
                <w:kern w:val="0"/>
                <w:sz w:val="20"/>
                <w:szCs w:val="20"/>
              </w:rPr>
              <w:t>类似业绩</w:t>
            </w:r>
            <w:r>
              <w:rPr>
                <w:rFonts w:ascii="宋体" w:hAnsi="宋体" w:cs="宋体" w:hint="eastAsia"/>
                <w:b/>
                <w:bCs/>
                <w:sz w:val="20"/>
                <w:szCs w:val="20"/>
              </w:rPr>
              <w:t xml:space="preserve"> (</w:t>
            </w:r>
            <w:r>
              <w:rPr>
                <w:rFonts w:ascii="宋体" w:hAnsi="宋体" w:cs="宋体" w:hint="eastAsia"/>
                <w:b/>
                <w:bCs/>
                <w:sz w:val="20"/>
                <w:szCs w:val="20"/>
              </w:rPr>
              <w:t>10</w:t>
            </w:r>
            <w:r>
              <w:rPr>
                <w:rFonts w:ascii="宋体" w:hAnsi="宋体" w:cs="宋体" w:hint="eastAsia"/>
                <w:b/>
                <w:bCs/>
                <w:sz w:val="20"/>
                <w:szCs w:val="20"/>
              </w:rPr>
              <w:t>分</w:t>
            </w:r>
            <w:r>
              <w:rPr>
                <w:rFonts w:ascii="宋体" w:hAnsi="宋体" w:cs="宋体" w:hint="eastAsia"/>
                <w:b/>
                <w:bCs/>
                <w:sz w:val="20"/>
                <w:szCs w:val="20"/>
              </w:rPr>
              <w:t>)</w:t>
            </w:r>
          </w:p>
        </w:tc>
        <w:tc>
          <w:tcPr>
            <w:tcW w:w="5739" w:type="dxa"/>
          </w:tcPr>
          <w:p w14:paraId="170A94A8" w14:textId="77777777" w:rsidR="00340BBF" w:rsidRDefault="00246CAF">
            <w:pPr>
              <w:tabs>
                <w:tab w:val="left" w:pos="540"/>
              </w:tabs>
              <w:adjustRightInd w:val="0"/>
              <w:spacing w:line="360" w:lineRule="auto"/>
              <w:rPr>
                <w:rFonts w:ascii="宋体" w:hAnsi="宋体" w:cs="宋体" w:hint="eastAsia"/>
                <w:sz w:val="20"/>
                <w:szCs w:val="20"/>
              </w:rPr>
            </w:pPr>
            <w:r>
              <w:rPr>
                <w:rFonts w:ascii="宋体" w:hAnsi="宋体" w:cs="宋体" w:hint="eastAsia"/>
                <w:sz w:val="20"/>
                <w:szCs w:val="20"/>
              </w:rPr>
              <w:t>投标人应提供</w:t>
            </w:r>
            <w:r>
              <w:rPr>
                <w:rFonts w:ascii="宋体" w:hAnsi="宋体" w:cs="宋体" w:hint="eastAsia"/>
                <w:sz w:val="20"/>
                <w:szCs w:val="20"/>
              </w:rPr>
              <w:t>202</w:t>
            </w:r>
            <w:r>
              <w:rPr>
                <w:rFonts w:ascii="宋体" w:hAnsi="宋体" w:cs="宋体" w:hint="eastAsia"/>
                <w:sz w:val="20"/>
                <w:szCs w:val="20"/>
              </w:rPr>
              <w:t>3</w:t>
            </w:r>
            <w:r>
              <w:rPr>
                <w:rFonts w:ascii="宋体" w:hAnsi="宋体" w:cs="宋体" w:hint="eastAsia"/>
                <w:sz w:val="20"/>
                <w:szCs w:val="20"/>
              </w:rPr>
              <w:t>年至本项目投标文件提交截止时间前已完成或正在实施的类似业绩（</w:t>
            </w:r>
            <w:r>
              <w:rPr>
                <w:rFonts w:ascii="宋体" w:hAnsi="宋体" w:cs="宋体" w:hint="eastAsia"/>
                <w:kern w:val="0"/>
                <w:sz w:val="20"/>
                <w:szCs w:val="20"/>
                <w:u w:val="single"/>
              </w:rPr>
              <w:t>与医院人力资源管理系统类似的业绩</w:t>
            </w:r>
            <w:r>
              <w:rPr>
                <w:rFonts w:ascii="宋体" w:hAnsi="宋体" w:cs="宋体" w:hint="eastAsia"/>
                <w:sz w:val="20"/>
                <w:szCs w:val="20"/>
              </w:rPr>
              <w:t>）</w:t>
            </w:r>
            <w:r>
              <w:rPr>
                <w:rFonts w:ascii="宋体" w:hAnsi="宋体" w:cs="宋体" w:hint="eastAsia"/>
                <w:sz w:val="20"/>
                <w:szCs w:val="20"/>
              </w:rPr>
              <w:t>，每提供</w:t>
            </w:r>
            <w:r>
              <w:rPr>
                <w:rFonts w:ascii="宋体" w:hAnsi="宋体" w:cs="宋体" w:hint="eastAsia"/>
                <w:sz w:val="20"/>
                <w:szCs w:val="20"/>
              </w:rPr>
              <w:t>1</w:t>
            </w:r>
            <w:r>
              <w:rPr>
                <w:rFonts w:ascii="宋体" w:hAnsi="宋体" w:cs="宋体" w:hint="eastAsia"/>
                <w:sz w:val="20"/>
                <w:szCs w:val="20"/>
              </w:rPr>
              <w:t>个有效类似业绩的得</w:t>
            </w:r>
            <w:r>
              <w:rPr>
                <w:rFonts w:ascii="宋体" w:hAnsi="宋体" w:cs="宋体" w:hint="eastAsia"/>
                <w:sz w:val="20"/>
                <w:szCs w:val="20"/>
              </w:rPr>
              <w:t>2</w:t>
            </w:r>
            <w:r>
              <w:rPr>
                <w:rFonts w:ascii="宋体" w:hAnsi="宋体" w:cs="宋体" w:hint="eastAsia"/>
                <w:sz w:val="20"/>
                <w:szCs w:val="20"/>
              </w:rPr>
              <w:t>分，最高得</w:t>
            </w:r>
            <w:r>
              <w:rPr>
                <w:rFonts w:ascii="宋体" w:hAnsi="宋体" w:cs="宋体" w:hint="eastAsia"/>
                <w:sz w:val="20"/>
                <w:szCs w:val="20"/>
              </w:rPr>
              <w:t>10</w:t>
            </w:r>
            <w:r>
              <w:rPr>
                <w:rFonts w:ascii="宋体" w:hAnsi="宋体" w:cs="宋体" w:hint="eastAsia"/>
                <w:sz w:val="20"/>
                <w:szCs w:val="20"/>
              </w:rPr>
              <w:t>分。</w:t>
            </w:r>
          </w:p>
          <w:p w14:paraId="0BF5AEB3" w14:textId="77777777" w:rsidR="00340BBF" w:rsidRDefault="00246CAF">
            <w:pPr>
              <w:numPr>
                <w:ilvl w:val="0"/>
                <w:numId w:val="33"/>
              </w:numPr>
              <w:snapToGrid w:val="0"/>
              <w:spacing w:line="360" w:lineRule="auto"/>
              <w:jc w:val="left"/>
              <w:rPr>
                <w:rFonts w:ascii="宋体" w:hAnsi="宋体" w:cs="宋体" w:hint="eastAsia"/>
                <w:sz w:val="20"/>
                <w:szCs w:val="20"/>
              </w:rPr>
            </w:pPr>
            <w:r>
              <w:rPr>
                <w:rFonts w:ascii="宋体" w:hAnsi="宋体" w:cs="宋体" w:hint="eastAsia"/>
                <w:b/>
                <w:bCs/>
                <w:sz w:val="20"/>
                <w:szCs w:val="20"/>
              </w:rPr>
              <w:t>注：投标文件中须提供业绩证明材料及验收报告，业绩证明材料为投标人与业主单位签订的合同（提供的合同应包含合同名称、合同标的内容、合同履行期限（交货期或服务期）、合同价格、签订时间、合同签字盖章页等关键内容信息）。以上所有材料均需对</w:t>
            </w:r>
            <w:r>
              <w:rPr>
                <w:rFonts w:ascii="宋体" w:hAnsi="宋体" w:cs="宋体" w:hint="eastAsia"/>
                <w:b/>
                <w:bCs/>
                <w:color w:val="FF0000"/>
                <w:sz w:val="20"/>
                <w:szCs w:val="20"/>
              </w:rPr>
              <w:t>应合同的甲方盖章</w:t>
            </w:r>
            <w:r>
              <w:rPr>
                <w:rFonts w:ascii="宋体" w:hAnsi="宋体" w:cs="宋体" w:hint="eastAsia"/>
                <w:b/>
                <w:bCs/>
                <w:sz w:val="20"/>
                <w:szCs w:val="20"/>
              </w:rPr>
              <w:t>，无证明材料或证明材料不明确、无法体现业绩内容或与投标文件内容不一致的，视为无效业绩，不予认可。</w:t>
            </w:r>
          </w:p>
        </w:tc>
      </w:tr>
      <w:tr w:rsidR="00340BBF" w14:paraId="0B8D8E66" w14:textId="77777777">
        <w:tc>
          <w:tcPr>
            <w:tcW w:w="1022" w:type="dxa"/>
          </w:tcPr>
          <w:p w14:paraId="708CF212" w14:textId="77777777" w:rsidR="00340BBF" w:rsidRDefault="00246CAF">
            <w:pPr>
              <w:pStyle w:val="null3"/>
              <w:spacing w:line="360" w:lineRule="auto"/>
              <w:jc w:val="center"/>
              <w:rPr>
                <w:rFonts w:ascii="宋体" w:hAnsi="宋体" w:cs="宋体"/>
              </w:rPr>
            </w:pPr>
            <w:r>
              <w:rPr>
                <w:rFonts w:ascii="宋体" w:hAnsi="宋体" w:cs="宋体"/>
              </w:rPr>
              <w:t>投标报价</w:t>
            </w:r>
          </w:p>
        </w:tc>
        <w:tc>
          <w:tcPr>
            <w:tcW w:w="1837" w:type="dxa"/>
          </w:tcPr>
          <w:p w14:paraId="6A2F9DCA" w14:textId="77777777" w:rsidR="00340BBF" w:rsidRDefault="00246CAF">
            <w:pPr>
              <w:pStyle w:val="null3"/>
              <w:spacing w:line="360" w:lineRule="auto"/>
              <w:rPr>
                <w:rFonts w:ascii="宋体" w:hAnsi="宋体" w:cs="宋体"/>
              </w:rPr>
            </w:pPr>
            <w:r>
              <w:rPr>
                <w:rFonts w:ascii="宋体" w:hAnsi="宋体" w:cs="宋体"/>
                <w:b/>
                <w:bCs/>
              </w:rPr>
              <w:t>投标报价得分</w:t>
            </w:r>
            <w:r>
              <w:rPr>
                <w:rFonts w:ascii="宋体" w:hAnsi="宋体" w:cs="宋体"/>
                <w:b/>
                <w:bCs/>
              </w:rPr>
              <w:t xml:space="preserve"> (</w:t>
            </w:r>
            <w:r>
              <w:rPr>
                <w:rFonts w:ascii="宋体" w:hAnsi="宋体" w:cs="宋体"/>
                <w:b/>
                <w:bCs/>
                <w:lang w:eastAsia="zh-CN"/>
              </w:rPr>
              <w:t>3</w:t>
            </w:r>
            <w:r>
              <w:rPr>
                <w:rFonts w:ascii="宋体" w:hAnsi="宋体" w:cs="宋体"/>
                <w:b/>
                <w:bCs/>
              </w:rPr>
              <w:t>0</w:t>
            </w:r>
            <w:r>
              <w:rPr>
                <w:rFonts w:ascii="宋体" w:hAnsi="宋体" w:cs="宋体"/>
                <w:b/>
                <w:bCs/>
              </w:rPr>
              <w:t>分</w:t>
            </w:r>
            <w:r>
              <w:rPr>
                <w:rFonts w:ascii="宋体" w:hAnsi="宋体" w:cs="宋体"/>
                <w:b/>
                <w:bCs/>
              </w:rPr>
              <w:t>)</w:t>
            </w:r>
          </w:p>
        </w:tc>
        <w:tc>
          <w:tcPr>
            <w:tcW w:w="5739" w:type="dxa"/>
          </w:tcPr>
          <w:p w14:paraId="3FC534F6" w14:textId="77777777" w:rsidR="00340BBF" w:rsidRDefault="00246CAF">
            <w:pPr>
              <w:pStyle w:val="null3"/>
              <w:spacing w:line="360" w:lineRule="auto"/>
              <w:rPr>
                <w:rFonts w:ascii="宋体" w:hAnsi="宋体" w:cs="宋体"/>
                <w:lang w:eastAsia="zh-CN"/>
              </w:rPr>
            </w:pPr>
            <w:r>
              <w:rPr>
                <w:rFonts w:ascii="宋体" w:hAnsi="宋体" w:cs="宋体"/>
                <w:lang w:eastAsia="zh-CN"/>
              </w:rPr>
              <w:t>投标报价得分＝（评标基准价</w:t>
            </w:r>
            <w:r>
              <w:rPr>
                <w:rFonts w:ascii="宋体" w:hAnsi="宋体" w:cs="宋体"/>
                <w:lang w:eastAsia="zh-CN"/>
              </w:rPr>
              <w:t>/</w:t>
            </w:r>
            <w:r>
              <w:rPr>
                <w:rFonts w:ascii="宋体" w:hAnsi="宋体" w:cs="宋体"/>
                <w:lang w:eastAsia="zh-CN"/>
              </w:rPr>
              <w:t>投标报价</w:t>
            </w:r>
            <w:r>
              <w:rPr>
                <w:rFonts w:ascii="宋体" w:hAnsi="宋体" w:cs="宋体"/>
                <w:lang w:eastAsia="zh-CN"/>
              </w:rPr>
              <w:t xml:space="preserve"> </w:t>
            </w:r>
            <w:r>
              <w:rPr>
                <w:rFonts w:ascii="宋体" w:hAnsi="宋体" w:cs="宋体"/>
                <w:lang w:eastAsia="zh-CN"/>
              </w:rPr>
              <w:t>）×价格分值【注：满足招标文件要求且投标价格最低的投标报价为评标基准价。】最低报价不是中标的唯一依据。因落实政府采购政策进行价格调整的，以调整后的价格计算评标基准价和投标报价。</w:t>
            </w:r>
          </w:p>
        </w:tc>
      </w:tr>
    </w:tbl>
    <w:p w14:paraId="509C880A" w14:textId="77777777" w:rsidR="00340BBF" w:rsidRDefault="00340BBF">
      <w:pPr>
        <w:pStyle w:val="null3"/>
        <w:outlineLvl w:val="3"/>
        <w:rPr>
          <w:rFonts w:ascii="宋体" w:hAnsi="宋体" w:cs="宋体"/>
          <w:b/>
          <w:sz w:val="24"/>
        </w:rPr>
      </w:pPr>
    </w:p>
    <w:p w14:paraId="201BCF30" w14:textId="77777777" w:rsidR="00340BBF" w:rsidRDefault="00246CAF">
      <w:pPr>
        <w:pStyle w:val="null3"/>
        <w:outlineLvl w:val="3"/>
        <w:rPr>
          <w:rFonts w:ascii="宋体" w:hAnsi="宋体" w:cs="宋体"/>
        </w:rPr>
      </w:pPr>
      <w:r>
        <w:rPr>
          <w:rFonts w:ascii="宋体" w:hAnsi="宋体" w:cs="宋体"/>
          <w:b/>
          <w:sz w:val="24"/>
        </w:rPr>
        <w:t>4.</w:t>
      </w:r>
      <w:r>
        <w:rPr>
          <w:rFonts w:ascii="宋体" w:hAnsi="宋体" w:cs="宋体"/>
          <w:b/>
          <w:sz w:val="24"/>
        </w:rPr>
        <w:t>汇总、排序</w:t>
      </w:r>
    </w:p>
    <w:p w14:paraId="65E818F6" w14:textId="77777777" w:rsidR="00340BBF" w:rsidRDefault="00246CAF">
      <w:pPr>
        <w:pStyle w:val="null3"/>
        <w:ind w:firstLineChars="200" w:firstLine="400"/>
        <w:rPr>
          <w:rFonts w:ascii="宋体" w:hAnsi="宋体" w:cs="宋体"/>
        </w:rPr>
      </w:pPr>
      <w:r>
        <w:rPr>
          <w:rFonts w:ascii="宋体" w:hAnsi="宋体" w:cs="宋体"/>
        </w:rPr>
        <w:t>评标结果按评审后总得分由高到低顺序排列。总得分相同的按投标报价由低到高顺序排列。得分且投标报价相同的，由</w:t>
      </w:r>
      <w:r>
        <w:rPr>
          <w:rFonts w:ascii="宋体" w:hAnsi="宋体" w:cs="宋体"/>
          <w:lang w:eastAsia="zh-CN"/>
        </w:rPr>
        <w:t>评标委员会</w:t>
      </w:r>
      <w:r>
        <w:rPr>
          <w:rFonts w:ascii="宋体" w:hAnsi="宋体" w:cs="宋体"/>
        </w:rPr>
        <w:t>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w:t>
      </w:r>
      <w:r>
        <w:rPr>
          <w:rFonts w:ascii="宋体" w:hAnsi="宋体" w:cs="宋体"/>
          <w:lang w:eastAsia="zh-CN"/>
        </w:rPr>
        <w:t>中标人</w:t>
      </w:r>
      <w:r>
        <w:rPr>
          <w:rFonts w:ascii="宋体" w:hAnsi="宋体" w:cs="宋体"/>
        </w:rPr>
        <w:t>推荐资格；评审得分相同的，由采购人或者采购人委托评标委员会采取随机抽取方式确定，其他同品牌投标人不作为中标候选人）。</w:t>
      </w:r>
    </w:p>
    <w:p w14:paraId="14127BDF" w14:textId="77777777" w:rsidR="00340BBF" w:rsidRDefault="00340BBF">
      <w:pPr>
        <w:pStyle w:val="null3"/>
        <w:outlineLvl w:val="3"/>
        <w:rPr>
          <w:rFonts w:ascii="宋体" w:hAnsi="宋体" w:cs="宋体"/>
          <w:b/>
          <w:sz w:val="24"/>
          <w:lang w:eastAsia="zh-CN"/>
        </w:rPr>
      </w:pPr>
    </w:p>
    <w:p w14:paraId="2426E012" w14:textId="77777777" w:rsidR="00340BBF" w:rsidRDefault="00246CAF">
      <w:pPr>
        <w:pStyle w:val="null3"/>
        <w:outlineLvl w:val="3"/>
        <w:rPr>
          <w:rFonts w:ascii="宋体" w:hAnsi="宋体" w:cs="宋体"/>
          <w:b/>
          <w:sz w:val="24"/>
          <w:lang w:eastAsia="zh-CN"/>
        </w:rPr>
      </w:pPr>
      <w:r>
        <w:rPr>
          <w:rFonts w:ascii="宋体" w:hAnsi="宋体" w:cs="宋体"/>
          <w:b/>
          <w:sz w:val="24"/>
          <w:lang w:eastAsia="zh-CN"/>
        </w:rPr>
        <w:t>5.</w:t>
      </w:r>
      <w:r>
        <w:rPr>
          <w:rFonts w:ascii="宋体" w:hAnsi="宋体" w:cs="宋体"/>
          <w:b/>
          <w:sz w:val="24"/>
          <w:lang w:eastAsia="zh-CN"/>
        </w:rPr>
        <w:t>评标结果</w:t>
      </w:r>
    </w:p>
    <w:p w14:paraId="026EE603" w14:textId="77777777" w:rsidR="00340BBF" w:rsidRDefault="00246CAF">
      <w:pPr>
        <w:pStyle w:val="null3"/>
        <w:ind w:firstLineChars="200" w:firstLine="400"/>
        <w:rPr>
          <w:rFonts w:ascii="宋体" w:hAnsi="宋体" w:cs="宋体"/>
          <w:lang w:eastAsia="zh-CN"/>
        </w:rPr>
      </w:pPr>
      <w:r>
        <w:rPr>
          <w:rFonts w:ascii="宋体" w:hAnsi="宋体" w:cs="宋体"/>
          <w:lang w:eastAsia="zh-CN"/>
        </w:rPr>
        <w:t>5.1</w:t>
      </w:r>
      <w:r>
        <w:rPr>
          <w:rFonts w:ascii="宋体" w:hAnsi="宋体" w:cs="宋体"/>
          <w:lang w:eastAsia="zh-CN"/>
        </w:rPr>
        <w:t>采用“定量评审”方式推荐中标候选人的，评标委员会根据最终评审的结果，推荐综合得分排名前</w:t>
      </w:r>
      <w:r>
        <w:rPr>
          <w:rFonts w:ascii="宋体" w:hAnsi="宋体" w:cs="宋体"/>
          <w:lang w:eastAsia="zh-CN"/>
        </w:rPr>
        <w:t>3-</w:t>
      </w:r>
      <w:r>
        <w:rPr>
          <w:rFonts w:ascii="宋体" w:hAnsi="宋体" w:cs="宋体"/>
          <w:lang w:eastAsia="zh-CN"/>
        </w:rPr>
        <w:t>前</w:t>
      </w:r>
      <w:r>
        <w:rPr>
          <w:rFonts w:ascii="宋体" w:hAnsi="宋体" w:cs="宋体"/>
          <w:lang w:eastAsia="zh-CN"/>
        </w:rPr>
        <w:t>5</w:t>
      </w:r>
      <w:r>
        <w:rPr>
          <w:rFonts w:ascii="宋体" w:hAnsi="宋体" w:cs="宋体"/>
          <w:lang w:eastAsia="zh-CN"/>
        </w:rPr>
        <w:t>的投标人为中标候选人，若有效参与评审的投标人数量</w:t>
      </w:r>
      <w:r>
        <w:rPr>
          <w:rFonts w:ascii="宋体" w:hAnsi="宋体" w:cs="宋体"/>
          <w:lang w:eastAsia="zh-CN"/>
        </w:rPr>
        <w:t>&gt;6</w:t>
      </w:r>
      <w:r>
        <w:rPr>
          <w:rFonts w:ascii="宋体" w:hAnsi="宋体" w:cs="宋体"/>
          <w:lang w:eastAsia="zh-CN"/>
        </w:rPr>
        <w:t>，则最终推选前</w:t>
      </w:r>
      <w:r>
        <w:rPr>
          <w:rFonts w:ascii="宋体" w:hAnsi="宋体" w:cs="宋体"/>
          <w:lang w:eastAsia="zh-CN"/>
        </w:rPr>
        <w:t>5</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=5</w:t>
      </w:r>
      <w:r>
        <w:rPr>
          <w:rFonts w:ascii="宋体" w:hAnsi="宋体" w:cs="宋体"/>
          <w:lang w:eastAsia="zh-CN"/>
        </w:rPr>
        <w:t>，则最终推选前</w:t>
      </w:r>
      <w:r>
        <w:rPr>
          <w:rFonts w:ascii="宋体" w:hAnsi="宋体" w:cs="宋体"/>
          <w:lang w:eastAsia="zh-CN"/>
        </w:rPr>
        <w:t>4</w:t>
      </w:r>
      <w:r>
        <w:rPr>
          <w:rFonts w:ascii="宋体" w:hAnsi="宋体" w:cs="宋体"/>
          <w:lang w:eastAsia="zh-CN"/>
        </w:rPr>
        <w:t>名中标候选人名单给采购人</w:t>
      </w:r>
      <w:r>
        <w:rPr>
          <w:rFonts w:ascii="宋体" w:hAnsi="宋体" w:cs="宋体"/>
          <w:lang w:eastAsia="zh-CN"/>
        </w:rPr>
        <w:t>;</w:t>
      </w:r>
      <w:r>
        <w:rPr>
          <w:rFonts w:ascii="宋体" w:hAnsi="宋体" w:cs="宋体"/>
          <w:lang w:eastAsia="zh-CN"/>
        </w:rPr>
        <w:t>若有效参与评审的投标人数量≤</w:t>
      </w:r>
      <w:r>
        <w:rPr>
          <w:rFonts w:ascii="宋体" w:hAnsi="宋体" w:cs="宋体"/>
          <w:lang w:eastAsia="zh-CN"/>
        </w:rPr>
        <w:t>4</w:t>
      </w:r>
      <w:r>
        <w:rPr>
          <w:rFonts w:ascii="宋体" w:hAnsi="宋体" w:cs="宋体"/>
          <w:lang w:eastAsia="zh-CN"/>
        </w:rPr>
        <w:t>，则最终推选前</w:t>
      </w:r>
      <w:r>
        <w:rPr>
          <w:rFonts w:ascii="宋体" w:hAnsi="宋体" w:cs="宋体"/>
          <w:lang w:eastAsia="zh-CN"/>
        </w:rPr>
        <w:t>3</w:t>
      </w:r>
      <w:r>
        <w:rPr>
          <w:rFonts w:ascii="宋体" w:hAnsi="宋体" w:cs="宋体"/>
          <w:lang w:eastAsia="zh-CN"/>
        </w:rPr>
        <w:t>名中标候选人名单给采购人。评标委员按照评审标准在评标报告中推荐排名前三</w:t>
      </w:r>
      <w:r>
        <w:rPr>
          <w:rFonts w:ascii="宋体" w:hAnsi="宋体" w:cs="宋体"/>
          <w:lang w:eastAsia="zh-CN"/>
        </w:rPr>
        <w:t>-</w:t>
      </w:r>
      <w:r>
        <w:rPr>
          <w:rFonts w:ascii="宋体" w:hAnsi="宋体" w:cs="宋体"/>
          <w:lang w:eastAsia="zh-CN"/>
        </w:rPr>
        <w:t>前五的投标人为中标候选人，并在评标报告上签字，对自己的评审意见承担法律责任。综合得分相同的，按投标报价由低到高顺序排列确定中标候选人。综合得分且投标报价相同的并列。</w:t>
      </w:r>
    </w:p>
    <w:p w14:paraId="737AC1E6" w14:textId="77777777" w:rsidR="00340BBF" w:rsidRDefault="00246CAF">
      <w:pPr>
        <w:pStyle w:val="null3"/>
        <w:ind w:firstLineChars="200" w:firstLine="400"/>
        <w:rPr>
          <w:rFonts w:ascii="宋体" w:hAnsi="宋体" w:cs="宋体"/>
          <w:lang w:eastAsia="zh-CN"/>
        </w:rPr>
      </w:pPr>
      <w:r>
        <w:rPr>
          <w:rFonts w:ascii="宋体" w:hAnsi="宋体" w:cs="宋体"/>
          <w:lang w:eastAsia="zh-CN"/>
        </w:rPr>
        <w:t>中标候选人并列的，招标人可委托评标委员会按下列顺序比较确定中标人</w:t>
      </w:r>
      <w:r>
        <w:rPr>
          <w:rFonts w:ascii="宋体" w:hAnsi="宋体" w:cs="宋体"/>
          <w:lang w:eastAsia="zh-CN"/>
        </w:rPr>
        <w:t>:(1)</w:t>
      </w:r>
      <w:r>
        <w:rPr>
          <w:rFonts w:ascii="宋体" w:hAnsi="宋体" w:cs="宋体"/>
          <w:lang w:eastAsia="zh-CN"/>
        </w:rPr>
        <w:t>技术评分</w:t>
      </w:r>
      <w:r>
        <w:rPr>
          <w:rFonts w:ascii="宋体" w:hAnsi="宋体" w:cs="宋体"/>
          <w:lang w:eastAsia="zh-CN"/>
        </w:rPr>
        <w:t>(</w:t>
      </w:r>
      <w:r>
        <w:rPr>
          <w:rFonts w:ascii="宋体" w:hAnsi="宋体" w:cs="宋体"/>
          <w:lang w:eastAsia="zh-CN"/>
        </w:rPr>
        <w:t>由高到低</w:t>
      </w:r>
      <w:r>
        <w:rPr>
          <w:rFonts w:ascii="宋体" w:hAnsi="宋体" w:cs="宋体"/>
          <w:lang w:eastAsia="zh-CN"/>
        </w:rPr>
        <w:t>);(2)</w:t>
      </w:r>
      <w:r>
        <w:rPr>
          <w:rFonts w:ascii="宋体" w:hAnsi="宋体" w:cs="宋体"/>
          <w:lang w:eastAsia="zh-CN"/>
        </w:rPr>
        <w:t>节能产品</w:t>
      </w:r>
      <w:r>
        <w:rPr>
          <w:rFonts w:ascii="宋体" w:hAnsi="宋体" w:cs="宋体"/>
          <w:lang w:eastAsia="zh-CN"/>
        </w:rPr>
        <w:t>:(3)</w:t>
      </w:r>
      <w:r>
        <w:rPr>
          <w:rFonts w:ascii="宋体" w:hAnsi="宋体" w:cs="宋体"/>
          <w:lang w:eastAsia="zh-CN"/>
        </w:rPr>
        <w:t>环保产品。如以上都相同的，名次由招标人采取随机抽取方式确定。</w:t>
      </w:r>
    </w:p>
    <w:p w14:paraId="476D9954" w14:textId="77777777" w:rsidR="00340BBF" w:rsidRDefault="00246CAF">
      <w:pPr>
        <w:pStyle w:val="null3"/>
        <w:ind w:firstLineChars="200" w:firstLine="400"/>
        <w:rPr>
          <w:rFonts w:ascii="宋体" w:hAnsi="宋体" w:cs="宋体"/>
          <w:lang w:eastAsia="zh-CN"/>
        </w:rPr>
      </w:pPr>
      <w:r>
        <w:rPr>
          <w:rFonts w:ascii="宋体" w:hAnsi="宋体" w:cs="宋体"/>
          <w:lang w:eastAsia="zh-CN"/>
        </w:rPr>
        <w:t>5.2</w:t>
      </w:r>
      <w:r>
        <w:rPr>
          <w:rFonts w:ascii="宋体" w:hAnsi="宋体" w:cs="宋体"/>
          <w:lang w:eastAsia="zh-CN"/>
        </w:rPr>
        <w:t>评标委员会完成评标后，应当提交书面评标报告，评标报告应对所有中标候选人递交的投标文件的定标因素汇总列表。</w:t>
      </w:r>
    </w:p>
    <w:p w14:paraId="52A01756" w14:textId="77777777" w:rsidR="00340BBF" w:rsidRDefault="00340BBF">
      <w:pPr>
        <w:pStyle w:val="null3"/>
        <w:outlineLvl w:val="3"/>
        <w:rPr>
          <w:rFonts w:ascii="宋体" w:hAnsi="宋体" w:cs="宋体"/>
          <w:b/>
          <w:sz w:val="24"/>
        </w:rPr>
      </w:pPr>
    </w:p>
    <w:p w14:paraId="62AC26B1" w14:textId="77777777" w:rsidR="00340BBF" w:rsidRDefault="00246CAF">
      <w:pPr>
        <w:pStyle w:val="null3"/>
        <w:outlineLvl w:val="3"/>
        <w:rPr>
          <w:rFonts w:ascii="宋体" w:hAnsi="宋体" w:cs="宋体"/>
        </w:rPr>
      </w:pPr>
      <w:r>
        <w:rPr>
          <w:rFonts w:ascii="宋体" w:hAnsi="宋体" w:cs="宋体"/>
          <w:b/>
          <w:sz w:val="24"/>
          <w:lang w:eastAsia="zh-CN"/>
        </w:rPr>
        <w:t>6</w:t>
      </w:r>
      <w:r>
        <w:rPr>
          <w:rFonts w:ascii="宋体" w:hAnsi="宋体" w:cs="宋体"/>
          <w:b/>
          <w:sz w:val="24"/>
        </w:rPr>
        <w:t>.</w:t>
      </w:r>
      <w:r>
        <w:rPr>
          <w:rFonts w:ascii="宋体" w:hAnsi="宋体" w:cs="宋体"/>
          <w:b/>
          <w:sz w:val="24"/>
        </w:rPr>
        <w:t>中标价的确定</w:t>
      </w:r>
    </w:p>
    <w:p w14:paraId="01553616" w14:textId="77777777" w:rsidR="00340BBF" w:rsidRDefault="00246CAF">
      <w:pPr>
        <w:pStyle w:val="null3"/>
        <w:ind w:firstLine="480"/>
        <w:rPr>
          <w:rFonts w:ascii="宋体" w:hAnsi="宋体" w:cs="宋体"/>
        </w:rPr>
      </w:pPr>
      <w:r>
        <w:rPr>
          <w:rFonts w:ascii="宋体" w:hAnsi="宋体" w:cs="宋体"/>
        </w:rPr>
        <w:t>除了按第四章第一点第</w:t>
      </w:r>
      <w:r>
        <w:rPr>
          <w:rFonts w:ascii="宋体" w:hAnsi="宋体" w:cs="宋体"/>
        </w:rPr>
        <w:t>7</w:t>
      </w:r>
      <w:r>
        <w:rPr>
          <w:rFonts w:ascii="宋体" w:hAnsi="宋体" w:cs="宋体"/>
        </w:rPr>
        <w:t>条修正并经投标人确认的投标报价作为中标价外，中标价以开标时公开唱标价为准。</w:t>
      </w:r>
    </w:p>
    <w:p w14:paraId="3D089F0B" w14:textId="77777777" w:rsidR="00340BBF" w:rsidRDefault="00246CAF">
      <w:pPr>
        <w:pStyle w:val="null3"/>
        <w:outlineLvl w:val="3"/>
        <w:rPr>
          <w:rFonts w:ascii="宋体" w:hAnsi="宋体" w:cs="宋体"/>
        </w:rPr>
      </w:pPr>
      <w:r>
        <w:rPr>
          <w:rFonts w:ascii="宋体" w:hAnsi="宋体" w:cs="宋体"/>
          <w:b/>
          <w:sz w:val="24"/>
          <w:lang w:eastAsia="zh-CN"/>
        </w:rPr>
        <w:t>7</w:t>
      </w:r>
      <w:r>
        <w:rPr>
          <w:rFonts w:ascii="宋体" w:hAnsi="宋体" w:cs="宋体"/>
          <w:b/>
          <w:sz w:val="24"/>
        </w:rPr>
        <w:t>.</w:t>
      </w:r>
      <w:r>
        <w:rPr>
          <w:rFonts w:ascii="宋体" w:hAnsi="宋体" w:cs="宋体"/>
          <w:b/>
          <w:sz w:val="24"/>
        </w:rPr>
        <w:t>其他无效投标的情形：</w:t>
      </w:r>
    </w:p>
    <w:p w14:paraId="0ECA338E" w14:textId="77777777" w:rsidR="00340BBF" w:rsidRDefault="00246CAF">
      <w:pPr>
        <w:pStyle w:val="null3"/>
        <w:ind w:firstLine="480"/>
        <w:rPr>
          <w:rFonts w:ascii="宋体" w:hAnsi="宋体" w:cs="宋体"/>
        </w:rPr>
      </w:pPr>
      <w:r>
        <w:rPr>
          <w:rFonts w:ascii="宋体" w:hAnsi="宋体" w:cs="宋体"/>
        </w:rPr>
        <w:t>(1)</w:t>
      </w:r>
      <w:r>
        <w:rPr>
          <w:rFonts w:ascii="宋体" w:hAnsi="宋体" w:cs="宋体"/>
        </w:rPr>
        <w:t>评标期间，投标人没有按评标委员会的要求提交法定代表人或其委托代理人签字的澄清、说明、补正或改变了投标文件的实质性内容的。</w:t>
      </w:r>
    </w:p>
    <w:p w14:paraId="7E288342" w14:textId="77777777" w:rsidR="00340BBF" w:rsidRDefault="00246CAF">
      <w:pPr>
        <w:pStyle w:val="null3"/>
        <w:ind w:firstLine="480"/>
        <w:rPr>
          <w:rFonts w:ascii="宋体" w:hAnsi="宋体" w:cs="宋体"/>
        </w:rPr>
      </w:pPr>
      <w:r>
        <w:rPr>
          <w:rFonts w:ascii="宋体" w:hAnsi="宋体" w:cs="宋体"/>
        </w:rPr>
        <w:t>(2)</w:t>
      </w:r>
      <w:r>
        <w:rPr>
          <w:rFonts w:ascii="宋体" w:hAnsi="宋体" w:cs="宋体"/>
        </w:rPr>
        <w:t>投标文件提供虚假材料的。</w:t>
      </w:r>
    </w:p>
    <w:p w14:paraId="73406F6A" w14:textId="77777777" w:rsidR="00340BBF" w:rsidRDefault="00246CAF">
      <w:pPr>
        <w:pStyle w:val="null3"/>
        <w:ind w:firstLine="480"/>
        <w:rPr>
          <w:rFonts w:ascii="宋体" w:hAnsi="宋体" w:cs="宋体"/>
        </w:rPr>
      </w:pPr>
      <w:r>
        <w:rPr>
          <w:rFonts w:ascii="宋体" w:hAnsi="宋体" w:cs="宋体"/>
        </w:rPr>
        <w:t>(3)</w:t>
      </w:r>
      <w:r>
        <w:rPr>
          <w:rFonts w:ascii="宋体" w:hAnsi="宋体" w:cs="宋体"/>
        </w:rPr>
        <w:t>投标人以他人名义投标、串通投标、以行贿手段谋取中标或者以其他弄虚作假方式投标的。</w:t>
      </w:r>
    </w:p>
    <w:p w14:paraId="09FF19D7" w14:textId="77777777" w:rsidR="00340BBF" w:rsidRDefault="00246CAF">
      <w:pPr>
        <w:pStyle w:val="null3"/>
        <w:ind w:firstLine="480"/>
        <w:rPr>
          <w:rFonts w:ascii="宋体" w:hAnsi="宋体" w:cs="宋体"/>
        </w:rPr>
      </w:pPr>
      <w:r>
        <w:rPr>
          <w:rFonts w:ascii="宋体" w:hAnsi="宋体" w:cs="宋体"/>
        </w:rPr>
        <w:t>(4)</w:t>
      </w:r>
      <w:r>
        <w:rPr>
          <w:rFonts w:ascii="宋体" w:hAnsi="宋体" w:cs="宋体"/>
        </w:rPr>
        <w:t>投标人对采购人、采购代理机构、评标委员会及其工作人员施加影响，有碍招标公平、公正的。</w:t>
      </w:r>
    </w:p>
    <w:p w14:paraId="1A8F08FA" w14:textId="77777777" w:rsidR="00340BBF" w:rsidRDefault="00246CAF">
      <w:pPr>
        <w:pStyle w:val="null3"/>
        <w:ind w:firstLine="480"/>
        <w:rPr>
          <w:rFonts w:ascii="宋体" w:hAnsi="宋体" w:cs="宋体"/>
        </w:rPr>
      </w:pPr>
      <w:r>
        <w:rPr>
          <w:rFonts w:ascii="宋体" w:hAnsi="宋体" w:cs="宋体"/>
        </w:rPr>
        <w:t>(5)</w:t>
      </w:r>
      <w:r>
        <w:rPr>
          <w:rFonts w:ascii="宋体" w:hAnsi="宋体" w:cs="宋体"/>
        </w:rPr>
        <w:t>投标文件含有采购人不能接受的附加条件的。</w:t>
      </w:r>
    </w:p>
    <w:p w14:paraId="7C581750" w14:textId="77777777" w:rsidR="00340BBF" w:rsidRDefault="00246CAF">
      <w:pPr>
        <w:pStyle w:val="null3"/>
        <w:ind w:firstLine="480"/>
        <w:rPr>
          <w:rFonts w:ascii="宋体" w:hAnsi="宋体" w:cs="宋体"/>
        </w:rPr>
      </w:pPr>
      <w:r>
        <w:rPr>
          <w:rFonts w:ascii="宋体" w:hAnsi="宋体" w:cs="宋体"/>
        </w:rPr>
        <w:t>(6)</w:t>
      </w:r>
      <w:r>
        <w:rPr>
          <w:rFonts w:ascii="宋体" w:hAnsi="宋体" w:cs="宋体"/>
        </w:rPr>
        <w:t>法律、法规和招标文件规定的其他无效情形。</w:t>
      </w:r>
    </w:p>
    <w:p w14:paraId="5A83569D" w14:textId="77777777" w:rsidR="00340BBF" w:rsidRDefault="00246CAF">
      <w:pPr>
        <w:pStyle w:val="null3"/>
        <w:rPr>
          <w:rFonts w:ascii="宋体" w:hAnsi="宋体" w:cs="宋体"/>
        </w:rPr>
      </w:pPr>
      <w:r>
        <w:rPr>
          <w:rFonts w:ascii="宋体" w:hAnsi="宋体" w:cs="宋体"/>
        </w:rPr>
        <w:t xml:space="preserve">  </w:t>
      </w:r>
    </w:p>
    <w:p w14:paraId="7B9EBD4B" w14:textId="77777777" w:rsidR="00340BBF" w:rsidRDefault="00246CAF">
      <w:pPr>
        <w:rPr>
          <w:rFonts w:ascii="宋体" w:hAnsi="宋体" w:cs="宋体" w:hint="eastAsia"/>
          <w:b/>
          <w:sz w:val="36"/>
        </w:rPr>
      </w:pPr>
      <w:r>
        <w:rPr>
          <w:rFonts w:ascii="宋体" w:hAnsi="宋体" w:cs="宋体" w:hint="eastAsia"/>
          <w:b/>
          <w:sz w:val="36"/>
        </w:rPr>
        <w:br w:type="page"/>
      </w:r>
    </w:p>
    <w:p w14:paraId="13D0D48B" w14:textId="77777777" w:rsidR="00340BBF" w:rsidRDefault="00246CAF">
      <w:pPr>
        <w:pStyle w:val="null3"/>
        <w:jc w:val="center"/>
        <w:outlineLvl w:val="0"/>
        <w:rPr>
          <w:rFonts w:ascii="宋体" w:hAnsi="宋体" w:cs="宋体"/>
        </w:rPr>
      </w:pPr>
      <w:bookmarkStart w:id="9" w:name="_Toc25013"/>
      <w:r>
        <w:rPr>
          <w:rFonts w:ascii="宋体" w:hAnsi="宋体" w:cs="宋体"/>
          <w:b/>
          <w:sz w:val="36"/>
        </w:rPr>
        <w:t>第五章</w:t>
      </w:r>
      <w:r>
        <w:rPr>
          <w:rFonts w:ascii="宋体" w:hAnsi="宋体" w:cs="宋体"/>
          <w:b/>
          <w:sz w:val="36"/>
        </w:rPr>
        <w:t xml:space="preserve"> </w:t>
      </w:r>
      <w:r>
        <w:rPr>
          <w:rFonts w:ascii="宋体" w:hAnsi="宋体" w:cs="宋体"/>
          <w:b/>
          <w:sz w:val="36"/>
        </w:rPr>
        <w:t>合同文本</w:t>
      </w:r>
      <w:bookmarkEnd w:id="9"/>
    </w:p>
    <w:p w14:paraId="4D769A5C" w14:textId="77777777" w:rsidR="00340BBF" w:rsidRDefault="00340BBF">
      <w:pPr>
        <w:pStyle w:val="a5"/>
        <w:rPr>
          <w:rFonts w:ascii="宋体" w:hAnsi="宋体" w:cs="宋体" w:hint="eastAsia"/>
          <w:sz w:val="20"/>
          <w:lang w:val="zh-CN"/>
        </w:rPr>
      </w:pPr>
    </w:p>
    <w:p w14:paraId="5A0C884C" w14:textId="77777777" w:rsidR="00340BBF" w:rsidRDefault="00246CAF">
      <w:pPr>
        <w:snapToGrid w:val="0"/>
        <w:spacing w:line="360" w:lineRule="auto"/>
        <w:jc w:val="center"/>
        <w:rPr>
          <w:rFonts w:ascii="宋体" w:hAnsi="宋体" w:cs="宋体" w:hint="eastAsia"/>
          <w:b/>
          <w:bCs/>
          <w:sz w:val="44"/>
          <w:szCs w:val="44"/>
        </w:rPr>
      </w:pPr>
      <w:r>
        <w:rPr>
          <w:rFonts w:ascii="宋体" w:hAnsi="宋体" w:cs="宋体" w:hint="eastAsia"/>
          <w:b/>
          <w:sz w:val="36"/>
        </w:rPr>
        <w:br w:type="page"/>
      </w:r>
      <w:r>
        <w:rPr>
          <w:rFonts w:ascii="宋体" w:hAnsi="宋体" w:cs="宋体" w:hint="eastAsia"/>
          <w:b/>
          <w:bCs/>
          <w:sz w:val="36"/>
          <w:szCs w:val="36"/>
        </w:rPr>
        <w:t>买</w:t>
      </w:r>
      <w:r>
        <w:rPr>
          <w:rFonts w:ascii="宋体" w:hAnsi="宋体" w:cs="宋体" w:hint="eastAsia"/>
          <w:b/>
          <w:bCs/>
          <w:sz w:val="36"/>
          <w:szCs w:val="36"/>
        </w:rPr>
        <w:t xml:space="preserve"> </w:t>
      </w:r>
      <w:r>
        <w:rPr>
          <w:rFonts w:ascii="宋体" w:hAnsi="宋体" w:cs="宋体" w:hint="eastAsia"/>
          <w:b/>
          <w:bCs/>
          <w:sz w:val="36"/>
          <w:szCs w:val="36"/>
        </w:rPr>
        <w:t>卖</w:t>
      </w:r>
      <w:r>
        <w:rPr>
          <w:rFonts w:ascii="宋体" w:hAnsi="宋体" w:cs="宋体" w:hint="eastAsia"/>
          <w:b/>
          <w:bCs/>
          <w:sz w:val="36"/>
          <w:szCs w:val="36"/>
        </w:rPr>
        <w:t xml:space="preserve"> </w:t>
      </w:r>
      <w:r>
        <w:rPr>
          <w:rFonts w:ascii="宋体" w:hAnsi="宋体" w:cs="宋体" w:hint="eastAsia"/>
          <w:b/>
          <w:bCs/>
          <w:sz w:val="36"/>
          <w:szCs w:val="36"/>
        </w:rPr>
        <w:t>合</w:t>
      </w:r>
      <w:r>
        <w:rPr>
          <w:rFonts w:ascii="宋体" w:hAnsi="宋体" w:cs="宋体" w:hint="eastAsia"/>
          <w:b/>
          <w:bCs/>
          <w:sz w:val="36"/>
          <w:szCs w:val="36"/>
        </w:rPr>
        <w:t xml:space="preserve"> </w:t>
      </w:r>
      <w:r>
        <w:rPr>
          <w:rFonts w:ascii="宋体" w:hAnsi="宋体" w:cs="宋体" w:hint="eastAsia"/>
          <w:b/>
          <w:bCs/>
          <w:sz w:val="36"/>
          <w:szCs w:val="36"/>
        </w:rPr>
        <w:t>同</w:t>
      </w:r>
    </w:p>
    <w:p w14:paraId="2DD5B363" w14:textId="77777777" w:rsidR="00340BBF" w:rsidRDefault="00246CAF">
      <w:pPr>
        <w:snapToGrid w:val="0"/>
        <w:spacing w:line="360" w:lineRule="auto"/>
        <w:ind w:right="420"/>
        <w:rPr>
          <w:rFonts w:ascii="宋体" w:hAnsi="宋体" w:cs="宋体" w:hint="eastAsia"/>
          <w:bCs/>
          <w:sz w:val="24"/>
        </w:rPr>
      </w:pPr>
      <w:r>
        <w:rPr>
          <w:rFonts w:ascii="宋体" w:hAnsi="宋体" w:cs="宋体" w:hint="eastAsia"/>
          <w:bCs/>
          <w:sz w:val="24"/>
        </w:rPr>
        <w:t xml:space="preserve">                                        </w:t>
      </w:r>
      <w:r>
        <w:rPr>
          <w:rFonts w:ascii="宋体" w:hAnsi="宋体" w:cs="宋体" w:hint="eastAsia"/>
          <w:bCs/>
          <w:sz w:val="24"/>
        </w:rPr>
        <w:t>合同编号</w:t>
      </w:r>
      <w:r>
        <w:rPr>
          <w:rFonts w:ascii="宋体" w:hAnsi="宋体" w:cs="宋体" w:hint="eastAsia"/>
          <w:bCs/>
          <w:sz w:val="24"/>
        </w:rPr>
        <w:t>:</w:t>
      </w:r>
      <w:r>
        <w:rPr>
          <w:rFonts w:ascii="宋体" w:hAnsi="宋体" w:cs="宋体" w:hint="eastAsia"/>
          <w:bCs/>
          <w:sz w:val="24"/>
          <w:u w:val="single"/>
        </w:rPr>
        <w:t xml:space="preserve">              </w:t>
      </w:r>
    </w:p>
    <w:p w14:paraId="7A4FA664" w14:textId="77777777" w:rsidR="00340BBF" w:rsidRDefault="00246CAF">
      <w:pPr>
        <w:snapToGrid w:val="0"/>
        <w:spacing w:line="360" w:lineRule="auto"/>
        <w:rPr>
          <w:rFonts w:ascii="宋体" w:hAnsi="宋体" w:cs="宋体" w:hint="eastAsia"/>
          <w:sz w:val="24"/>
        </w:rPr>
      </w:pPr>
      <w:r>
        <w:rPr>
          <w:rFonts w:ascii="宋体" w:hAnsi="宋体" w:cs="宋体" w:hint="eastAsia"/>
          <w:sz w:val="24"/>
        </w:rPr>
        <w:t>甲方：惠州市第一人民医院</w:t>
      </w:r>
      <w:r>
        <w:rPr>
          <w:rFonts w:ascii="宋体" w:hAnsi="宋体" w:cs="宋体" w:hint="eastAsia"/>
          <w:sz w:val="24"/>
        </w:rPr>
        <w:t xml:space="preserve">  </w:t>
      </w:r>
    </w:p>
    <w:p w14:paraId="5CAF4AD4" w14:textId="77777777" w:rsidR="00340BBF" w:rsidRDefault="00246CAF">
      <w:pPr>
        <w:snapToGrid w:val="0"/>
        <w:spacing w:line="360" w:lineRule="auto"/>
        <w:rPr>
          <w:rFonts w:ascii="宋体" w:hAnsi="宋体" w:cs="宋体" w:hint="eastAsia"/>
          <w:sz w:val="24"/>
        </w:rPr>
      </w:pPr>
      <w:r>
        <w:rPr>
          <w:rFonts w:ascii="宋体" w:hAnsi="宋体" w:cs="宋体" w:hint="eastAsia"/>
          <w:sz w:val="24"/>
        </w:rPr>
        <w:t>乙方：</w:t>
      </w:r>
      <w:r>
        <w:rPr>
          <w:rFonts w:ascii="宋体" w:hAnsi="宋体" w:cs="宋体" w:hint="eastAsia"/>
          <w:sz w:val="24"/>
        </w:rPr>
        <w:t xml:space="preserve">        </w:t>
      </w:r>
    </w:p>
    <w:p w14:paraId="4BD694A3" w14:textId="77777777" w:rsidR="00340BBF" w:rsidRDefault="00246CAF">
      <w:pPr>
        <w:pStyle w:val="a5"/>
        <w:snapToGrid w:val="0"/>
        <w:spacing w:after="0" w:line="360" w:lineRule="auto"/>
        <w:ind w:leftChars="114" w:left="239" w:firstLineChars="100" w:firstLine="240"/>
        <w:rPr>
          <w:rFonts w:ascii="宋体" w:hAnsi="宋体" w:cs="宋体" w:hint="eastAsia"/>
          <w:sz w:val="24"/>
        </w:rPr>
      </w:pPr>
      <w:r>
        <w:rPr>
          <w:rFonts w:ascii="宋体" w:hAnsi="宋体" w:cs="宋体" w:hint="eastAsia"/>
          <w:sz w:val="24"/>
        </w:rPr>
        <w:t>根据《中华人民共和国民法典》《中华人民共和国政府采购法》《</w:t>
      </w:r>
      <w:r>
        <w:rPr>
          <w:rFonts w:ascii="宋体" w:hAnsi="宋体" w:cs="宋体" w:hint="eastAsia"/>
          <w:sz w:val="24"/>
        </w:rPr>
        <w:t>中标（</w:t>
      </w:r>
      <w:r>
        <w:rPr>
          <w:rFonts w:ascii="宋体" w:hAnsi="宋体" w:cs="宋体" w:hint="eastAsia"/>
          <w:sz w:val="24"/>
        </w:rPr>
        <w:t>成交</w:t>
      </w:r>
      <w:r>
        <w:rPr>
          <w:rFonts w:ascii="宋体" w:hAnsi="宋体" w:cs="宋体" w:hint="eastAsia"/>
          <w:sz w:val="24"/>
        </w:rPr>
        <w:t>）</w:t>
      </w:r>
      <w:r>
        <w:rPr>
          <w:rFonts w:ascii="宋体" w:hAnsi="宋体" w:cs="宋体" w:hint="eastAsia"/>
          <w:sz w:val="24"/>
        </w:rPr>
        <w:t>通知书（项目编号：</w:t>
      </w:r>
      <w:r>
        <w:rPr>
          <w:rFonts w:ascii="宋体" w:hAnsi="宋体" w:cs="宋体" w:hint="eastAsia"/>
          <w:sz w:val="24"/>
        </w:rPr>
        <w:t xml:space="preserve">        </w:t>
      </w:r>
      <w:r>
        <w:rPr>
          <w:rFonts w:ascii="宋体" w:hAnsi="宋体" w:cs="宋体" w:hint="eastAsia"/>
          <w:sz w:val="24"/>
        </w:rPr>
        <w:t>）》，甲乙双方在平等、自愿、互利原则上，经双方协商一致，签订本合同。甲乙双方同意按以下条款和条件，由甲方购进乙方出售的以下产品。</w:t>
      </w:r>
    </w:p>
    <w:p w14:paraId="02110118" w14:textId="77777777" w:rsidR="00340BBF" w:rsidRDefault="00246CAF">
      <w:pPr>
        <w:pStyle w:val="a5"/>
        <w:snapToGrid w:val="0"/>
        <w:spacing w:after="0" w:line="360" w:lineRule="auto"/>
        <w:ind w:left="482"/>
        <w:rPr>
          <w:rFonts w:ascii="宋体" w:hAnsi="宋体" w:cs="宋体" w:hint="eastAsia"/>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产品名称、规格型号、数量、价款</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471"/>
        <w:gridCol w:w="2336"/>
        <w:gridCol w:w="943"/>
        <w:gridCol w:w="542"/>
        <w:gridCol w:w="858"/>
        <w:gridCol w:w="939"/>
        <w:gridCol w:w="1238"/>
        <w:gridCol w:w="767"/>
      </w:tblGrid>
      <w:tr w:rsidR="00340BBF" w14:paraId="1EDA9AD3" w14:textId="77777777">
        <w:trPr>
          <w:trHeight w:val="675"/>
          <w:jc w:val="center"/>
        </w:trPr>
        <w:tc>
          <w:tcPr>
            <w:tcW w:w="695" w:type="dxa"/>
            <w:vAlign w:val="center"/>
          </w:tcPr>
          <w:p w14:paraId="61639AF5"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序号</w:t>
            </w:r>
          </w:p>
        </w:tc>
        <w:tc>
          <w:tcPr>
            <w:tcW w:w="1471" w:type="dxa"/>
            <w:vAlign w:val="center"/>
          </w:tcPr>
          <w:p w14:paraId="453C8D69"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货物名称</w:t>
            </w:r>
          </w:p>
        </w:tc>
        <w:tc>
          <w:tcPr>
            <w:tcW w:w="2336" w:type="dxa"/>
            <w:vAlign w:val="center"/>
          </w:tcPr>
          <w:p w14:paraId="3F09CEE9"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规格型号</w:t>
            </w:r>
          </w:p>
        </w:tc>
        <w:tc>
          <w:tcPr>
            <w:tcW w:w="943" w:type="dxa"/>
            <w:vAlign w:val="center"/>
          </w:tcPr>
          <w:p w14:paraId="76538B58"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制造商及产地</w:t>
            </w:r>
          </w:p>
        </w:tc>
        <w:tc>
          <w:tcPr>
            <w:tcW w:w="542" w:type="dxa"/>
            <w:vAlign w:val="center"/>
          </w:tcPr>
          <w:p w14:paraId="7E15B2D7"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单位</w:t>
            </w:r>
          </w:p>
        </w:tc>
        <w:tc>
          <w:tcPr>
            <w:tcW w:w="858" w:type="dxa"/>
            <w:vAlign w:val="center"/>
          </w:tcPr>
          <w:p w14:paraId="217AD652"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数量</w:t>
            </w:r>
          </w:p>
        </w:tc>
        <w:tc>
          <w:tcPr>
            <w:tcW w:w="939" w:type="dxa"/>
            <w:vAlign w:val="center"/>
          </w:tcPr>
          <w:p w14:paraId="007CD724"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单价</w:t>
            </w:r>
            <w:r>
              <w:rPr>
                <w:rFonts w:ascii="宋体" w:hAnsi="宋体" w:cs="宋体" w:hint="eastAsia"/>
                <w:kern w:val="0"/>
                <w:sz w:val="24"/>
              </w:rPr>
              <w:t>(</w:t>
            </w:r>
            <w:r>
              <w:rPr>
                <w:rFonts w:ascii="宋体" w:hAnsi="宋体" w:cs="宋体" w:hint="eastAsia"/>
                <w:kern w:val="0"/>
                <w:sz w:val="24"/>
              </w:rPr>
              <w:t>元</w:t>
            </w:r>
            <w:r>
              <w:rPr>
                <w:rFonts w:ascii="宋体" w:hAnsi="宋体" w:cs="宋体" w:hint="eastAsia"/>
                <w:kern w:val="0"/>
                <w:sz w:val="24"/>
              </w:rPr>
              <w:t>)</w:t>
            </w:r>
          </w:p>
        </w:tc>
        <w:tc>
          <w:tcPr>
            <w:tcW w:w="1238" w:type="dxa"/>
            <w:vAlign w:val="center"/>
          </w:tcPr>
          <w:p w14:paraId="50564144"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金额</w:t>
            </w:r>
            <w:r>
              <w:rPr>
                <w:rFonts w:ascii="宋体" w:hAnsi="宋体" w:cs="宋体" w:hint="eastAsia"/>
                <w:kern w:val="0"/>
                <w:sz w:val="24"/>
              </w:rPr>
              <w:t>(</w:t>
            </w:r>
            <w:r>
              <w:rPr>
                <w:rFonts w:ascii="宋体" w:hAnsi="宋体" w:cs="宋体" w:hint="eastAsia"/>
                <w:kern w:val="0"/>
                <w:sz w:val="24"/>
              </w:rPr>
              <w:t>元</w:t>
            </w:r>
            <w:r>
              <w:rPr>
                <w:rFonts w:ascii="宋体" w:hAnsi="宋体" w:cs="宋体" w:hint="eastAsia"/>
                <w:kern w:val="0"/>
                <w:sz w:val="24"/>
              </w:rPr>
              <w:t>)</w:t>
            </w:r>
          </w:p>
        </w:tc>
        <w:tc>
          <w:tcPr>
            <w:tcW w:w="767" w:type="dxa"/>
            <w:vAlign w:val="center"/>
          </w:tcPr>
          <w:p w14:paraId="1812A898" w14:textId="77777777" w:rsidR="00340BBF" w:rsidRDefault="00246CAF">
            <w:pPr>
              <w:widowControl/>
              <w:spacing w:line="360" w:lineRule="auto"/>
              <w:jc w:val="center"/>
              <w:rPr>
                <w:rFonts w:ascii="宋体" w:hAnsi="宋体" w:cs="宋体" w:hint="eastAsia"/>
                <w:kern w:val="0"/>
                <w:sz w:val="24"/>
              </w:rPr>
            </w:pPr>
            <w:r>
              <w:rPr>
                <w:rFonts w:ascii="宋体" w:hAnsi="宋体" w:cs="宋体" w:hint="eastAsia"/>
                <w:kern w:val="0"/>
                <w:sz w:val="24"/>
              </w:rPr>
              <w:t>备注</w:t>
            </w:r>
          </w:p>
        </w:tc>
      </w:tr>
      <w:tr w:rsidR="00340BBF" w14:paraId="17E42007" w14:textId="77777777">
        <w:trPr>
          <w:trHeight w:val="537"/>
          <w:jc w:val="center"/>
        </w:trPr>
        <w:tc>
          <w:tcPr>
            <w:tcW w:w="695" w:type="dxa"/>
            <w:vAlign w:val="center"/>
          </w:tcPr>
          <w:p w14:paraId="43724EB1" w14:textId="77777777" w:rsidR="00340BBF" w:rsidRDefault="00340BBF">
            <w:pPr>
              <w:widowControl/>
              <w:spacing w:line="360" w:lineRule="auto"/>
              <w:jc w:val="center"/>
              <w:rPr>
                <w:rFonts w:ascii="宋体" w:hAnsi="宋体" w:cs="宋体" w:hint="eastAsia"/>
                <w:kern w:val="0"/>
                <w:sz w:val="24"/>
              </w:rPr>
            </w:pPr>
          </w:p>
        </w:tc>
        <w:tc>
          <w:tcPr>
            <w:tcW w:w="1471" w:type="dxa"/>
            <w:vAlign w:val="center"/>
          </w:tcPr>
          <w:p w14:paraId="1341C56E" w14:textId="77777777" w:rsidR="00340BBF" w:rsidRDefault="00340BBF">
            <w:pPr>
              <w:widowControl/>
              <w:spacing w:line="360" w:lineRule="auto"/>
              <w:jc w:val="center"/>
              <w:rPr>
                <w:rFonts w:ascii="宋体" w:hAnsi="宋体" w:cs="宋体" w:hint="eastAsia"/>
                <w:kern w:val="0"/>
                <w:sz w:val="24"/>
              </w:rPr>
            </w:pPr>
          </w:p>
        </w:tc>
        <w:tc>
          <w:tcPr>
            <w:tcW w:w="2336" w:type="dxa"/>
            <w:vAlign w:val="center"/>
          </w:tcPr>
          <w:p w14:paraId="5D3FBA5E" w14:textId="77777777" w:rsidR="00340BBF" w:rsidRDefault="00340BBF">
            <w:pPr>
              <w:widowControl/>
              <w:spacing w:line="360" w:lineRule="auto"/>
              <w:jc w:val="center"/>
              <w:rPr>
                <w:rFonts w:ascii="宋体" w:hAnsi="宋体" w:cs="宋体" w:hint="eastAsia"/>
                <w:kern w:val="0"/>
                <w:sz w:val="24"/>
              </w:rPr>
            </w:pPr>
          </w:p>
        </w:tc>
        <w:tc>
          <w:tcPr>
            <w:tcW w:w="943" w:type="dxa"/>
            <w:vAlign w:val="center"/>
          </w:tcPr>
          <w:p w14:paraId="70DD84D5" w14:textId="77777777" w:rsidR="00340BBF" w:rsidRDefault="00340BBF">
            <w:pPr>
              <w:widowControl/>
              <w:spacing w:line="360" w:lineRule="auto"/>
              <w:jc w:val="center"/>
              <w:rPr>
                <w:rFonts w:ascii="宋体" w:hAnsi="宋体" w:cs="宋体" w:hint="eastAsia"/>
                <w:kern w:val="0"/>
                <w:sz w:val="24"/>
              </w:rPr>
            </w:pPr>
          </w:p>
        </w:tc>
        <w:tc>
          <w:tcPr>
            <w:tcW w:w="542" w:type="dxa"/>
            <w:vAlign w:val="center"/>
          </w:tcPr>
          <w:p w14:paraId="7D3DD3AA" w14:textId="77777777" w:rsidR="00340BBF" w:rsidRDefault="00340BBF">
            <w:pPr>
              <w:widowControl/>
              <w:spacing w:line="360" w:lineRule="auto"/>
              <w:jc w:val="center"/>
              <w:rPr>
                <w:rFonts w:ascii="宋体" w:hAnsi="宋体" w:cs="宋体" w:hint="eastAsia"/>
                <w:kern w:val="0"/>
                <w:sz w:val="24"/>
              </w:rPr>
            </w:pPr>
          </w:p>
        </w:tc>
        <w:tc>
          <w:tcPr>
            <w:tcW w:w="858" w:type="dxa"/>
            <w:vAlign w:val="center"/>
          </w:tcPr>
          <w:p w14:paraId="47EE1D5D" w14:textId="77777777" w:rsidR="00340BBF" w:rsidRDefault="00340BBF">
            <w:pPr>
              <w:widowControl/>
              <w:spacing w:line="360" w:lineRule="auto"/>
              <w:jc w:val="center"/>
              <w:rPr>
                <w:rFonts w:ascii="宋体" w:hAnsi="宋体" w:cs="宋体" w:hint="eastAsia"/>
                <w:kern w:val="0"/>
                <w:sz w:val="24"/>
              </w:rPr>
            </w:pPr>
          </w:p>
        </w:tc>
        <w:tc>
          <w:tcPr>
            <w:tcW w:w="939" w:type="dxa"/>
            <w:vAlign w:val="center"/>
          </w:tcPr>
          <w:p w14:paraId="14E95553" w14:textId="77777777" w:rsidR="00340BBF" w:rsidRDefault="00340BBF">
            <w:pPr>
              <w:widowControl/>
              <w:spacing w:line="360" w:lineRule="auto"/>
              <w:jc w:val="center"/>
              <w:rPr>
                <w:rFonts w:ascii="宋体" w:hAnsi="宋体" w:cs="宋体" w:hint="eastAsia"/>
                <w:kern w:val="0"/>
                <w:sz w:val="24"/>
              </w:rPr>
            </w:pPr>
          </w:p>
        </w:tc>
        <w:tc>
          <w:tcPr>
            <w:tcW w:w="1238" w:type="dxa"/>
            <w:vAlign w:val="center"/>
          </w:tcPr>
          <w:p w14:paraId="567B1124" w14:textId="77777777" w:rsidR="00340BBF" w:rsidRDefault="00340BBF">
            <w:pPr>
              <w:widowControl/>
              <w:spacing w:line="360" w:lineRule="auto"/>
              <w:jc w:val="center"/>
              <w:rPr>
                <w:rFonts w:ascii="宋体" w:hAnsi="宋体" w:cs="宋体" w:hint="eastAsia"/>
                <w:kern w:val="0"/>
                <w:sz w:val="24"/>
              </w:rPr>
            </w:pPr>
          </w:p>
        </w:tc>
        <w:tc>
          <w:tcPr>
            <w:tcW w:w="767" w:type="dxa"/>
            <w:vAlign w:val="center"/>
          </w:tcPr>
          <w:p w14:paraId="4A4D7090" w14:textId="77777777" w:rsidR="00340BBF" w:rsidRDefault="00340BBF">
            <w:pPr>
              <w:widowControl/>
              <w:spacing w:line="360" w:lineRule="auto"/>
              <w:jc w:val="center"/>
              <w:rPr>
                <w:rFonts w:ascii="宋体" w:hAnsi="宋体" w:cs="宋体" w:hint="eastAsia"/>
                <w:kern w:val="0"/>
                <w:sz w:val="24"/>
              </w:rPr>
            </w:pPr>
          </w:p>
        </w:tc>
      </w:tr>
      <w:tr w:rsidR="00340BBF" w14:paraId="05C91F6F" w14:textId="77777777">
        <w:trPr>
          <w:trHeight w:val="615"/>
          <w:jc w:val="center"/>
        </w:trPr>
        <w:tc>
          <w:tcPr>
            <w:tcW w:w="695" w:type="dxa"/>
            <w:vAlign w:val="center"/>
          </w:tcPr>
          <w:p w14:paraId="25AD6C9C" w14:textId="77777777" w:rsidR="00340BBF" w:rsidRDefault="00246CAF">
            <w:pPr>
              <w:widowControl/>
              <w:spacing w:line="360" w:lineRule="auto"/>
              <w:jc w:val="left"/>
              <w:rPr>
                <w:rFonts w:ascii="宋体" w:hAnsi="宋体" w:cs="宋体" w:hint="eastAsia"/>
                <w:kern w:val="0"/>
                <w:sz w:val="24"/>
              </w:rPr>
            </w:pPr>
            <w:r>
              <w:rPr>
                <w:rFonts w:ascii="宋体" w:hAnsi="宋体" w:cs="宋体" w:hint="eastAsia"/>
                <w:kern w:val="0"/>
                <w:sz w:val="24"/>
              </w:rPr>
              <w:t>合计</w:t>
            </w:r>
          </w:p>
        </w:tc>
        <w:tc>
          <w:tcPr>
            <w:tcW w:w="9094" w:type="dxa"/>
            <w:gridSpan w:val="8"/>
            <w:vAlign w:val="center"/>
          </w:tcPr>
          <w:p w14:paraId="092C5BC4" w14:textId="77777777" w:rsidR="00340BBF" w:rsidRDefault="00246CAF">
            <w:pPr>
              <w:widowControl/>
              <w:spacing w:line="360" w:lineRule="auto"/>
              <w:jc w:val="left"/>
              <w:rPr>
                <w:rFonts w:ascii="宋体" w:hAnsi="宋体" w:cs="宋体" w:hint="eastAsia"/>
                <w:kern w:val="0"/>
                <w:sz w:val="24"/>
              </w:rPr>
            </w:pPr>
            <w:r>
              <w:rPr>
                <w:rFonts w:ascii="宋体" w:hAnsi="宋体" w:cs="宋体" w:hint="eastAsia"/>
                <w:sz w:val="24"/>
              </w:rPr>
              <w:t>合计人民币（大写）：</w:t>
            </w:r>
            <w:r>
              <w:rPr>
                <w:rFonts w:ascii="宋体" w:hAnsi="宋体" w:cs="宋体" w:hint="eastAsia"/>
                <w:sz w:val="24"/>
                <w:u w:val="single"/>
              </w:rPr>
              <w:t xml:space="preserve">      </w:t>
            </w:r>
            <w:r>
              <w:rPr>
                <w:rFonts w:ascii="宋体" w:hAnsi="宋体" w:cs="宋体" w:hint="eastAsia"/>
                <w:sz w:val="24"/>
              </w:rPr>
              <w:t>元整</w:t>
            </w:r>
            <w:r>
              <w:rPr>
                <w:rFonts w:ascii="宋体" w:hAnsi="宋体" w:cs="宋体" w:hint="eastAsia"/>
                <w:sz w:val="24"/>
              </w:rPr>
              <w:t xml:space="preserve">   </w:t>
            </w:r>
            <w:r>
              <w:rPr>
                <w:rFonts w:ascii="宋体" w:hAnsi="宋体" w:cs="宋体" w:hint="eastAsia"/>
                <w:sz w:val="24"/>
              </w:rPr>
              <w:t>合计：</w:t>
            </w:r>
            <w:r>
              <w:rPr>
                <w:rFonts w:ascii="宋体" w:hAnsi="宋体" w:cs="宋体" w:hint="eastAsia"/>
                <w:sz w:val="24"/>
                <w:u w:val="single"/>
              </w:rPr>
              <w:t>￥</w:t>
            </w:r>
            <w:r>
              <w:rPr>
                <w:rFonts w:ascii="宋体" w:hAnsi="宋体" w:cs="宋体" w:hint="eastAsia"/>
                <w:sz w:val="24"/>
                <w:u w:val="single"/>
              </w:rPr>
              <w:t xml:space="preserve">      </w:t>
            </w:r>
          </w:p>
        </w:tc>
      </w:tr>
    </w:tbl>
    <w:p w14:paraId="0FC7A5C4" w14:textId="77777777" w:rsidR="00340BBF" w:rsidRDefault="00246CAF">
      <w:pPr>
        <w:snapToGrid w:val="0"/>
        <w:spacing w:line="360" w:lineRule="auto"/>
        <w:ind w:firstLine="480"/>
        <w:rPr>
          <w:rStyle w:val="NormalCharacter"/>
          <w:rFonts w:ascii="宋体" w:hAnsi="宋体" w:cs="宋体" w:hint="eastAsia"/>
          <w:sz w:val="24"/>
        </w:rPr>
      </w:pPr>
      <w:r>
        <w:rPr>
          <w:rStyle w:val="NormalCharacter"/>
          <w:rFonts w:ascii="宋体" w:hAnsi="宋体" w:cs="宋体" w:hint="eastAsia"/>
          <w:sz w:val="24"/>
        </w:rPr>
        <w:t>以上价款为乙方产品到达惠州市第一人民医院价格，包含运输、保险、卸货、安装、调试、税费、培训等。</w:t>
      </w:r>
    </w:p>
    <w:p w14:paraId="792F0BC5" w14:textId="77777777" w:rsidR="00340BBF" w:rsidRDefault="00246CAF">
      <w:pPr>
        <w:snapToGrid w:val="0"/>
        <w:spacing w:line="360" w:lineRule="auto"/>
        <w:ind w:firstLine="480"/>
        <w:rPr>
          <w:rFonts w:ascii="宋体" w:hAnsi="宋体" w:cs="宋体" w:hint="eastAsia"/>
          <w:b/>
          <w:bCs/>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权利保证</w:t>
      </w:r>
    </w:p>
    <w:p w14:paraId="1CE36DEB" w14:textId="77777777" w:rsidR="00340BBF" w:rsidRDefault="00246CAF">
      <w:pPr>
        <w:snapToGrid w:val="0"/>
        <w:spacing w:line="360" w:lineRule="auto"/>
        <w:ind w:firstLineChars="200" w:firstLine="480"/>
        <w:rPr>
          <w:rFonts w:ascii="宋体" w:hAnsi="宋体" w:cs="宋体" w:hint="eastAsia"/>
          <w:bCs/>
          <w:sz w:val="24"/>
        </w:rPr>
      </w:pPr>
      <w:r>
        <w:rPr>
          <w:rFonts w:ascii="宋体" w:hAnsi="宋体" w:cs="宋体" w:hint="eastAsia"/>
          <w:bCs/>
          <w:sz w:val="24"/>
        </w:rPr>
        <w:t>乙方应保证出卖给甲方的产品或产品任何部分非他人所有或与他人共有，未设有抵押权、租赁权，未侵犯他人的专利权、版权、商标权等知识产权，没有任何权利瑕疵。一旦因乙方出卖的产品因权利瑕疵出现侵权，乙方应承担全部责任</w:t>
      </w:r>
      <w:r>
        <w:rPr>
          <w:rFonts w:ascii="宋体" w:hAnsi="宋体" w:cs="宋体" w:hint="eastAsia"/>
          <w:bCs/>
          <w:sz w:val="24"/>
        </w:rPr>
        <w:t>,</w:t>
      </w:r>
      <w:r>
        <w:rPr>
          <w:rFonts w:ascii="宋体" w:hAnsi="宋体" w:cs="宋体" w:hint="eastAsia"/>
          <w:bCs/>
          <w:sz w:val="24"/>
        </w:rPr>
        <w:t>包括甲方受到的损失以及维护自身权益而产生的支出（如：律师费、诉讼费等）。</w:t>
      </w:r>
    </w:p>
    <w:p w14:paraId="5BFC92D5" w14:textId="77777777" w:rsidR="00340BBF" w:rsidRDefault="00246CAF">
      <w:pPr>
        <w:pStyle w:val="UserStyle34"/>
        <w:spacing w:line="360" w:lineRule="auto"/>
        <w:ind w:firstLineChars="200" w:firstLine="482"/>
        <w:rPr>
          <w:rStyle w:val="NormalCharacter"/>
          <w:rFonts w:ascii="宋体" w:eastAsia="宋体" w:hAnsi="宋体" w:cs="宋体" w:hint="eastAsia"/>
          <w:b/>
          <w:bCs/>
          <w:color w:val="auto"/>
          <w:sz w:val="24"/>
          <w:szCs w:val="24"/>
        </w:rPr>
      </w:pPr>
      <w:r>
        <w:rPr>
          <w:rStyle w:val="NormalCharacter"/>
          <w:rFonts w:ascii="宋体" w:eastAsia="宋体" w:hAnsi="宋体" w:cs="宋体" w:hint="eastAsia"/>
          <w:b/>
          <w:bCs/>
          <w:color w:val="auto"/>
          <w:sz w:val="24"/>
          <w:szCs w:val="24"/>
        </w:rPr>
        <w:t>第三条</w:t>
      </w:r>
      <w:r>
        <w:rPr>
          <w:rStyle w:val="NormalCharacter"/>
          <w:rFonts w:ascii="宋体" w:eastAsia="宋体" w:hAnsi="宋体" w:cs="宋体" w:hint="eastAsia"/>
          <w:b/>
          <w:bCs/>
          <w:color w:val="auto"/>
          <w:sz w:val="24"/>
          <w:szCs w:val="24"/>
        </w:rPr>
        <w:t xml:space="preserve"> </w:t>
      </w:r>
      <w:r>
        <w:rPr>
          <w:rStyle w:val="NormalCharacter"/>
          <w:rFonts w:ascii="宋体" w:eastAsia="宋体" w:hAnsi="宋体" w:cs="宋体" w:hint="eastAsia"/>
          <w:b/>
          <w:bCs/>
          <w:color w:val="auto"/>
          <w:sz w:val="24"/>
          <w:szCs w:val="24"/>
        </w:rPr>
        <w:t>技术要求</w:t>
      </w:r>
    </w:p>
    <w:p w14:paraId="0399D3A5" w14:textId="77777777" w:rsidR="00340BBF" w:rsidRDefault="00246CAF">
      <w:pPr>
        <w:snapToGrid w:val="0"/>
        <w:spacing w:line="360" w:lineRule="auto"/>
        <w:ind w:firstLineChars="200" w:firstLine="480"/>
        <w:rPr>
          <w:rFonts w:ascii="宋体" w:hAnsi="宋体" w:cs="宋体" w:hint="eastAsia"/>
          <w:sz w:val="24"/>
        </w:rPr>
      </w:pPr>
      <w:r>
        <w:rPr>
          <w:rFonts w:ascii="宋体" w:hAnsi="宋体" w:cs="宋体" w:hint="eastAsia"/>
          <w:sz w:val="24"/>
          <w:shd w:val="clear" w:color="auto" w:fill="FFFFFF"/>
        </w:rPr>
        <w:t>详见附件。</w:t>
      </w:r>
    </w:p>
    <w:p w14:paraId="3F590163" w14:textId="77777777" w:rsidR="00340BBF" w:rsidRDefault="00246CAF">
      <w:pPr>
        <w:numPr>
          <w:ilvl w:val="255"/>
          <w:numId w:val="0"/>
        </w:numPr>
        <w:spacing w:line="360" w:lineRule="auto"/>
        <w:ind w:firstLineChars="200" w:firstLine="482"/>
        <w:rPr>
          <w:rStyle w:val="NormalCharacter"/>
          <w:rFonts w:ascii="宋体" w:hAnsi="宋体" w:cs="宋体" w:hint="eastAsia"/>
          <w:b/>
          <w:bCs/>
          <w:sz w:val="24"/>
        </w:rPr>
      </w:pPr>
      <w:r>
        <w:rPr>
          <w:rStyle w:val="NormalCharacter"/>
          <w:rFonts w:ascii="宋体" w:hAnsi="宋体" w:cs="宋体" w:hint="eastAsia"/>
          <w:b/>
          <w:bCs/>
          <w:sz w:val="24"/>
        </w:rPr>
        <w:t>第四条</w:t>
      </w:r>
      <w:r>
        <w:rPr>
          <w:rStyle w:val="NormalCharacter"/>
          <w:rFonts w:ascii="宋体" w:hAnsi="宋体" w:cs="宋体" w:hint="eastAsia"/>
          <w:b/>
          <w:bCs/>
          <w:sz w:val="24"/>
        </w:rPr>
        <w:t xml:space="preserve"> </w:t>
      </w:r>
      <w:r>
        <w:rPr>
          <w:rStyle w:val="NormalCharacter"/>
          <w:rFonts w:ascii="宋体" w:hAnsi="宋体" w:cs="宋体" w:hint="eastAsia"/>
          <w:b/>
          <w:bCs/>
          <w:sz w:val="24"/>
        </w:rPr>
        <w:t>供货时间及地点</w:t>
      </w:r>
    </w:p>
    <w:p w14:paraId="5496FF64" w14:textId="77777777" w:rsidR="00340BBF" w:rsidRDefault="00246CAF">
      <w:pPr>
        <w:spacing w:line="360" w:lineRule="auto"/>
        <w:ind w:firstLine="420"/>
        <w:rPr>
          <w:rStyle w:val="NormalCharacter"/>
          <w:rFonts w:ascii="宋体" w:hAnsi="宋体" w:cs="宋体" w:hint="eastAsia"/>
          <w:sz w:val="24"/>
        </w:rPr>
      </w:pPr>
      <w:r>
        <w:rPr>
          <w:rFonts w:ascii="宋体" w:hAnsi="宋体" w:cs="宋体" w:hint="eastAsia"/>
          <w:sz w:val="24"/>
        </w:rPr>
        <w:t>合同签订后</w:t>
      </w:r>
      <w:r>
        <w:rPr>
          <w:rFonts w:ascii="宋体" w:hAnsi="宋体" w:cs="宋体" w:hint="eastAsia"/>
          <w:sz w:val="24"/>
        </w:rPr>
        <w:t xml:space="preserve">30 </w:t>
      </w:r>
      <w:r>
        <w:rPr>
          <w:rFonts w:ascii="宋体" w:hAnsi="宋体" w:cs="宋体" w:hint="eastAsia"/>
          <w:sz w:val="24"/>
        </w:rPr>
        <w:t>个工作日内，</w:t>
      </w:r>
      <w:r>
        <w:rPr>
          <w:rFonts w:ascii="宋体" w:hAnsi="宋体" w:cs="宋体" w:hint="eastAsia"/>
          <w:sz w:val="24"/>
        </w:rPr>
        <w:t>乙方</w:t>
      </w:r>
      <w:r>
        <w:rPr>
          <w:rFonts w:ascii="宋体" w:hAnsi="宋体" w:cs="宋体" w:hint="eastAsia"/>
          <w:sz w:val="24"/>
        </w:rPr>
        <w:t>负责将软件产品部署至医院服务器，产品需要安装调试的应及时安装调试，并承担由此产生的全部等费用。</w:t>
      </w:r>
    </w:p>
    <w:p w14:paraId="3FD083A8" w14:textId="77777777" w:rsidR="00340BBF" w:rsidRDefault="00246CAF">
      <w:pPr>
        <w:numPr>
          <w:ilvl w:val="255"/>
          <w:numId w:val="0"/>
        </w:numPr>
        <w:spacing w:line="360" w:lineRule="auto"/>
        <w:ind w:firstLineChars="200" w:firstLine="482"/>
        <w:jc w:val="left"/>
        <w:rPr>
          <w:rFonts w:ascii="宋体" w:hAnsi="宋体" w:cs="宋体" w:hint="eastAsia"/>
          <w:b/>
          <w:bCs/>
          <w:sz w:val="24"/>
        </w:rPr>
      </w:pPr>
      <w:r>
        <w:rPr>
          <w:rFonts w:ascii="宋体" w:hAnsi="宋体" w:cs="宋体" w:hint="eastAsia"/>
          <w:b/>
          <w:bCs/>
          <w:sz w:val="24"/>
        </w:rPr>
        <w:t>第五条</w:t>
      </w:r>
      <w:r>
        <w:rPr>
          <w:rFonts w:ascii="宋体" w:hAnsi="宋体" w:cs="宋体" w:hint="eastAsia"/>
          <w:b/>
          <w:bCs/>
          <w:sz w:val="24"/>
        </w:rPr>
        <w:t xml:space="preserve"> </w:t>
      </w:r>
      <w:r>
        <w:rPr>
          <w:rFonts w:ascii="宋体" w:hAnsi="宋体" w:cs="宋体" w:hint="eastAsia"/>
          <w:b/>
          <w:bCs/>
          <w:sz w:val="24"/>
        </w:rPr>
        <w:t>验收要求</w:t>
      </w:r>
    </w:p>
    <w:p w14:paraId="3D57A630"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验收应在</w:t>
      </w:r>
      <w:r>
        <w:rPr>
          <w:rFonts w:ascii="宋体" w:hAnsi="宋体" w:cs="宋体" w:hint="eastAsia"/>
          <w:sz w:val="24"/>
        </w:rPr>
        <w:t>甲方</w:t>
      </w:r>
      <w:r>
        <w:rPr>
          <w:rFonts w:ascii="宋体" w:hAnsi="宋体" w:cs="宋体" w:hint="eastAsia"/>
          <w:sz w:val="24"/>
        </w:rPr>
        <w:t>和</w:t>
      </w:r>
      <w:r>
        <w:rPr>
          <w:rFonts w:ascii="宋体" w:hAnsi="宋体" w:cs="宋体" w:hint="eastAsia"/>
          <w:sz w:val="24"/>
        </w:rPr>
        <w:t>乙方</w:t>
      </w:r>
      <w:r>
        <w:rPr>
          <w:rFonts w:ascii="宋体" w:hAnsi="宋体" w:cs="宋体" w:hint="eastAsia"/>
          <w:sz w:val="24"/>
        </w:rPr>
        <w:t>双方共同参与下完成，按国家有关规定、规范进行。</w:t>
      </w:r>
    </w:p>
    <w:p w14:paraId="668F5754"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）按实际交付功能模块进行验收结算。</w:t>
      </w:r>
      <w:r>
        <w:rPr>
          <w:rFonts w:ascii="宋体" w:hAnsi="宋体" w:cs="宋体" w:hint="eastAsia"/>
          <w:sz w:val="24"/>
        </w:rPr>
        <w:t xml:space="preserve"> </w:t>
      </w:r>
    </w:p>
    <w:p w14:paraId="24160DD4"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乙方</w:t>
      </w:r>
      <w:r>
        <w:rPr>
          <w:rFonts w:ascii="宋体" w:hAnsi="宋体" w:cs="宋体" w:hint="eastAsia"/>
          <w:sz w:val="24"/>
        </w:rPr>
        <w:t>需协助</w:t>
      </w:r>
      <w:r>
        <w:rPr>
          <w:rFonts w:ascii="宋体" w:hAnsi="宋体" w:cs="宋体" w:hint="eastAsia"/>
          <w:sz w:val="24"/>
        </w:rPr>
        <w:t>甲方</w:t>
      </w:r>
      <w:r>
        <w:rPr>
          <w:rFonts w:ascii="宋体" w:hAnsi="宋体" w:cs="宋体" w:hint="eastAsia"/>
          <w:sz w:val="24"/>
        </w:rPr>
        <w:t>制定系统验收标准，系统验收标准需通过</w:t>
      </w:r>
      <w:r>
        <w:rPr>
          <w:rFonts w:ascii="宋体" w:hAnsi="宋体" w:cs="宋体" w:hint="eastAsia"/>
          <w:sz w:val="24"/>
        </w:rPr>
        <w:t>甲方</w:t>
      </w:r>
      <w:r>
        <w:rPr>
          <w:rFonts w:ascii="宋体" w:hAnsi="宋体" w:cs="宋体" w:hint="eastAsia"/>
          <w:sz w:val="24"/>
        </w:rPr>
        <w:t>审核。</w:t>
      </w:r>
      <w:r>
        <w:rPr>
          <w:rFonts w:ascii="宋体" w:hAnsi="宋体" w:cs="宋体" w:hint="eastAsia"/>
          <w:sz w:val="24"/>
        </w:rPr>
        <w:t xml:space="preserve"> </w:t>
      </w:r>
    </w:p>
    <w:p w14:paraId="7D1D4F76"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乙方</w:t>
      </w:r>
      <w:r>
        <w:rPr>
          <w:rFonts w:ascii="宋体" w:hAnsi="宋体" w:cs="宋体" w:hint="eastAsia"/>
          <w:sz w:val="24"/>
        </w:rPr>
        <w:t>应提出验收方案和验收文档清单并协助</w:t>
      </w:r>
      <w:r>
        <w:rPr>
          <w:rFonts w:ascii="宋体" w:hAnsi="宋体" w:cs="宋体" w:hint="eastAsia"/>
          <w:sz w:val="24"/>
        </w:rPr>
        <w:t>甲方</w:t>
      </w:r>
      <w:r>
        <w:rPr>
          <w:rFonts w:ascii="宋体" w:hAnsi="宋体" w:cs="宋体" w:hint="eastAsia"/>
          <w:sz w:val="24"/>
        </w:rPr>
        <w:t>进行验收，</w:t>
      </w:r>
      <w:r>
        <w:rPr>
          <w:rFonts w:ascii="宋体" w:hAnsi="宋体" w:cs="宋体" w:hint="eastAsia"/>
          <w:sz w:val="24"/>
        </w:rPr>
        <w:t>甲方</w:t>
      </w:r>
      <w:r>
        <w:rPr>
          <w:rFonts w:ascii="宋体" w:hAnsi="宋体" w:cs="宋体" w:hint="eastAsia"/>
          <w:sz w:val="24"/>
        </w:rPr>
        <w:t>根据验收方案对系统每个模块进行逐一验收。</w:t>
      </w:r>
      <w:r>
        <w:rPr>
          <w:rFonts w:ascii="宋体" w:hAnsi="宋体" w:cs="宋体" w:hint="eastAsia"/>
          <w:sz w:val="24"/>
        </w:rPr>
        <w:t xml:space="preserve"> </w:t>
      </w:r>
    </w:p>
    <w:p w14:paraId="687E4CB6"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乙方</w:t>
      </w:r>
      <w:r>
        <w:rPr>
          <w:rFonts w:ascii="宋体" w:hAnsi="宋体" w:cs="宋体" w:hint="eastAsia"/>
          <w:sz w:val="24"/>
        </w:rPr>
        <w:t>应在项目验收前将以下资料文档汇集成册交付</w:t>
      </w:r>
      <w:r>
        <w:rPr>
          <w:rFonts w:ascii="宋体" w:hAnsi="宋体" w:cs="宋体" w:hint="eastAsia"/>
          <w:sz w:val="24"/>
        </w:rPr>
        <w:t>甲方</w:t>
      </w:r>
      <w:r>
        <w:rPr>
          <w:rFonts w:ascii="宋体" w:hAnsi="宋体" w:cs="宋体" w:hint="eastAsia"/>
          <w:sz w:val="24"/>
        </w:rPr>
        <w:t>，</w:t>
      </w:r>
      <w:r>
        <w:rPr>
          <w:rFonts w:ascii="宋体" w:hAnsi="宋体" w:cs="宋体" w:hint="eastAsia"/>
          <w:sz w:val="24"/>
        </w:rPr>
        <w:t>甲方</w:t>
      </w:r>
      <w:r>
        <w:rPr>
          <w:rFonts w:ascii="宋体" w:hAnsi="宋体" w:cs="宋体" w:hint="eastAsia"/>
          <w:sz w:val="24"/>
        </w:rPr>
        <w:t>只有文档齐全后才予验收：</w:t>
      </w:r>
      <w:r>
        <w:rPr>
          <w:rFonts w:ascii="宋体" w:hAnsi="宋体" w:cs="宋体" w:hint="eastAsia"/>
          <w:sz w:val="24"/>
        </w:rPr>
        <w:t xml:space="preserve"> </w:t>
      </w:r>
    </w:p>
    <w:p w14:paraId="5051E338"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①运行稳定可靠的系统及其安装程序；</w:t>
      </w:r>
      <w:r>
        <w:rPr>
          <w:rFonts w:ascii="宋体" w:hAnsi="宋体" w:cs="宋体" w:hint="eastAsia"/>
          <w:sz w:val="24"/>
        </w:rPr>
        <w:t xml:space="preserve"> </w:t>
      </w:r>
    </w:p>
    <w:p w14:paraId="7086B3E8"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②有关产品说明书、安装手册、操作手册、技术文件资料、系统运行报告及验收报告等。</w:t>
      </w:r>
      <w:r>
        <w:rPr>
          <w:rFonts w:ascii="宋体" w:hAnsi="宋体" w:cs="宋体" w:hint="eastAsia"/>
          <w:sz w:val="24"/>
        </w:rPr>
        <w:t xml:space="preserve"> </w:t>
      </w:r>
    </w:p>
    <w:p w14:paraId="7AB0BFF1" w14:textId="77777777" w:rsidR="00340BBF" w:rsidRDefault="00246CAF">
      <w:pPr>
        <w:spacing w:line="360" w:lineRule="auto"/>
        <w:ind w:firstLineChars="200" w:firstLine="480"/>
        <w:rPr>
          <w:rFonts w:ascii="宋体" w:hAnsi="宋体" w:cs="宋体" w:hint="eastAsia"/>
          <w:b/>
          <w:bCs/>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）由</w:t>
      </w:r>
      <w:r>
        <w:rPr>
          <w:rFonts w:ascii="宋体" w:hAnsi="宋体" w:cs="宋体" w:hint="eastAsia"/>
          <w:sz w:val="24"/>
        </w:rPr>
        <w:t>乙方</w:t>
      </w:r>
      <w:r>
        <w:rPr>
          <w:rFonts w:ascii="宋体" w:hAnsi="宋体" w:cs="宋体" w:hint="eastAsia"/>
          <w:sz w:val="24"/>
        </w:rPr>
        <w:t>提出验收申请，</w:t>
      </w:r>
      <w:r>
        <w:rPr>
          <w:rFonts w:ascii="宋体" w:hAnsi="宋体" w:cs="宋体" w:hint="eastAsia"/>
          <w:sz w:val="24"/>
        </w:rPr>
        <w:t>甲方</w:t>
      </w:r>
      <w:r>
        <w:rPr>
          <w:rFonts w:ascii="宋体" w:hAnsi="宋体" w:cs="宋体" w:hint="eastAsia"/>
          <w:sz w:val="24"/>
        </w:rPr>
        <w:t>应</w:t>
      </w:r>
      <w:r>
        <w:rPr>
          <w:rFonts w:ascii="宋体" w:hAnsi="宋体" w:cs="宋体" w:hint="eastAsia"/>
          <w:sz w:val="24"/>
        </w:rPr>
        <w:t>10</w:t>
      </w:r>
      <w:r>
        <w:rPr>
          <w:rFonts w:ascii="宋体" w:hAnsi="宋体" w:cs="宋体" w:hint="eastAsia"/>
          <w:sz w:val="24"/>
        </w:rPr>
        <w:t>个工作日内响应申请并组织验收，验收合格后出具验收报告。</w:t>
      </w:r>
      <w:r>
        <w:rPr>
          <w:rFonts w:ascii="宋体" w:hAnsi="宋体" w:cs="宋体" w:hint="eastAsia"/>
          <w:sz w:val="24"/>
        </w:rPr>
        <w:t>10</w:t>
      </w:r>
      <w:r>
        <w:rPr>
          <w:rFonts w:ascii="宋体" w:hAnsi="宋体" w:cs="宋体" w:hint="eastAsia"/>
          <w:sz w:val="24"/>
        </w:rPr>
        <w:t>个工作日内未组织验收的且未书面提出异议的，视为验收合格。</w:t>
      </w:r>
    </w:p>
    <w:p w14:paraId="69C079B5" w14:textId="77777777" w:rsidR="00340BBF" w:rsidRDefault="00246CAF">
      <w:pPr>
        <w:snapToGrid w:val="0"/>
        <w:spacing w:line="360" w:lineRule="auto"/>
        <w:ind w:firstLineChars="200" w:firstLine="482"/>
        <w:rPr>
          <w:rStyle w:val="NormalCharacter"/>
          <w:rFonts w:ascii="宋体" w:hAnsi="宋体" w:cs="宋体" w:hint="eastAsia"/>
          <w:b/>
          <w:bCs/>
          <w:sz w:val="24"/>
        </w:rPr>
      </w:pPr>
      <w:r>
        <w:rPr>
          <w:rStyle w:val="NormalCharacter"/>
          <w:rFonts w:ascii="宋体" w:hAnsi="宋体" w:cs="宋体" w:hint="eastAsia"/>
          <w:b/>
          <w:bCs/>
          <w:sz w:val="24"/>
        </w:rPr>
        <w:t>第六条</w:t>
      </w:r>
      <w:r>
        <w:rPr>
          <w:rStyle w:val="NormalCharacter"/>
          <w:rFonts w:ascii="宋体" w:hAnsi="宋体" w:cs="宋体" w:hint="eastAsia"/>
          <w:b/>
          <w:bCs/>
          <w:sz w:val="24"/>
        </w:rPr>
        <w:t xml:space="preserve"> </w:t>
      </w:r>
      <w:r>
        <w:rPr>
          <w:rStyle w:val="NormalCharacter"/>
          <w:rFonts w:ascii="宋体" w:hAnsi="宋体" w:cs="宋体" w:hint="eastAsia"/>
          <w:b/>
          <w:bCs/>
          <w:sz w:val="24"/>
        </w:rPr>
        <w:t>付款方式</w:t>
      </w:r>
    </w:p>
    <w:p w14:paraId="180A0A05" w14:textId="77777777" w:rsidR="00340BBF" w:rsidRDefault="00246CAF">
      <w:pPr>
        <w:spacing w:line="360" w:lineRule="auto"/>
        <w:ind w:firstLineChars="210" w:firstLine="504"/>
        <w:rPr>
          <w:rFonts w:ascii="宋体" w:hAnsi="宋体" w:cs="宋体" w:hint="eastAsia"/>
          <w:sz w:val="24"/>
        </w:rPr>
      </w:pPr>
      <w:r>
        <w:rPr>
          <w:rFonts w:ascii="宋体" w:hAnsi="宋体" w:cs="宋体" w:hint="eastAsia"/>
          <w:sz w:val="24"/>
        </w:rPr>
        <w:t>合同总金额为人民币大写：</w:t>
      </w:r>
      <w:r>
        <w:rPr>
          <w:rFonts w:ascii="宋体" w:hAnsi="宋体" w:cs="宋体" w:hint="eastAsia"/>
          <w:sz w:val="24"/>
          <w:u w:val="single"/>
        </w:rPr>
        <w:t xml:space="preserve">    </w:t>
      </w:r>
      <w:r>
        <w:rPr>
          <w:rFonts w:ascii="宋体" w:hAnsi="宋体" w:cs="宋体" w:hint="eastAsia"/>
          <w:sz w:val="24"/>
          <w:u w:val="single"/>
        </w:rPr>
        <w:t>元整</w:t>
      </w:r>
      <w:r>
        <w:rPr>
          <w:rFonts w:ascii="宋体" w:hAnsi="宋体" w:cs="宋体" w:hint="eastAsia"/>
          <w:sz w:val="24"/>
        </w:rPr>
        <w:t>，人民币小写：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542F1F8E" w14:textId="77777777" w:rsidR="00340BBF" w:rsidRDefault="00246CAF">
      <w:pPr>
        <w:numPr>
          <w:ilvl w:val="0"/>
          <w:numId w:val="34"/>
        </w:numPr>
        <w:spacing w:line="360" w:lineRule="auto"/>
        <w:ind w:firstLineChars="210" w:firstLine="504"/>
        <w:rPr>
          <w:rFonts w:ascii="宋体" w:hAnsi="宋体" w:cs="宋体" w:hint="eastAsia"/>
          <w:sz w:val="24"/>
        </w:rPr>
      </w:pPr>
      <w:r>
        <w:rPr>
          <w:rFonts w:ascii="宋体" w:hAnsi="宋体" w:cs="宋体" w:hint="eastAsia"/>
          <w:sz w:val="24"/>
        </w:rPr>
        <w:t>合同签订后，</w:t>
      </w:r>
      <w:r>
        <w:rPr>
          <w:rFonts w:ascii="宋体" w:hAnsi="宋体" w:cs="宋体" w:hint="eastAsia"/>
          <w:sz w:val="24"/>
        </w:rPr>
        <w:t>甲方</w:t>
      </w:r>
      <w:r>
        <w:rPr>
          <w:rFonts w:ascii="宋体" w:hAnsi="宋体" w:cs="宋体" w:hint="eastAsia"/>
          <w:sz w:val="24"/>
        </w:rPr>
        <w:t>收到</w:t>
      </w:r>
      <w:r>
        <w:rPr>
          <w:rFonts w:ascii="宋体" w:hAnsi="宋体" w:cs="宋体" w:hint="eastAsia"/>
          <w:sz w:val="24"/>
        </w:rPr>
        <w:t>乙方</w:t>
      </w:r>
      <w:r>
        <w:rPr>
          <w:rFonts w:ascii="宋体" w:hAnsi="宋体" w:cs="宋体" w:hint="eastAsia"/>
          <w:sz w:val="24"/>
        </w:rPr>
        <w:t>提供的正式发票</w:t>
      </w:r>
      <w:r>
        <w:rPr>
          <w:rFonts w:ascii="宋体" w:hAnsi="宋体" w:cs="宋体" w:hint="eastAsia"/>
          <w:sz w:val="24"/>
        </w:rPr>
        <w:t>90</w:t>
      </w:r>
      <w:r>
        <w:rPr>
          <w:rFonts w:ascii="宋体" w:hAnsi="宋体" w:cs="宋体" w:hint="eastAsia"/>
          <w:sz w:val="24"/>
        </w:rPr>
        <w:t>天内，应向</w:t>
      </w:r>
      <w:r>
        <w:rPr>
          <w:rFonts w:ascii="宋体" w:hAnsi="宋体" w:cs="宋体" w:hint="eastAsia"/>
          <w:sz w:val="24"/>
        </w:rPr>
        <w:t>乙方</w:t>
      </w:r>
      <w:r>
        <w:rPr>
          <w:rFonts w:ascii="宋体" w:hAnsi="宋体" w:cs="宋体" w:hint="eastAsia"/>
          <w:sz w:val="24"/>
        </w:rPr>
        <w:t>支付合同的</w:t>
      </w:r>
      <w:r>
        <w:rPr>
          <w:rFonts w:ascii="宋体" w:hAnsi="宋体" w:cs="宋体" w:hint="eastAsia"/>
          <w:sz w:val="24"/>
        </w:rPr>
        <w:t>3</w:t>
      </w:r>
      <w:r>
        <w:rPr>
          <w:rFonts w:ascii="宋体" w:hAnsi="宋体" w:cs="宋体" w:hint="eastAsia"/>
          <w:sz w:val="24"/>
        </w:rPr>
        <w:t>0%</w:t>
      </w:r>
      <w:r>
        <w:rPr>
          <w:rFonts w:ascii="宋体" w:hAnsi="宋体" w:cs="宋体" w:hint="eastAsia"/>
          <w:sz w:val="24"/>
        </w:rPr>
        <w:t>，</w:t>
      </w:r>
      <w:r>
        <w:rPr>
          <w:rFonts w:ascii="宋体" w:hAnsi="宋体" w:cs="宋体" w:hint="eastAsia"/>
          <w:sz w:val="24"/>
        </w:rPr>
        <w:t>即人民币大写：</w:t>
      </w:r>
      <w:r>
        <w:rPr>
          <w:rFonts w:ascii="宋体" w:hAnsi="宋体" w:cs="宋体" w:hint="eastAsia"/>
          <w:sz w:val="24"/>
          <w:u w:val="single"/>
        </w:rPr>
        <w:t xml:space="preserve">         </w:t>
      </w:r>
      <w:r>
        <w:rPr>
          <w:rFonts w:ascii="宋体" w:hAnsi="宋体" w:cs="宋体" w:hint="eastAsia"/>
          <w:sz w:val="24"/>
          <w:u w:val="single"/>
        </w:rPr>
        <w:t>元整</w:t>
      </w:r>
      <w:r>
        <w:rPr>
          <w:rFonts w:ascii="宋体" w:hAnsi="宋体" w:cs="宋体" w:hint="eastAsia"/>
          <w:sz w:val="24"/>
        </w:rPr>
        <w:t>，人民币小写：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2EDA7E34" w14:textId="77777777" w:rsidR="00340BBF" w:rsidRDefault="00246CAF">
      <w:pPr>
        <w:numPr>
          <w:ilvl w:val="0"/>
          <w:numId w:val="34"/>
        </w:numPr>
        <w:spacing w:line="360" w:lineRule="auto"/>
        <w:ind w:firstLineChars="210" w:firstLine="504"/>
        <w:rPr>
          <w:rStyle w:val="NormalCharacter"/>
          <w:rFonts w:ascii="宋体" w:hAnsi="宋体" w:cs="宋体" w:hint="eastAsia"/>
          <w:sz w:val="24"/>
        </w:rPr>
      </w:pPr>
      <w:r>
        <w:rPr>
          <w:rFonts w:ascii="宋体" w:hAnsi="宋体" w:cs="宋体" w:hint="eastAsia"/>
          <w:sz w:val="24"/>
        </w:rPr>
        <w:t>产品上线后且验收系统上线报告后，</w:t>
      </w:r>
      <w:r>
        <w:rPr>
          <w:rFonts w:ascii="宋体" w:hAnsi="宋体" w:cs="宋体" w:hint="eastAsia"/>
          <w:sz w:val="24"/>
        </w:rPr>
        <w:t>甲方</w:t>
      </w:r>
      <w:r>
        <w:rPr>
          <w:rFonts w:ascii="宋体" w:hAnsi="宋体" w:cs="宋体" w:hint="eastAsia"/>
          <w:sz w:val="24"/>
        </w:rPr>
        <w:t>收到</w:t>
      </w:r>
      <w:r>
        <w:rPr>
          <w:rFonts w:ascii="宋体" w:hAnsi="宋体" w:cs="宋体" w:hint="eastAsia"/>
          <w:sz w:val="24"/>
        </w:rPr>
        <w:t>乙方</w:t>
      </w:r>
      <w:r>
        <w:rPr>
          <w:rFonts w:ascii="宋体" w:hAnsi="宋体" w:cs="宋体" w:hint="eastAsia"/>
          <w:sz w:val="24"/>
        </w:rPr>
        <w:t>提供的正式发票</w:t>
      </w:r>
      <w:r>
        <w:rPr>
          <w:rFonts w:ascii="宋体" w:hAnsi="宋体" w:cs="宋体" w:hint="eastAsia"/>
          <w:sz w:val="24"/>
        </w:rPr>
        <w:t>90</w:t>
      </w:r>
      <w:r>
        <w:rPr>
          <w:rFonts w:ascii="宋体" w:hAnsi="宋体" w:cs="宋体" w:hint="eastAsia"/>
          <w:sz w:val="24"/>
        </w:rPr>
        <w:t>天内，应向</w:t>
      </w:r>
      <w:r>
        <w:rPr>
          <w:rFonts w:ascii="宋体" w:hAnsi="宋体" w:cs="宋体" w:hint="eastAsia"/>
          <w:sz w:val="24"/>
        </w:rPr>
        <w:t>乙方</w:t>
      </w:r>
      <w:r>
        <w:rPr>
          <w:rFonts w:ascii="宋体" w:hAnsi="宋体" w:cs="宋体" w:hint="eastAsia"/>
          <w:sz w:val="24"/>
        </w:rPr>
        <w:t>支付合同的</w:t>
      </w:r>
      <w:r>
        <w:rPr>
          <w:rFonts w:ascii="宋体" w:hAnsi="宋体" w:cs="宋体" w:hint="eastAsia"/>
          <w:sz w:val="24"/>
        </w:rPr>
        <w:t>3</w:t>
      </w:r>
      <w:r>
        <w:rPr>
          <w:rFonts w:ascii="宋体" w:hAnsi="宋体" w:cs="宋体" w:hint="eastAsia"/>
          <w:sz w:val="24"/>
        </w:rPr>
        <w:t>0%</w:t>
      </w:r>
      <w:r>
        <w:rPr>
          <w:rFonts w:ascii="宋体" w:hAnsi="宋体" w:cs="宋体" w:hint="eastAsia"/>
          <w:sz w:val="24"/>
        </w:rPr>
        <w:t>，</w:t>
      </w:r>
      <w:r>
        <w:rPr>
          <w:rFonts w:ascii="宋体" w:hAnsi="宋体" w:cs="宋体" w:hint="eastAsia"/>
          <w:sz w:val="24"/>
        </w:rPr>
        <w:t>即人民币大写：</w:t>
      </w:r>
      <w:r>
        <w:rPr>
          <w:rFonts w:ascii="宋体" w:hAnsi="宋体" w:cs="宋体" w:hint="eastAsia"/>
          <w:sz w:val="24"/>
          <w:u w:val="single"/>
        </w:rPr>
        <w:t xml:space="preserve">        </w:t>
      </w:r>
      <w:r>
        <w:rPr>
          <w:rFonts w:ascii="宋体" w:hAnsi="宋体" w:cs="宋体" w:hint="eastAsia"/>
          <w:sz w:val="24"/>
          <w:u w:val="single"/>
        </w:rPr>
        <w:t>元整</w:t>
      </w:r>
      <w:r>
        <w:rPr>
          <w:rFonts w:ascii="宋体" w:hAnsi="宋体" w:cs="宋体" w:hint="eastAsia"/>
          <w:sz w:val="24"/>
        </w:rPr>
        <w:t>，人民币小写：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0F284EC9" w14:textId="77777777" w:rsidR="00340BBF" w:rsidRDefault="00246CAF">
      <w:pPr>
        <w:numPr>
          <w:ilvl w:val="0"/>
          <w:numId w:val="34"/>
        </w:numPr>
        <w:spacing w:line="360" w:lineRule="auto"/>
        <w:ind w:firstLineChars="210" w:firstLine="504"/>
        <w:rPr>
          <w:rStyle w:val="NormalCharacter"/>
          <w:rFonts w:ascii="宋体" w:hAnsi="宋体" w:cs="宋体" w:hint="eastAsia"/>
          <w:sz w:val="24"/>
        </w:rPr>
      </w:pPr>
      <w:r>
        <w:rPr>
          <w:rFonts w:ascii="宋体" w:hAnsi="宋体" w:cs="宋体" w:hint="eastAsia"/>
          <w:sz w:val="24"/>
        </w:rPr>
        <w:t>产品经验收合格后，</w:t>
      </w:r>
      <w:r>
        <w:rPr>
          <w:rFonts w:ascii="宋体" w:hAnsi="宋体" w:cs="宋体" w:hint="eastAsia"/>
          <w:sz w:val="24"/>
        </w:rPr>
        <w:t>甲方</w:t>
      </w:r>
      <w:r>
        <w:rPr>
          <w:rFonts w:ascii="宋体" w:hAnsi="宋体" w:cs="宋体" w:hint="eastAsia"/>
          <w:sz w:val="24"/>
        </w:rPr>
        <w:t>收到</w:t>
      </w:r>
      <w:r>
        <w:rPr>
          <w:rFonts w:ascii="宋体" w:hAnsi="宋体" w:cs="宋体" w:hint="eastAsia"/>
          <w:sz w:val="24"/>
        </w:rPr>
        <w:t>乙方</w:t>
      </w:r>
      <w:r>
        <w:rPr>
          <w:rFonts w:ascii="宋体" w:hAnsi="宋体" w:cs="宋体" w:hint="eastAsia"/>
          <w:sz w:val="24"/>
        </w:rPr>
        <w:t>提供的正式发票</w:t>
      </w:r>
      <w:r>
        <w:rPr>
          <w:rFonts w:ascii="宋体" w:hAnsi="宋体" w:cs="宋体" w:hint="eastAsia"/>
          <w:sz w:val="24"/>
        </w:rPr>
        <w:t>90</w:t>
      </w:r>
      <w:r>
        <w:rPr>
          <w:rFonts w:ascii="宋体" w:hAnsi="宋体" w:cs="宋体" w:hint="eastAsia"/>
          <w:sz w:val="24"/>
        </w:rPr>
        <w:t>天内，</w:t>
      </w:r>
      <w:r>
        <w:rPr>
          <w:rFonts w:ascii="宋体" w:hAnsi="宋体" w:cs="宋体" w:hint="eastAsia"/>
          <w:sz w:val="24"/>
        </w:rPr>
        <w:t>甲方</w:t>
      </w:r>
      <w:r>
        <w:rPr>
          <w:rFonts w:ascii="宋体" w:hAnsi="宋体" w:cs="宋体" w:hint="eastAsia"/>
          <w:sz w:val="24"/>
        </w:rPr>
        <w:t>向</w:t>
      </w:r>
      <w:r>
        <w:rPr>
          <w:rFonts w:ascii="宋体" w:hAnsi="宋体" w:cs="宋体" w:hint="eastAsia"/>
          <w:sz w:val="24"/>
        </w:rPr>
        <w:t>乙方</w:t>
      </w:r>
      <w:r>
        <w:rPr>
          <w:rFonts w:ascii="宋体" w:hAnsi="宋体" w:cs="宋体" w:hint="eastAsia"/>
          <w:sz w:val="24"/>
        </w:rPr>
        <w:t>支付合同总价的</w:t>
      </w:r>
      <w:r>
        <w:rPr>
          <w:rFonts w:ascii="宋体" w:hAnsi="宋体" w:cs="宋体" w:hint="eastAsia"/>
          <w:sz w:val="24"/>
        </w:rPr>
        <w:t>40</w:t>
      </w:r>
      <w:r>
        <w:rPr>
          <w:rFonts w:ascii="宋体" w:hAnsi="宋体" w:cs="宋体" w:hint="eastAsia"/>
          <w:sz w:val="24"/>
        </w:rPr>
        <w:t>%</w:t>
      </w:r>
      <w:r>
        <w:rPr>
          <w:rFonts w:ascii="宋体" w:hAnsi="宋体" w:cs="宋体" w:hint="eastAsia"/>
          <w:sz w:val="24"/>
        </w:rPr>
        <w:t>，</w:t>
      </w:r>
      <w:r>
        <w:rPr>
          <w:rFonts w:ascii="宋体" w:hAnsi="宋体" w:cs="宋体" w:hint="eastAsia"/>
          <w:sz w:val="24"/>
        </w:rPr>
        <w:t>即人民币大写：</w:t>
      </w:r>
      <w:r>
        <w:rPr>
          <w:rFonts w:ascii="宋体" w:hAnsi="宋体" w:cs="宋体" w:hint="eastAsia"/>
          <w:sz w:val="24"/>
          <w:u w:val="single"/>
        </w:rPr>
        <w:t xml:space="preserve">        </w:t>
      </w:r>
      <w:r>
        <w:rPr>
          <w:rFonts w:ascii="宋体" w:hAnsi="宋体" w:cs="宋体" w:hint="eastAsia"/>
          <w:sz w:val="24"/>
          <w:u w:val="single"/>
        </w:rPr>
        <w:t>元整</w:t>
      </w:r>
      <w:r>
        <w:rPr>
          <w:rFonts w:ascii="宋体" w:hAnsi="宋体" w:cs="宋体" w:hint="eastAsia"/>
          <w:sz w:val="24"/>
        </w:rPr>
        <w:t>，人民币小写：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186329D9" w14:textId="77777777" w:rsidR="00340BBF" w:rsidRDefault="00246CAF">
      <w:pPr>
        <w:numPr>
          <w:ilvl w:val="0"/>
          <w:numId w:val="34"/>
        </w:numPr>
        <w:spacing w:line="360" w:lineRule="auto"/>
        <w:ind w:firstLineChars="210" w:firstLine="504"/>
        <w:rPr>
          <w:rStyle w:val="NormalCharacter"/>
          <w:rFonts w:ascii="宋体" w:hAnsi="宋体" w:cs="宋体" w:hint="eastAsia"/>
          <w:sz w:val="24"/>
        </w:rPr>
      </w:pPr>
      <w:r>
        <w:rPr>
          <w:rStyle w:val="NormalCharacter"/>
          <w:rFonts w:ascii="宋体" w:hAnsi="宋体" w:cs="宋体" w:hint="eastAsia"/>
          <w:sz w:val="24"/>
        </w:rPr>
        <w:t>支付方式为银行转账。</w:t>
      </w:r>
      <w:r>
        <w:rPr>
          <w:rStyle w:val="NormalCharacter"/>
          <w:rFonts w:ascii="宋体" w:hAnsi="宋体" w:cs="宋体" w:hint="eastAsia"/>
          <w:sz w:val="24"/>
        </w:rPr>
        <w:t xml:space="preserve"> </w:t>
      </w:r>
    </w:p>
    <w:p w14:paraId="2F491F7B" w14:textId="77777777" w:rsidR="00340BBF" w:rsidRDefault="00246CAF">
      <w:pPr>
        <w:snapToGrid w:val="0"/>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备注：</w:t>
      </w:r>
      <w:r>
        <w:rPr>
          <w:rFonts w:ascii="宋体" w:hAnsi="宋体" w:cs="宋体" w:hint="eastAsia"/>
          <w:sz w:val="24"/>
        </w:rPr>
        <w:t>乙方</w:t>
      </w:r>
      <w:r>
        <w:rPr>
          <w:rFonts w:ascii="宋体" w:hAnsi="宋体" w:cs="宋体" w:hint="eastAsia"/>
          <w:sz w:val="24"/>
        </w:rPr>
        <w:t>应在产品验收合格后的五个工作日内向</w:t>
      </w:r>
      <w:r>
        <w:rPr>
          <w:rFonts w:ascii="宋体" w:hAnsi="宋体" w:cs="宋体" w:hint="eastAsia"/>
          <w:sz w:val="24"/>
        </w:rPr>
        <w:t>甲方</w:t>
      </w:r>
      <w:r>
        <w:rPr>
          <w:rFonts w:ascii="宋体" w:hAnsi="宋体" w:cs="宋体" w:hint="eastAsia"/>
          <w:sz w:val="24"/>
        </w:rPr>
        <w:t>开具合法有效的符合合同总价款的全额增值税发票，否则因</w:t>
      </w:r>
      <w:r>
        <w:rPr>
          <w:rFonts w:ascii="宋体" w:hAnsi="宋体" w:cs="宋体" w:hint="eastAsia"/>
          <w:sz w:val="24"/>
        </w:rPr>
        <w:t>乙方</w:t>
      </w:r>
      <w:r>
        <w:rPr>
          <w:rFonts w:ascii="宋体" w:hAnsi="宋体" w:cs="宋体" w:hint="eastAsia"/>
          <w:sz w:val="24"/>
        </w:rPr>
        <w:t>原因导致推迟付款的后果由</w:t>
      </w:r>
      <w:r>
        <w:rPr>
          <w:rFonts w:ascii="宋体" w:hAnsi="宋体" w:cs="宋体" w:hint="eastAsia"/>
          <w:sz w:val="24"/>
        </w:rPr>
        <w:t>乙方</w:t>
      </w:r>
      <w:r>
        <w:rPr>
          <w:rFonts w:ascii="宋体" w:hAnsi="宋体" w:cs="宋体" w:hint="eastAsia"/>
          <w:sz w:val="24"/>
        </w:rPr>
        <w:t>负责，</w:t>
      </w:r>
      <w:r>
        <w:rPr>
          <w:rFonts w:ascii="宋体" w:hAnsi="宋体" w:cs="宋体" w:hint="eastAsia"/>
          <w:sz w:val="24"/>
        </w:rPr>
        <w:t>甲方</w:t>
      </w:r>
      <w:r>
        <w:rPr>
          <w:rFonts w:ascii="宋体" w:hAnsi="宋体" w:cs="宋体" w:hint="eastAsia"/>
          <w:sz w:val="24"/>
        </w:rPr>
        <w:t>不承担因此延迟支付价款而对</w:t>
      </w:r>
      <w:r>
        <w:rPr>
          <w:rFonts w:ascii="宋体" w:hAnsi="宋体" w:cs="宋体" w:hint="eastAsia"/>
          <w:sz w:val="24"/>
        </w:rPr>
        <w:t>乙方</w:t>
      </w:r>
      <w:r>
        <w:rPr>
          <w:rFonts w:ascii="宋体" w:hAnsi="宋体" w:cs="宋体" w:hint="eastAsia"/>
          <w:sz w:val="24"/>
        </w:rPr>
        <w:t>造成的任何损失。</w:t>
      </w:r>
    </w:p>
    <w:p w14:paraId="23498D9F" w14:textId="77777777" w:rsidR="00340BBF" w:rsidRDefault="00246CAF">
      <w:pPr>
        <w:snapToGrid w:val="0"/>
        <w:spacing w:line="360" w:lineRule="auto"/>
        <w:ind w:firstLineChars="200" w:firstLine="482"/>
        <w:rPr>
          <w:rFonts w:ascii="宋体" w:hAnsi="宋体" w:cs="宋体" w:hint="eastAsia"/>
          <w:b/>
          <w:bCs/>
          <w:sz w:val="24"/>
        </w:rPr>
      </w:pPr>
      <w:r>
        <w:rPr>
          <w:rStyle w:val="NormalCharacter"/>
          <w:rFonts w:ascii="宋体" w:hAnsi="宋体" w:cs="宋体" w:hint="eastAsia"/>
          <w:b/>
          <w:bCs/>
          <w:sz w:val="24"/>
        </w:rPr>
        <w:t>第七条</w:t>
      </w:r>
      <w:r>
        <w:rPr>
          <w:rStyle w:val="NormalCharacter"/>
          <w:rFonts w:ascii="宋体" w:hAnsi="宋体" w:cs="宋体" w:hint="eastAsia"/>
          <w:b/>
          <w:bCs/>
          <w:sz w:val="24"/>
        </w:rPr>
        <w:t xml:space="preserve"> </w:t>
      </w:r>
      <w:r>
        <w:rPr>
          <w:rStyle w:val="NormalCharacter"/>
          <w:rFonts w:ascii="宋体" w:hAnsi="宋体" w:cs="宋体" w:hint="eastAsia"/>
          <w:b/>
          <w:bCs/>
          <w:sz w:val="24"/>
        </w:rPr>
        <w:t>质保期</w:t>
      </w:r>
    </w:p>
    <w:p w14:paraId="57CAE1BB" w14:textId="77777777" w:rsidR="00340BBF" w:rsidRDefault="00246CAF">
      <w:pPr>
        <w:snapToGrid w:val="0"/>
        <w:spacing w:line="360" w:lineRule="auto"/>
        <w:ind w:firstLineChars="200" w:firstLine="480"/>
        <w:rPr>
          <w:rFonts w:ascii="宋体" w:hAnsi="宋体" w:cs="宋体" w:hint="eastAsia"/>
          <w:sz w:val="24"/>
        </w:rPr>
      </w:pPr>
      <w:r>
        <w:rPr>
          <w:rStyle w:val="NormalCharacter"/>
          <w:rFonts w:ascii="宋体" w:hAnsi="宋体" w:cs="宋体" w:hint="eastAsia"/>
          <w:sz w:val="24"/>
        </w:rPr>
        <w:t>项目质量保证期为</w:t>
      </w:r>
      <w:r>
        <w:rPr>
          <w:rFonts w:ascii="宋体" w:hAnsi="宋体" w:cs="宋体" w:hint="eastAsia"/>
          <w:sz w:val="24"/>
          <w:u w:val="single"/>
        </w:rPr>
        <w:t>贰</w:t>
      </w:r>
      <w:r>
        <w:rPr>
          <w:rStyle w:val="NormalCharacter"/>
          <w:rFonts w:ascii="宋体" w:hAnsi="宋体" w:cs="宋体" w:hint="eastAsia"/>
          <w:sz w:val="24"/>
        </w:rPr>
        <w:t>年，项目质量保证期限从产品验收合格之日起计算；在质量保证（修）期内，凡属系统本身引起的故障，乙方负责免费保修，所有费用由乙方承担。项目验收以后，提供的服务内容及要求：根据甲方的需求进行系统功能完善、数据库维护、程序错误修改、系统故障处理、系统性能优化、软件升级等。</w:t>
      </w:r>
      <w:r>
        <w:rPr>
          <w:rStyle w:val="NormalCharacter"/>
          <w:rFonts w:ascii="宋体" w:hAnsi="宋体" w:cs="宋体" w:hint="eastAsia"/>
          <w:sz w:val="24"/>
        </w:rPr>
        <w:t xml:space="preserve"> </w:t>
      </w:r>
    </w:p>
    <w:p w14:paraId="1D429C07" w14:textId="77777777" w:rsidR="00340BBF" w:rsidRDefault="00246CAF">
      <w:pPr>
        <w:snapToGrid w:val="0"/>
        <w:spacing w:line="360" w:lineRule="auto"/>
        <w:ind w:firstLineChars="200" w:firstLine="482"/>
        <w:rPr>
          <w:rStyle w:val="NormalCharacter"/>
          <w:rFonts w:ascii="宋体" w:hAnsi="宋体" w:cs="宋体" w:hint="eastAsia"/>
          <w:b/>
          <w:bCs/>
          <w:sz w:val="24"/>
        </w:rPr>
      </w:pPr>
      <w:r>
        <w:rPr>
          <w:rStyle w:val="NormalCharacter"/>
          <w:rFonts w:ascii="宋体" w:hAnsi="宋体" w:cs="宋体" w:hint="eastAsia"/>
          <w:b/>
          <w:bCs/>
          <w:sz w:val="24"/>
        </w:rPr>
        <w:t>第八条</w:t>
      </w:r>
      <w:r>
        <w:rPr>
          <w:rStyle w:val="NormalCharacter"/>
          <w:rFonts w:ascii="宋体" w:hAnsi="宋体" w:cs="宋体" w:hint="eastAsia"/>
          <w:b/>
          <w:bCs/>
          <w:sz w:val="24"/>
        </w:rPr>
        <w:t xml:space="preserve"> </w:t>
      </w:r>
      <w:r>
        <w:rPr>
          <w:rStyle w:val="NormalCharacter"/>
          <w:rFonts w:ascii="宋体" w:hAnsi="宋体" w:cs="宋体" w:hint="eastAsia"/>
          <w:b/>
          <w:bCs/>
          <w:sz w:val="24"/>
        </w:rPr>
        <w:t>项目后期</w:t>
      </w:r>
    </w:p>
    <w:p w14:paraId="1F686AE6"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）要求</w:t>
      </w:r>
      <w:r>
        <w:rPr>
          <w:rFonts w:ascii="宋体" w:hAnsi="宋体" w:cs="宋体" w:hint="eastAsia"/>
          <w:sz w:val="24"/>
        </w:rPr>
        <w:t>乙方</w:t>
      </w:r>
      <w:r>
        <w:rPr>
          <w:rFonts w:ascii="宋体" w:hAnsi="宋体" w:cs="宋体" w:hint="eastAsia"/>
          <w:sz w:val="24"/>
        </w:rPr>
        <w:t>对</w:t>
      </w:r>
      <w:r>
        <w:rPr>
          <w:rFonts w:ascii="宋体" w:hAnsi="宋体" w:cs="宋体" w:hint="eastAsia"/>
          <w:sz w:val="24"/>
        </w:rPr>
        <w:t>甲方</w:t>
      </w:r>
      <w:r>
        <w:rPr>
          <w:rFonts w:ascii="宋体" w:hAnsi="宋体" w:cs="宋体" w:hint="eastAsia"/>
          <w:sz w:val="24"/>
        </w:rPr>
        <w:t>进行全面技术培训，培训内容应包括：</w:t>
      </w:r>
      <w:r>
        <w:rPr>
          <w:rFonts w:ascii="宋体" w:hAnsi="宋体" w:cs="宋体" w:hint="eastAsia"/>
          <w:sz w:val="24"/>
        </w:rPr>
        <w:t>乙方</w:t>
      </w:r>
      <w:r>
        <w:rPr>
          <w:rFonts w:ascii="宋体" w:hAnsi="宋体" w:cs="宋体" w:hint="eastAsia"/>
          <w:sz w:val="24"/>
        </w:rPr>
        <w:t>所提供软件系统的性能、技术原理、操作使用方法，维护管理技术，并能实际上机操作。</w:t>
      </w:r>
    </w:p>
    <w:p w14:paraId="03D9AF6F"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乙方</w:t>
      </w:r>
      <w:r>
        <w:rPr>
          <w:rFonts w:ascii="宋体" w:hAnsi="宋体" w:cs="宋体" w:hint="eastAsia"/>
          <w:sz w:val="24"/>
        </w:rPr>
        <w:t>应在投标文件中提交投标培训计划，并提供详细的培训教材（含使用手册）和培训教师。</w:t>
      </w:r>
    </w:p>
    <w:p w14:paraId="512BD970"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）培训内容包括：</w:t>
      </w:r>
    </w:p>
    <w:p w14:paraId="1A418CA9"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①系统管理员培训要求：熟悉整个系统的硬件和软件结构、系统的配置；熟练掌握系统基本组成及原理；熟练掌握系统的操作与运行管理；熟练掌握权限、用户配置等系统管理；熟练掌握系统的安装、检测、维护；熟练掌握排除故障的基本技术。</w:t>
      </w:r>
    </w:p>
    <w:p w14:paraId="5FBDE33E"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②业务人员培训要求：了解系统基本组成及各个模块的功能；熟练掌握操作步骤、注意事项、常见问题的解决办法等。</w:t>
      </w:r>
    </w:p>
    <w:p w14:paraId="12C3B60A"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③全体员工宣讲要求：重点对软件的功能及操作使用说明。</w:t>
      </w:r>
    </w:p>
    <w:p w14:paraId="792B626A"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）维护服务要求：</w:t>
      </w:r>
    </w:p>
    <w:p w14:paraId="106B72F9"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①系统验收合格起开始进入免费维护期。免费维护期满后，每年维护费用不超过合同总金额的</w:t>
      </w:r>
      <w:r>
        <w:rPr>
          <w:rFonts w:ascii="宋体" w:hAnsi="宋体" w:cs="宋体" w:hint="eastAsia"/>
          <w:sz w:val="24"/>
        </w:rPr>
        <w:t xml:space="preserve"> 8% </w:t>
      </w:r>
      <w:r>
        <w:rPr>
          <w:rFonts w:ascii="宋体" w:hAnsi="宋体" w:cs="宋体" w:hint="eastAsia"/>
          <w:sz w:val="24"/>
        </w:rPr>
        <w:t>，双方另外签订维护服务合同。</w:t>
      </w:r>
    </w:p>
    <w:p w14:paraId="052674AE"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）错误修正在</w:t>
      </w:r>
      <w:r>
        <w:rPr>
          <w:rFonts w:ascii="宋体" w:hAnsi="宋体" w:cs="宋体" w:hint="eastAsia"/>
          <w:sz w:val="24"/>
        </w:rPr>
        <w:t>甲方</w:t>
      </w:r>
      <w:r>
        <w:rPr>
          <w:rFonts w:ascii="宋体" w:hAnsi="宋体" w:cs="宋体" w:hint="eastAsia"/>
          <w:sz w:val="24"/>
        </w:rPr>
        <w:t>对本系统的使用过程中，如果出现程序错误，</w:t>
      </w:r>
      <w:r>
        <w:rPr>
          <w:rFonts w:ascii="宋体" w:hAnsi="宋体" w:cs="宋体" w:hint="eastAsia"/>
          <w:sz w:val="24"/>
        </w:rPr>
        <w:t>乙方</w:t>
      </w:r>
      <w:r>
        <w:rPr>
          <w:rFonts w:ascii="宋体" w:hAnsi="宋体" w:cs="宋体" w:hint="eastAsia"/>
          <w:sz w:val="24"/>
        </w:rPr>
        <w:t>应在</w:t>
      </w:r>
      <w:r>
        <w:rPr>
          <w:rFonts w:ascii="宋体" w:hAnsi="宋体" w:cs="宋体" w:hint="eastAsia"/>
          <w:sz w:val="24"/>
        </w:rPr>
        <w:t>24</w:t>
      </w:r>
      <w:r>
        <w:rPr>
          <w:rFonts w:ascii="宋体" w:hAnsi="宋体" w:cs="宋体" w:hint="eastAsia"/>
          <w:sz w:val="24"/>
        </w:rPr>
        <w:t>小时内提供故障分析和处理方案，提供系统修改、测试验收及现场支持等服务。</w:t>
      </w:r>
      <w:r>
        <w:rPr>
          <w:rFonts w:ascii="宋体" w:hAnsi="宋体" w:cs="宋体" w:hint="eastAsia"/>
          <w:sz w:val="24"/>
        </w:rPr>
        <w:t xml:space="preserve"> </w:t>
      </w:r>
    </w:p>
    <w:p w14:paraId="2F56EFDC"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）应急服务</w:t>
      </w:r>
      <w:r>
        <w:rPr>
          <w:rFonts w:ascii="宋体" w:hAnsi="宋体" w:cs="宋体" w:hint="eastAsia"/>
          <w:sz w:val="24"/>
        </w:rPr>
        <w:t>：</w:t>
      </w:r>
      <w:r>
        <w:rPr>
          <w:rFonts w:ascii="宋体" w:hAnsi="宋体" w:cs="宋体" w:hint="eastAsia"/>
          <w:sz w:val="24"/>
        </w:rPr>
        <w:t>根据</w:t>
      </w:r>
      <w:r>
        <w:rPr>
          <w:rFonts w:ascii="宋体" w:hAnsi="宋体" w:cs="宋体" w:hint="eastAsia"/>
          <w:sz w:val="24"/>
        </w:rPr>
        <w:t>甲方</w:t>
      </w:r>
      <w:r>
        <w:rPr>
          <w:rFonts w:ascii="宋体" w:hAnsi="宋体" w:cs="宋体" w:hint="eastAsia"/>
          <w:sz w:val="24"/>
        </w:rPr>
        <w:t>的要求，</w:t>
      </w:r>
      <w:r>
        <w:rPr>
          <w:rFonts w:ascii="宋体" w:hAnsi="宋体" w:cs="宋体" w:hint="eastAsia"/>
          <w:sz w:val="24"/>
        </w:rPr>
        <w:t>乙方</w:t>
      </w:r>
      <w:r>
        <w:rPr>
          <w:rFonts w:ascii="宋体" w:hAnsi="宋体" w:cs="宋体" w:hint="eastAsia"/>
          <w:sz w:val="24"/>
        </w:rPr>
        <w:t>提供本系统故障和出错原因排查的技术支持服务，并提供突发故障排除与突发事件的处理和</w:t>
      </w:r>
      <w:r>
        <w:rPr>
          <w:rFonts w:ascii="宋体" w:hAnsi="宋体" w:cs="宋体" w:hint="eastAsia"/>
          <w:sz w:val="24"/>
        </w:rPr>
        <w:t>7</w:t>
      </w:r>
      <w:r>
        <w:rPr>
          <w:rFonts w:ascii="宋体" w:hAnsi="宋体" w:cs="宋体" w:hint="eastAsia"/>
          <w:sz w:val="24"/>
        </w:rPr>
        <w:t>×</w:t>
      </w:r>
      <w:r>
        <w:rPr>
          <w:rFonts w:ascii="宋体" w:hAnsi="宋体" w:cs="宋体" w:hint="eastAsia"/>
          <w:sz w:val="24"/>
        </w:rPr>
        <w:t>24</w:t>
      </w:r>
      <w:r>
        <w:rPr>
          <w:rFonts w:ascii="宋体" w:hAnsi="宋体" w:cs="宋体" w:hint="eastAsia"/>
          <w:sz w:val="24"/>
        </w:rPr>
        <w:t>小时的专人应急服务。</w:t>
      </w:r>
      <w:r>
        <w:rPr>
          <w:rFonts w:ascii="宋体" w:hAnsi="宋体" w:cs="宋体" w:hint="eastAsia"/>
          <w:sz w:val="24"/>
        </w:rPr>
        <w:t xml:space="preserve"> </w:t>
      </w:r>
    </w:p>
    <w:p w14:paraId="353C8AB0"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乙方</w:t>
      </w:r>
      <w:r>
        <w:rPr>
          <w:rFonts w:ascii="宋体" w:hAnsi="宋体" w:cs="宋体" w:hint="eastAsia"/>
          <w:sz w:val="24"/>
        </w:rPr>
        <w:t>接到</w:t>
      </w:r>
      <w:r>
        <w:rPr>
          <w:rFonts w:ascii="宋体" w:hAnsi="宋体" w:cs="宋体" w:hint="eastAsia"/>
          <w:sz w:val="24"/>
        </w:rPr>
        <w:t>甲方</w:t>
      </w:r>
      <w:r>
        <w:rPr>
          <w:rFonts w:ascii="宋体" w:hAnsi="宋体" w:cs="宋体" w:hint="eastAsia"/>
          <w:sz w:val="24"/>
        </w:rPr>
        <w:t>应急报障后，立即通过电话进行应急响应支持，若</w:t>
      </w:r>
      <w:r>
        <w:rPr>
          <w:rFonts w:ascii="宋体" w:hAnsi="宋体" w:cs="宋体" w:hint="eastAsia"/>
          <w:sz w:val="24"/>
        </w:rPr>
        <w:t>30</w:t>
      </w:r>
      <w:r>
        <w:rPr>
          <w:rFonts w:ascii="宋体" w:hAnsi="宋体" w:cs="宋体" w:hint="eastAsia"/>
          <w:sz w:val="24"/>
        </w:rPr>
        <w:t>分钟仍无法排除故障，应在</w:t>
      </w:r>
      <w:r>
        <w:rPr>
          <w:rFonts w:ascii="宋体" w:hAnsi="宋体" w:cs="宋体" w:hint="eastAsia"/>
          <w:sz w:val="24"/>
        </w:rPr>
        <w:t>2</w:t>
      </w:r>
      <w:r>
        <w:rPr>
          <w:rFonts w:ascii="宋体" w:hAnsi="宋体" w:cs="宋体" w:hint="eastAsia"/>
          <w:sz w:val="24"/>
        </w:rPr>
        <w:t>小时内到达</w:t>
      </w:r>
      <w:r>
        <w:rPr>
          <w:rFonts w:ascii="宋体" w:hAnsi="宋体" w:cs="宋体" w:hint="eastAsia"/>
          <w:sz w:val="24"/>
        </w:rPr>
        <w:t>甲方</w:t>
      </w:r>
      <w:r>
        <w:rPr>
          <w:rFonts w:ascii="宋体" w:hAnsi="宋体" w:cs="宋体" w:hint="eastAsia"/>
          <w:sz w:val="24"/>
        </w:rPr>
        <w:t>现场提供技术支持。如故障影响到医院系统运行，造成严重问题的，</w:t>
      </w:r>
      <w:r>
        <w:rPr>
          <w:rFonts w:ascii="宋体" w:hAnsi="宋体" w:cs="宋体" w:hint="eastAsia"/>
          <w:sz w:val="24"/>
        </w:rPr>
        <w:t>乙方</w:t>
      </w:r>
      <w:r>
        <w:rPr>
          <w:rFonts w:ascii="宋体" w:hAnsi="宋体" w:cs="宋体" w:hint="eastAsia"/>
          <w:sz w:val="24"/>
        </w:rPr>
        <w:t>应在接到报障后</w:t>
      </w:r>
      <w:r>
        <w:rPr>
          <w:rFonts w:ascii="宋体" w:hAnsi="宋体" w:cs="宋体" w:hint="eastAsia"/>
          <w:sz w:val="24"/>
        </w:rPr>
        <w:t>2</w:t>
      </w:r>
      <w:r>
        <w:rPr>
          <w:rFonts w:ascii="宋体" w:hAnsi="宋体" w:cs="宋体" w:hint="eastAsia"/>
          <w:sz w:val="24"/>
        </w:rPr>
        <w:t>小时内提供故障分析和处理方案。</w:t>
      </w:r>
      <w:r>
        <w:rPr>
          <w:rFonts w:ascii="宋体" w:hAnsi="宋体" w:cs="宋体" w:hint="eastAsia"/>
          <w:sz w:val="24"/>
        </w:rPr>
        <w:t>乙方</w:t>
      </w:r>
      <w:r>
        <w:rPr>
          <w:rFonts w:ascii="宋体" w:hAnsi="宋体" w:cs="宋体" w:hint="eastAsia"/>
          <w:sz w:val="24"/>
        </w:rPr>
        <w:t>保证到场后</w:t>
      </w:r>
      <w:r>
        <w:rPr>
          <w:rFonts w:ascii="宋体" w:hAnsi="宋体" w:cs="宋体" w:hint="eastAsia"/>
          <w:sz w:val="24"/>
        </w:rPr>
        <w:t>6</w:t>
      </w:r>
      <w:r>
        <w:rPr>
          <w:rFonts w:ascii="宋体" w:hAnsi="宋体" w:cs="宋体" w:hint="eastAsia"/>
          <w:sz w:val="24"/>
        </w:rPr>
        <w:t>小时内恢复</w:t>
      </w:r>
      <w:r>
        <w:rPr>
          <w:rFonts w:ascii="宋体" w:hAnsi="宋体" w:cs="宋体" w:hint="eastAsia"/>
          <w:sz w:val="24"/>
        </w:rPr>
        <w:t>甲方</w:t>
      </w:r>
      <w:r>
        <w:rPr>
          <w:rFonts w:ascii="宋体" w:hAnsi="宋体" w:cs="宋体" w:hint="eastAsia"/>
          <w:sz w:val="24"/>
        </w:rPr>
        <w:t>应用系统的正常运行，故障排除后</w:t>
      </w:r>
      <w:r>
        <w:rPr>
          <w:rFonts w:ascii="宋体" w:hAnsi="宋体" w:cs="宋体" w:hint="eastAsia"/>
          <w:sz w:val="24"/>
        </w:rPr>
        <w:t>3</w:t>
      </w:r>
      <w:r>
        <w:rPr>
          <w:rFonts w:ascii="宋体" w:hAnsi="宋体" w:cs="宋体" w:hint="eastAsia"/>
          <w:sz w:val="24"/>
        </w:rPr>
        <w:t>个工作日内向</w:t>
      </w:r>
      <w:r>
        <w:rPr>
          <w:rFonts w:ascii="宋体" w:hAnsi="宋体" w:cs="宋体" w:hint="eastAsia"/>
          <w:sz w:val="24"/>
        </w:rPr>
        <w:t>甲方</w:t>
      </w:r>
      <w:r>
        <w:rPr>
          <w:rFonts w:ascii="宋体" w:hAnsi="宋体" w:cs="宋体" w:hint="eastAsia"/>
          <w:sz w:val="24"/>
        </w:rPr>
        <w:t>提交《维护服务报告（应急）》，内容包括：应急处理人员、处理日期、故障现象、原因分析、应急处理措施及效果、建议解决方案等。</w:t>
      </w:r>
      <w:r>
        <w:rPr>
          <w:rFonts w:ascii="宋体" w:hAnsi="宋体" w:cs="宋体" w:hint="eastAsia"/>
          <w:sz w:val="24"/>
        </w:rPr>
        <w:t xml:space="preserve"> </w:t>
      </w:r>
    </w:p>
    <w:p w14:paraId="6EA14B84" w14:textId="77777777" w:rsidR="00340BBF" w:rsidRDefault="00246CAF">
      <w:pPr>
        <w:spacing w:line="360" w:lineRule="auto"/>
        <w:ind w:firstLineChars="100" w:firstLine="240"/>
        <w:rPr>
          <w:rFonts w:ascii="宋体" w:hAnsi="宋体" w:cs="宋体" w:hint="eastAsia"/>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）巡检服务</w:t>
      </w:r>
      <w:r>
        <w:rPr>
          <w:rFonts w:ascii="宋体" w:hAnsi="宋体" w:cs="宋体" w:hint="eastAsia"/>
          <w:sz w:val="24"/>
        </w:rPr>
        <w:t>：</w:t>
      </w:r>
      <w:r>
        <w:rPr>
          <w:rFonts w:ascii="宋体" w:hAnsi="宋体" w:cs="宋体" w:hint="eastAsia"/>
          <w:sz w:val="24"/>
        </w:rPr>
        <w:t>自系统投产上线后，</w:t>
      </w:r>
      <w:r>
        <w:rPr>
          <w:rFonts w:ascii="宋体" w:hAnsi="宋体" w:cs="宋体" w:hint="eastAsia"/>
          <w:sz w:val="24"/>
        </w:rPr>
        <w:t>乙方</w:t>
      </w:r>
      <w:r>
        <w:rPr>
          <w:rFonts w:ascii="宋体" w:hAnsi="宋体" w:cs="宋体" w:hint="eastAsia"/>
          <w:sz w:val="24"/>
        </w:rPr>
        <w:t>为</w:t>
      </w:r>
      <w:r>
        <w:rPr>
          <w:rFonts w:ascii="宋体" w:hAnsi="宋体" w:cs="宋体" w:hint="eastAsia"/>
          <w:sz w:val="24"/>
        </w:rPr>
        <w:t>甲方</w:t>
      </w:r>
      <w:r>
        <w:rPr>
          <w:rFonts w:ascii="宋体" w:hAnsi="宋体" w:cs="宋体" w:hint="eastAsia"/>
          <w:sz w:val="24"/>
        </w:rPr>
        <w:t>提供本系统每季度一次的现场巡检服务，进行保养性维护。</w:t>
      </w:r>
      <w:r>
        <w:rPr>
          <w:rFonts w:ascii="宋体" w:hAnsi="宋体" w:cs="宋体" w:hint="eastAsia"/>
          <w:sz w:val="24"/>
        </w:rPr>
        <w:t>乙方</w:t>
      </w:r>
      <w:r>
        <w:rPr>
          <w:rFonts w:ascii="宋体" w:hAnsi="宋体" w:cs="宋体" w:hint="eastAsia"/>
          <w:sz w:val="24"/>
        </w:rPr>
        <w:t>提供的巡检服务内容包括本系统的性能检查、系统保养和日常维护等，要求包括：</w:t>
      </w:r>
      <w:r>
        <w:rPr>
          <w:rFonts w:ascii="宋体" w:hAnsi="宋体" w:cs="宋体" w:hint="eastAsia"/>
          <w:sz w:val="24"/>
        </w:rPr>
        <w:t xml:space="preserve"> </w:t>
      </w:r>
    </w:p>
    <w:p w14:paraId="3CDAEF07"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①对应用系统使用情况、操作系统相关配置、数据库相关设置及性能的检查；</w:t>
      </w:r>
      <w:r>
        <w:rPr>
          <w:rFonts w:ascii="宋体" w:hAnsi="宋体" w:cs="宋体" w:hint="eastAsia"/>
          <w:sz w:val="24"/>
        </w:rPr>
        <w:t xml:space="preserve"> </w:t>
      </w:r>
    </w:p>
    <w:p w14:paraId="3610C4EC" w14:textId="77777777" w:rsidR="00340BBF" w:rsidRDefault="00246CAF">
      <w:pPr>
        <w:spacing w:line="360" w:lineRule="auto"/>
        <w:ind w:firstLineChars="200" w:firstLine="480"/>
        <w:rPr>
          <w:rFonts w:ascii="宋体" w:hAnsi="宋体" w:cs="宋体" w:hint="eastAsia"/>
          <w:sz w:val="24"/>
        </w:rPr>
      </w:pPr>
      <w:r>
        <w:rPr>
          <w:rFonts w:ascii="宋体" w:hAnsi="宋体" w:cs="宋体" w:hint="eastAsia"/>
          <w:sz w:val="24"/>
        </w:rPr>
        <w:t>②对应用系统的参数配置、应用系统日志、功能及性能情况进行全面检查，评估应用系统运行过程中可能存在的风险，预测系统的业务支持能力并提出合理使用及优化建议等。</w:t>
      </w:r>
      <w:r>
        <w:rPr>
          <w:rFonts w:ascii="宋体" w:hAnsi="宋体" w:cs="宋体" w:hint="eastAsia"/>
          <w:sz w:val="24"/>
        </w:rPr>
        <w:t xml:space="preserve"> </w:t>
      </w:r>
    </w:p>
    <w:p w14:paraId="3C5F625C" w14:textId="77777777" w:rsidR="00340BBF" w:rsidRDefault="00246CAF">
      <w:pPr>
        <w:pStyle w:val="af0"/>
        <w:rPr>
          <w:rFonts w:cs="宋体"/>
          <w:szCs w:val="24"/>
        </w:rPr>
      </w:pPr>
      <w:r>
        <w:rPr>
          <w:rFonts w:cs="宋体"/>
          <w:szCs w:val="24"/>
        </w:rPr>
        <w:t>每次巡检完成后，</w:t>
      </w:r>
      <w:r>
        <w:rPr>
          <w:rFonts w:cs="宋体"/>
          <w:szCs w:val="24"/>
        </w:rPr>
        <w:t>乙方</w:t>
      </w:r>
      <w:r>
        <w:rPr>
          <w:rFonts w:cs="宋体"/>
          <w:szCs w:val="24"/>
        </w:rPr>
        <w:t>在</w:t>
      </w:r>
      <w:r>
        <w:rPr>
          <w:rFonts w:cs="宋体"/>
          <w:szCs w:val="24"/>
        </w:rPr>
        <w:t>5</w:t>
      </w:r>
      <w:r>
        <w:rPr>
          <w:rFonts w:cs="宋体"/>
          <w:szCs w:val="24"/>
        </w:rPr>
        <w:t>个工作日内向</w:t>
      </w:r>
      <w:r>
        <w:rPr>
          <w:rFonts w:cs="宋体"/>
          <w:szCs w:val="24"/>
        </w:rPr>
        <w:t>甲方</w:t>
      </w:r>
      <w:r>
        <w:rPr>
          <w:rFonts w:cs="宋体"/>
          <w:szCs w:val="24"/>
        </w:rPr>
        <w:t>提交《巡检服务报告》，内容包括：巡检人员、巡检日期、巡检内容、系统运行概况、优化调整建议等内容。</w:t>
      </w:r>
    </w:p>
    <w:p w14:paraId="324D27FC" w14:textId="77777777" w:rsidR="00340BBF" w:rsidRDefault="00246CAF">
      <w:pPr>
        <w:snapToGrid w:val="0"/>
        <w:spacing w:line="360" w:lineRule="auto"/>
        <w:ind w:firstLineChars="200" w:firstLine="482"/>
        <w:rPr>
          <w:rStyle w:val="NormalCharacter"/>
          <w:rFonts w:ascii="宋体" w:hAnsi="宋体" w:cs="宋体" w:hint="eastAsia"/>
          <w:sz w:val="24"/>
        </w:rPr>
      </w:pPr>
      <w:r>
        <w:rPr>
          <w:rStyle w:val="NormalCharacter"/>
          <w:rFonts w:ascii="宋体" w:hAnsi="宋体" w:cs="宋体" w:hint="eastAsia"/>
          <w:b/>
          <w:bCs/>
          <w:sz w:val="24"/>
        </w:rPr>
        <w:t>第九条</w:t>
      </w:r>
      <w:r>
        <w:rPr>
          <w:rStyle w:val="NormalCharacter"/>
          <w:rFonts w:ascii="宋体" w:hAnsi="宋体" w:cs="宋体" w:hint="eastAsia"/>
          <w:b/>
          <w:bCs/>
          <w:sz w:val="24"/>
        </w:rPr>
        <w:t xml:space="preserve"> </w:t>
      </w:r>
      <w:r>
        <w:rPr>
          <w:rStyle w:val="NormalCharacter"/>
          <w:rFonts w:ascii="宋体" w:hAnsi="宋体" w:cs="宋体" w:hint="eastAsia"/>
          <w:b/>
          <w:bCs/>
          <w:sz w:val="24"/>
        </w:rPr>
        <w:t>保密要求</w:t>
      </w:r>
    </w:p>
    <w:p w14:paraId="5503A9BD" w14:textId="77777777" w:rsidR="00340BBF" w:rsidRDefault="00246CAF">
      <w:pPr>
        <w:pStyle w:val="AnnotationText"/>
        <w:snapToGrid w:val="0"/>
        <w:spacing w:line="360" w:lineRule="auto"/>
        <w:ind w:firstLineChars="200" w:firstLine="480"/>
        <w:rPr>
          <w:rFonts w:ascii="宋体" w:hAnsi="宋体" w:cs="宋体" w:hint="eastAsia"/>
          <w:sz w:val="24"/>
        </w:rPr>
      </w:pPr>
      <w:r>
        <w:rPr>
          <w:rStyle w:val="NormalCharacter"/>
          <w:rFonts w:ascii="宋体" w:hAnsi="宋体" w:cs="宋体" w:hint="eastAsia"/>
          <w:sz w:val="24"/>
        </w:rPr>
        <w:t>乙方</w:t>
      </w:r>
      <w:r>
        <w:rPr>
          <w:rFonts w:ascii="宋体" w:hAnsi="宋体" w:cs="宋体" w:hint="eastAsia"/>
          <w:sz w:val="24"/>
        </w:rPr>
        <w:t>应对项目有关情况保密，做好资料保密工作，保证所有资料不外泄。工作完成后，乙方应将甲方提供的所有资料交还。一旦出现外泄引起纠纷，甲方有权保留起诉乙方的权利。</w:t>
      </w:r>
    </w:p>
    <w:p w14:paraId="0893A489" w14:textId="77777777" w:rsidR="00340BBF" w:rsidRDefault="00246CAF">
      <w:pPr>
        <w:snapToGrid w:val="0"/>
        <w:spacing w:line="360" w:lineRule="auto"/>
        <w:ind w:firstLineChars="200" w:firstLine="482"/>
        <w:rPr>
          <w:rStyle w:val="NormalCharacter"/>
          <w:rFonts w:ascii="宋体" w:hAnsi="宋体" w:cs="宋体" w:hint="eastAsia"/>
          <w:b/>
          <w:bCs/>
          <w:sz w:val="24"/>
        </w:rPr>
      </w:pPr>
      <w:r>
        <w:rPr>
          <w:rStyle w:val="NormalCharacter"/>
          <w:rFonts w:ascii="宋体" w:hAnsi="宋体" w:cs="宋体" w:hint="eastAsia"/>
          <w:b/>
          <w:bCs/>
          <w:sz w:val="24"/>
        </w:rPr>
        <w:t>第十条</w:t>
      </w:r>
      <w:r>
        <w:rPr>
          <w:rStyle w:val="NormalCharacter"/>
          <w:rFonts w:ascii="宋体" w:hAnsi="宋体" w:cs="宋体" w:hint="eastAsia"/>
          <w:b/>
          <w:bCs/>
          <w:sz w:val="24"/>
        </w:rPr>
        <w:t xml:space="preserve"> </w:t>
      </w:r>
      <w:r>
        <w:rPr>
          <w:rStyle w:val="NormalCharacter"/>
          <w:rFonts w:ascii="宋体" w:hAnsi="宋体" w:cs="宋体" w:hint="eastAsia"/>
          <w:b/>
          <w:bCs/>
          <w:sz w:val="24"/>
        </w:rPr>
        <w:t>违约责任</w:t>
      </w:r>
    </w:p>
    <w:p w14:paraId="231BCC53"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（一）乙方的违约责任</w:t>
      </w:r>
    </w:p>
    <w:p w14:paraId="7C7A5A99"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w:t>
      </w:r>
      <w:r>
        <w:rPr>
          <w:rFonts w:ascii="宋体" w:hAnsi="宋体" w:cs="宋体"/>
          <w:sz w:val="24"/>
          <w:szCs w:val="24"/>
          <w:lang w:eastAsia="zh-CN"/>
        </w:rPr>
        <w:t>1</w:t>
      </w:r>
      <w:r>
        <w:rPr>
          <w:rFonts w:ascii="宋体" w:hAnsi="宋体" w:cs="宋体"/>
          <w:sz w:val="24"/>
          <w:szCs w:val="24"/>
          <w:lang w:eastAsia="zh-CN"/>
        </w:rPr>
        <w:t>）乙方在合同签订后</w:t>
      </w:r>
      <w:r>
        <w:rPr>
          <w:rFonts w:ascii="宋体" w:hAnsi="宋体" w:cs="宋体"/>
          <w:sz w:val="24"/>
          <w:szCs w:val="24"/>
          <w:lang w:eastAsia="zh-CN"/>
        </w:rPr>
        <w:t>120</w:t>
      </w:r>
      <w:r>
        <w:rPr>
          <w:rFonts w:ascii="宋体" w:hAnsi="宋体" w:cs="宋体"/>
          <w:sz w:val="24"/>
          <w:szCs w:val="24"/>
          <w:lang w:eastAsia="zh-CN"/>
        </w:rPr>
        <w:t>个工作日内进行系统上线报告验收，经双方确认，因乙方原因导致无法通过验收系统上线报告，甲方不向乙方付款。乙方应退回甲方已付金额，并向甲方偿付合同总金额的百分之二十的违约金；</w:t>
      </w:r>
    </w:p>
    <w:p w14:paraId="7CF2A699"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w:t>
      </w:r>
      <w:r>
        <w:rPr>
          <w:rFonts w:ascii="宋体" w:hAnsi="宋体" w:cs="宋体"/>
          <w:sz w:val="24"/>
          <w:szCs w:val="24"/>
          <w:lang w:eastAsia="zh-CN"/>
        </w:rPr>
        <w:t>2</w:t>
      </w:r>
      <w:r>
        <w:rPr>
          <w:rFonts w:ascii="宋体" w:hAnsi="宋体" w:cs="宋体"/>
          <w:sz w:val="24"/>
          <w:szCs w:val="24"/>
          <w:lang w:eastAsia="zh-CN"/>
        </w:rPr>
        <w:t>）乙方所交产品品种、数量、规格、型号、质量、技术参数及配置不符合国家法律法规和招标文件及合同规定的，甲方有权拒绝收货，由乙方负责包换或退货，并承担由此而支付的实际费用；</w:t>
      </w:r>
    </w:p>
    <w:p w14:paraId="03EE4814"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w:t>
      </w:r>
      <w:r>
        <w:rPr>
          <w:rFonts w:ascii="宋体" w:hAnsi="宋体" w:cs="宋体"/>
          <w:sz w:val="24"/>
          <w:szCs w:val="24"/>
          <w:lang w:eastAsia="zh-CN"/>
        </w:rPr>
        <w:t>3</w:t>
      </w:r>
      <w:r>
        <w:rPr>
          <w:rFonts w:ascii="宋体" w:hAnsi="宋体" w:cs="宋体"/>
          <w:sz w:val="24"/>
          <w:szCs w:val="24"/>
          <w:lang w:eastAsia="zh-CN"/>
        </w:rPr>
        <w:t>）因乙方原因导致逾期申请系统上线初验，则每日按本合同未付款项的千分之三向甲方偿付违约金，逾期超过</w:t>
      </w:r>
      <w:r>
        <w:rPr>
          <w:rFonts w:ascii="宋体" w:hAnsi="宋体" w:cs="宋体"/>
          <w:sz w:val="24"/>
          <w:szCs w:val="24"/>
          <w:lang w:eastAsia="zh-CN"/>
        </w:rPr>
        <w:t>30</w:t>
      </w:r>
      <w:r>
        <w:rPr>
          <w:rFonts w:ascii="宋体" w:hAnsi="宋体" w:cs="宋体"/>
          <w:sz w:val="24"/>
          <w:szCs w:val="24"/>
          <w:lang w:eastAsia="zh-CN"/>
        </w:rPr>
        <w:t>个自然日的，甲方有权单方解除本合同，乙方应退回已付金额并支付合同总金额</w:t>
      </w:r>
      <w:r>
        <w:rPr>
          <w:rFonts w:ascii="宋体" w:hAnsi="宋体" w:cs="宋体"/>
          <w:sz w:val="24"/>
          <w:szCs w:val="24"/>
          <w:lang w:eastAsia="zh-CN"/>
        </w:rPr>
        <w:t>20%</w:t>
      </w:r>
      <w:r>
        <w:rPr>
          <w:rFonts w:ascii="宋体" w:hAnsi="宋体" w:cs="宋体"/>
          <w:sz w:val="24"/>
          <w:szCs w:val="24"/>
          <w:lang w:eastAsia="zh-CN"/>
        </w:rPr>
        <w:t>的违约金。</w:t>
      </w:r>
    </w:p>
    <w:p w14:paraId="674FCA8E"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（二）甲方的违约责任</w:t>
      </w:r>
    </w:p>
    <w:p w14:paraId="7B1A98A0"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甲方无正当理由拒绝接受服务，到期拒付服务款项的，甲方向乙方偿付拒绝接收部分货款的</w:t>
      </w:r>
      <w:r>
        <w:rPr>
          <w:rFonts w:ascii="宋体" w:hAnsi="宋体" w:cs="宋体"/>
          <w:sz w:val="24"/>
          <w:szCs w:val="24"/>
          <w:lang w:eastAsia="zh-CN"/>
        </w:rPr>
        <w:t xml:space="preserve"> </w:t>
      </w:r>
      <w:r>
        <w:rPr>
          <w:rFonts w:ascii="宋体" w:hAnsi="宋体" w:cs="宋体"/>
          <w:sz w:val="24"/>
          <w:szCs w:val="24"/>
          <w:lang w:eastAsia="zh-CN"/>
        </w:rPr>
        <w:t>百分之二十</w:t>
      </w:r>
      <w:r>
        <w:rPr>
          <w:rFonts w:ascii="宋体" w:hAnsi="宋体" w:cs="宋体"/>
          <w:sz w:val="24"/>
          <w:szCs w:val="24"/>
          <w:lang w:eastAsia="zh-CN"/>
        </w:rPr>
        <w:t xml:space="preserve"> </w:t>
      </w:r>
      <w:r>
        <w:rPr>
          <w:rFonts w:ascii="宋体" w:hAnsi="宋体" w:cs="宋体"/>
          <w:sz w:val="24"/>
          <w:szCs w:val="24"/>
          <w:lang w:eastAsia="zh-CN"/>
        </w:rPr>
        <w:t>的违约金。甲方逾期付款，则每日按逾期支付部分款项的万分之五向乙方偿付违约金。</w:t>
      </w:r>
    </w:p>
    <w:p w14:paraId="465E39AC" w14:textId="77777777" w:rsidR="00340BBF" w:rsidRDefault="00246CAF">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（三）双方的违约责任</w:t>
      </w:r>
    </w:p>
    <w:p w14:paraId="27D74597" w14:textId="77777777" w:rsidR="00340BBF" w:rsidRDefault="00246CAF">
      <w:pPr>
        <w:pStyle w:val="TOC2"/>
        <w:spacing w:line="360" w:lineRule="auto"/>
        <w:ind w:leftChars="0" w:left="0" w:firstLineChars="200" w:firstLine="480"/>
        <w:rPr>
          <w:rFonts w:ascii="宋体" w:eastAsia="宋体" w:hAnsi="宋体" w:cs="宋体" w:hint="eastAsia"/>
          <w:szCs w:val="24"/>
        </w:rPr>
      </w:pPr>
      <w:r>
        <w:rPr>
          <w:rFonts w:ascii="宋体" w:eastAsia="宋体" w:hAnsi="宋体" w:cs="宋体" w:hint="eastAsia"/>
          <w:szCs w:val="24"/>
        </w:rPr>
        <w:t>除明确约定的违约情形和违约责任外，任何一方违反本合同约定内容的，守约方可视情况追究违约责任，根据违反约定的程度确定违约方偿付相当于货款百分之三至百分之二十的违约金。</w:t>
      </w:r>
    </w:p>
    <w:p w14:paraId="08957DFC" w14:textId="77777777" w:rsidR="00340BBF" w:rsidRDefault="00246CAF">
      <w:pPr>
        <w:snapToGrid w:val="0"/>
        <w:spacing w:line="360" w:lineRule="auto"/>
        <w:ind w:firstLineChars="200" w:firstLine="482"/>
        <w:rPr>
          <w:rStyle w:val="NormalCharacter"/>
          <w:rFonts w:ascii="宋体" w:hAnsi="宋体" w:cs="宋体" w:hint="eastAsia"/>
          <w:sz w:val="24"/>
        </w:rPr>
      </w:pPr>
      <w:r>
        <w:rPr>
          <w:rStyle w:val="NormalCharacter"/>
          <w:rFonts w:ascii="宋体" w:hAnsi="宋体" w:cs="宋体" w:hint="eastAsia"/>
          <w:b/>
          <w:bCs/>
          <w:sz w:val="24"/>
        </w:rPr>
        <w:t>第十一条</w:t>
      </w:r>
      <w:r>
        <w:rPr>
          <w:rStyle w:val="NormalCharacter"/>
          <w:rFonts w:ascii="宋体" w:hAnsi="宋体" w:cs="宋体" w:hint="eastAsia"/>
          <w:b/>
          <w:bCs/>
          <w:sz w:val="24"/>
        </w:rPr>
        <w:t xml:space="preserve"> </w:t>
      </w:r>
      <w:r>
        <w:rPr>
          <w:rStyle w:val="NormalCharacter"/>
          <w:rFonts w:ascii="宋体" w:hAnsi="宋体" w:cs="宋体" w:hint="eastAsia"/>
          <w:b/>
          <w:bCs/>
          <w:sz w:val="24"/>
        </w:rPr>
        <w:t>不可抗力</w:t>
      </w:r>
    </w:p>
    <w:p w14:paraId="6A0EF500" w14:textId="77777777" w:rsidR="00340BBF" w:rsidRDefault="00246CAF">
      <w:pPr>
        <w:snapToGrid w:val="0"/>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5AD9F3A4" w14:textId="77777777" w:rsidR="00340BBF" w:rsidRDefault="00246CAF">
      <w:pPr>
        <w:snapToGrid w:val="0"/>
        <w:spacing w:line="360" w:lineRule="auto"/>
        <w:ind w:leftChars="9" w:left="19" w:firstLineChars="200" w:firstLine="482"/>
        <w:rPr>
          <w:rStyle w:val="NormalCharacter"/>
          <w:rFonts w:ascii="宋体" w:hAnsi="宋体" w:cs="宋体" w:hint="eastAsia"/>
          <w:sz w:val="24"/>
        </w:rPr>
      </w:pPr>
      <w:r>
        <w:rPr>
          <w:rStyle w:val="NormalCharacter"/>
          <w:rFonts w:ascii="宋体" w:hAnsi="宋体" w:cs="宋体" w:hint="eastAsia"/>
          <w:b/>
          <w:bCs/>
          <w:sz w:val="24"/>
        </w:rPr>
        <w:t>第十二条</w:t>
      </w:r>
      <w:r>
        <w:rPr>
          <w:rStyle w:val="NormalCharacter"/>
          <w:rFonts w:ascii="宋体" w:hAnsi="宋体" w:cs="宋体" w:hint="eastAsia"/>
          <w:b/>
          <w:bCs/>
          <w:sz w:val="24"/>
        </w:rPr>
        <w:t xml:space="preserve"> </w:t>
      </w:r>
      <w:r>
        <w:rPr>
          <w:rStyle w:val="NormalCharacter"/>
          <w:rFonts w:ascii="宋体" w:hAnsi="宋体" w:cs="宋体" w:hint="eastAsia"/>
          <w:b/>
          <w:bCs/>
          <w:sz w:val="24"/>
        </w:rPr>
        <w:t>争议的解决</w:t>
      </w:r>
    </w:p>
    <w:p w14:paraId="7664B0F8" w14:textId="77777777" w:rsidR="00340BBF" w:rsidRDefault="00246CAF">
      <w:pPr>
        <w:snapToGrid w:val="0"/>
        <w:spacing w:line="360" w:lineRule="auto"/>
        <w:ind w:leftChars="9" w:left="19" w:firstLineChars="200" w:firstLine="480"/>
        <w:rPr>
          <w:rStyle w:val="NormalCharacter"/>
          <w:rFonts w:ascii="宋体" w:hAnsi="宋体" w:cs="宋体" w:hint="eastAsia"/>
          <w:sz w:val="24"/>
        </w:rPr>
      </w:pPr>
      <w:r>
        <w:rPr>
          <w:rStyle w:val="NormalCharacter"/>
          <w:rFonts w:ascii="宋体" w:hAnsi="宋体" w:cs="宋体" w:hint="eastAsia"/>
          <w:sz w:val="24"/>
        </w:rPr>
        <w:t>执行本合同发生纠纷，当事人双方应当及时协商解决，协商不成时，任何一方均可向合同签订地人民法院提起诉讼。</w:t>
      </w:r>
    </w:p>
    <w:p w14:paraId="0FE6047F" w14:textId="77777777" w:rsidR="00340BBF" w:rsidRDefault="00246CAF">
      <w:pPr>
        <w:snapToGrid w:val="0"/>
        <w:spacing w:line="360" w:lineRule="auto"/>
        <w:ind w:leftChars="9" w:left="19" w:firstLineChars="200" w:firstLine="482"/>
        <w:rPr>
          <w:rStyle w:val="NormalCharacter"/>
          <w:rFonts w:ascii="宋体" w:hAnsi="宋体" w:cs="宋体" w:hint="eastAsia"/>
          <w:b/>
          <w:bCs/>
          <w:sz w:val="24"/>
        </w:rPr>
      </w:pPr>
      <w:r>
        <w:rPr>
          <w:rStyle w:val="NormalCharacter"/>
          <w:rFonts w:ascii="宋体" w:hAnsi="宋体" w:cs="宋体" w:hint="eastAsia"/>
          <w:b/>
          <w:bCs/>
          <w:sz w:val="24"/>
        </w:rPr>
        <w:t>第十三条</w:t>
      </w:r>
      <w:r>
        <w:rPr>
          <w:rStyle w:val="NormalCharacter"/>
          <w:rFonts w:ascii="宋体" w:hAnsi="宋体" w:cs="宋体" w:hint="eastAsia"/>
          <w:b/>
          <w:bCs/>
          <w:sz w:val="24"/>
        </w:rPr>
        <w:t xml:space="preserve"> </w:t>
      </w:r>
      <w:r>
        <w:rPr>
          <w:rStyle w:val="NormalCharacter"/>
          <w:rFonts w:ascii="宋体" w:hAnsi="宋体" w:cs="宋体" w:hint="eastAsia"/>
          <w:b/>
          <w:bCs/>
          <w:sz w:val="24"/>
        </w:rPr>
        <w:t>其它事项</w:t>
      </w:r>
    </w:p>
    <w:p w14:paraId="06472CEB" w14:textId="77777777" w:rsidR="00340BBF" w:rsidRDefault="00246CAF">
      <w:pPr>
        <w:snapToGrid w:val="0"/>
        <w:spacing w:line="360" w:lineRule="auto"/>
        <w:ind w:leftChars="9" w:left="19" w:firstLineChars="200" w:firstLine="480"/>
        <w:rPr>
          <w:rStyle w:val="NormalCharacter"/>
          <w:rFonts w:ascii="宋体" w:hAnsi="宋体" w:cs="宋体" w:hint="eastAsia"/>
          <w:sz w:val="24"/>
        </w:rPr>
      </w:pPr>
      <w:r>
        <w:rPr>
          <w:rStyle w:val="NormalCharacter"/>
          <w:rFonts w:ascii="宋体" w:hAnsi="宋体" w:cs="宋体" w:hint="eastAsia"/>
          <w:sz w:val="24"/>
        </w:rPr>
        <w:t>本合同所有附件、比选文件、响应文件及其附件（含评审期间的澄清文件和补充资料）、</w:t>
      </w:r>
      <w:r>
        <w:rPr>
          <w:rStyle w:val="NormalCharacter"/>
          <w:rFonts w:ascii="宋体" w:hAnsi="宋体" w:cs="宋体" w:hint="eastAsia"/>
          <w:sz w:val="24"/>
        </w:rPr>
        <w:t>中标（</w:t>
      </w:r>
      <w:r>
        <w:rPr>
          <w:rStyle w:val="NormalCharacter"/>
          <w:rFonts w:ascii="宋体" w:hAnsi="宋体" w:cs="宋体" w:hint="eastAsia"/>
          <w:sz w:val="24"/>
        </w:rPr>
        <w:t>成交</w:t>
      </w:r>
      <w:r>
        <w:rPr>
          <w:rStyle w:val="NormalCharacter"/>
          <w:rFonts w:ascii="宋体" w:hAnsi="宋体" w:cs="宋体" w:hint="eastAsia"/>
          <w:sz w:val="24"/>
        </w:rPr>
        <w:t>）</w:t>
      </w:r>
      <w:r>
        <w:rPr>
          <w:rStyle w:val="NormalCharacter"/>
          <w:rFonts w:ascii="宋体" w:hAnsi="宋体" w:cs="宋体" w:hint="eastAsia"/>
          <w:sz w:val="24"/>
        </w:rPr>
        <w:t>通知书均为合同的有效组成部分，与本合同具有同等法律效力。</w:t>
      </w:r>
    </w:p>
    <w:p w14:paraId="7392F05C" w14:textId="77777777" w:rsidR="00340BBF" w:rsidRDefault="00246CAF">
      <w:pPr>
        <w:tabs>
          <w:tab w:val="left" w:pos="992"/>
        </w:tabs>
        <w:snapToGrid w:val="0"/>
        <w:spacing w:line="360" w:lineRule="auto"/>
        <w:ind w:firstLineChars="200" w:firstLine="482"/>
        <w:rPr>
          <w:rStyle w:val="NormalCharacter"/>
          <w:rFonts w:ascii="宋体" w:hAnsi="宋体" w:cs="宋体" w:hint="eastAsia"/>
          <w:b/>
          <w:bCs/>
          <w:sz w:val="24"/>
          <w:lang w:val="zh-CN"/>
        </w:rPr>
      </w:pPr>
      <w:r>
        <w:rPr>
          <w:rStyle w:val="NormalCharacter"/>
          <w:rFonts w:ascii="宋体" w:hAnsi="宋体" w:cs="宋体" w:hint="eastAsia"/>
          <w:b/>
          <w:sz w:val="24"/>
        </w:rPr>
        <w:t>第十四条</w:t>
      </w:r>
      <w:r>
        <w:rPr>
          <w:rStyle w:val="NormalCharacter"/>
          <w:rFonts w:ascii="宋体" w:hAnsi="宋体" w:cs="宋体" w:hint="eastAsia"/>
          <w:b/>
          <w:sz w:val="24"/>
        </w:rPr>
        <w:t xml:space="preserve"> </w:t>
      </w:r>
      <w:r>
        <w:rPr>
          <w:rStyle w:val="NormalCharacter"/>
          <w:rFonts w:ascii="宋体" w:hAnsi="宋体" w:cs="宋体" w:hint="eastAsia"/>
          <w:b/>
          <w:bCs/>
          <w:sz w:val="24"/>
          <w:lang w:val="zh-CN"/>
        </w:rPr>
        <w:t>廉洁自律条款</w:t>
      </w:r>
    </w:p>
    <w:p w14:paraId="671BF414" w14:textId="77777777" w:rsidR="00340BBF" w:rsidRDefault="00246CAF">
      <w:pPr>
        <w:tabs>
          <w:tab w:val="left" w:pos="992"/>
        </w:tabs>
        <w:snapToGrid w:val="0"/>
        <w:spacing w:line="360" w:lineRule="auto"/>
        <w:ind w:firstLineChars="200" w:firstLine="480"/>
        <w:rPr>
          <w:rStyle w:val="NormalCharacter"/>
          <w:rFonts w:ascii="宋体" w:hAnsi="宋体" w:cs="宋体" w:hint="eastAsia"/>
          <w:sz w:val="24"/>
          <w:lang w:val="zh-CN"/>
        </w:rPr>
      </w:pPr>
      <w:r>
        <w:rPr>
          <w:rStyle w:val="NormalCharacter"/>
          <w:rFonts w:ascii="宋体" w:hAnsi="宋体" w:cs="宋体" w:hint="eastAsia"/>
          <w:sz w:val="24"/>
          <w:lang w:val="zh-CN"/>
        </w:rPr>
        <w:t>甲乙双方应自觉遵守廉洁自律制度，严禁商业贿赂行为。如有违反，按照国家法律法规及医院规章制度进行处理。</w:t>
      </w:r>
    </w:p>
    <w:p w14:paraId="366F8A71" w14:textId="77777777" w:rsidR="00340BBF" w:rsidRDefault="00246CAF">
      <w:pPr>
        <w:snapToGrid w:val="0"/>
        <w:spacing w:line="360" w:lineRule="auto"/>
        <w:ind w:leftChars="9" w:left="19" w:firstLineChars="200" w:firstLine="482"/>
        <w:rPr>
          <w:rStyle w:val="NormalCharacter"/>
          <w:rFonts w:ascii="宋体" w:hAnsi="宋体" w:cs="宋体" w:hint="eastAsia"/>
          <w:b/>
          <w:bCs/>
          <w:sz w:val="24"/>
        </w:rPr>
      </w:pPr>
      <w:r>
        <w:rPr>
          <w:rStyle w:val="NormalCharacter"/>
          <w:rFonts w:ascii="宋体" w:hAnsi="宋体" w:cs="宋体" w:hint="eastAsia"/>
          <w:b/>
          <w:bCs/>
          <w:sz w:val="24"/>
        </w:rPr>
        <w:t>第十五条</w:t>
      </w:r>
      <w:r>
        <w:rPr>
          <w:rStyle w:val="NormalCharacter"/>
          <w:rFonts w:ascii="宋体" w:hAnsi="宋体" w:cs="宋体" w:hint="eastAsia"/>
          <w:b/>
          <w:bCs/>
          <w:sz w:val="24"/>
        </w:rPr>
        <w:t xml:space="preserve"> </w:t>
      </w:r>
      <w:r>
        <w:rPr>
          <w:rStyle w:val="NormalCharacter"/>
          <w:rFonts w:ascii="宋体" w:hAnsi="宋体" w:cs="宋体" w:hint="eastAsia"/>
          <w:b/>
          <w:bCs/>
          <w:sz w:val="24"/>
        </w:rPr>
        <w:t>特别约定</w:t>
      </w:r>
    </w:p>
    <w:p w14:paraId="701EEF75" w14:textId="77777777" w:rsidR="00340BBF" w:rsidRDefault="00246CAF">
      <w:pPr>
        <w:spacing w:line="360" w:lineRule="auto"/>
        <w:ind w:firstLineChars="200" w:firstLine="480"/>
        <w:rPr>
          <w:rStyle w:val="NormalCharacter"/>
          <w:rFonts w:ascii="宋体" w:hAnsi="宋体" w:cs="宋体" w:hint="eastAsia"/>
          <w:spacing w:val="-1"/>
          <w:sz w:val="24"/>
        </w:rPr>
      </w:pPr>
      <w:r>
        <w:rPr>
          <w:rStyle w:val="NormalCharacter"/>
          <w:rFonts w:ascii="宋体" w:hAnsi="宋体" w:cs="宋体" w:hint="eastAsia"/>
          <w:sz w:val="24"/>
        </w:rPr>
        <w:t>由于乙方产品自身的质量问题，造成甲方的损失</w:t>
      </w:r>
      <w:r>
        <w:rPr>
          <w:rStyle w:val="AnnotationReference"/>
          <w:rFonts w:ascii="宋体" w:hAnsi="宋体" w:cs="宋体" w:hint="eastAsia"/>
          <w:sz w:val="24"/>
          <w:szCs w:val="24"/>
        </w:rPr>
        <w:t>，如</w:t>
      </w:r>
      <w:r>
        <w:rPr>
          <w:rStyle w:val="NormalCharacter"/>
          <w:rFonts w:ascii="宋体" w:hAnsi="宋体" w:cs="宋体" w:hint="eastAsia"/>
          <w:sz w:val="24"/>
        </w:rPr>
        <w:t>患者、陪护人员及其他人员的人身或财产损害的，由乙方承担赔偿责任。若甲方因此承担了责任的，有权向乙方追偿</w:t>
      </w:r>
      <w:r>
        <w:rPr>
          <w:rStyle w:val="NormalCharacter"/>
          <w:rFonts w:ascii="宋体" w:hAnsi="宋体" w:cs="宋体" w:hint="eastAsia"/>
          <w:spacing w:val="-1"/>
          <w:sz w:val="24"/>
        </w:rPr>
        <w:t>；同时，乙方还应当赔偿甲方受到的损失以及维护自身权益而产生的支出（如：律师费、诉讼费等）。</w:t>
      </w:r>
    </w:p>
    <w:p w14:paraId="6DD5569C" w14:textId="77777777" w:rsidR="00340BBF" w:rsidRDefault="00246CAF">
      <w:pPr>
        <w:snapToGrid w:val="0"/>
        <w:spacing w:line="360" w:lineRule="auto"/>
        <w:ind w:leftChars="9" w:left="19" w:firstLineChars="200" w:firstLine="482"/>
        <w:rPr>
          <w:rStyle w:val="NormalCharacter"/>
          <w:rFonts w:ascii="宋体" w:hAnsi="宋体" w:cs="宋体" w:hint="eastAsia"/>
          <w:b/>
          <w:bCs/>
          <w:sz w:val="24"/>
        </w:rPr>
      </w:pPr>
      <w:r>
        <w:rPr>
          <w:rStyle w:val="NormalCharacter"/>
          <w:rFonts w:ascii="宋体" w:hAnsi="宋体" w:cs="宋体" w:hint="eastAsia"/>
          <w:b/>
          <w:bCs/>
          <w:sz w:val="24"/>
        </w:rPr>
        <w:t>第十六条</w:t>
      </w:r>
      <w:r>
        <w:rPr>
          <w:rStyle w:val="NormalCharacter"/>
          <w:rFonts w:ascii="宋体" w:hAnsi="宋体" w:cs="宋体" w:hint="eastAsia"/>
          <w:b/>
          <w:bCs/>
          <w:sz w:val="24"/>
        </w:rPr>
        <w:t xml:space="preserve"> </w:t>
      </w:r>
      <w:r>
        <w:rPr>
          <w:rStyle w:val="NormalCharacter"/>
          <w:rFonts w:ascii="宋体" w:hAnsi="宋体" w:cs="宋体" w:hint="eastAsia"/>
          <w:b/>
          <w:bCs/>
          <w:sz w:val="24"/>
        </w:rPr>
        <w:t>其他</w:t>
      </w:r>
    </w:p>
    <w:p w14:paraId="2C68894C" w14:textId="77777777" w:rsidR="00340BBF" w:rsidRDefault="00246CAF">
      <w:pPr>
        <w:pStyle w:val="BodyText3"/>
        <w:tabs>
          <w:tab w:val="left" w:pos="0"/>
        </w:tabs>
        <w:snapToGrid w:val="0"/>
        <w:spacing w:after="0" w:line="360" w:lineRule="auto"/>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（一）本合同自甲乙双方签章之日起生效。</w:t>
      </w:r>
    </w:p>
    <w:p w14:paraId="4167EE5E" w14:textId="77777777" w:rsidR="00340BBF" w:rsidRDefault="00246CAF">
      <w:pPr>
        <w:pStyle w:val="BodyText3"/>
        <w:tabs>
          <w:tab w:val="left" w:pos="0"/>
        </w:tabs>
        <w:snapToGrid w:val="0"/>
        <w:spacing w:after="0" w:line="360" w:lineRule="auto"/>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（二）未尽事宜，双方可签订补充协议，补充协议与本合同具有同等法律效力。</w:t>
      </w:r>
    </w:p>
    <w:p w14:paraId="4B306A1C" w14:textId="77777777" w:rsidR="00340BBF" w:rsidRDefault="00246CAF">
      <w:pPr>
        <w:pStyle w:val="BodyText3"/>
        <w:tabs>
          <w:tab w:val="left" w:pos="0"/>
        </w:tabs>
        <w:snapToGrid w:val="0"/>
        <w:spacing w:after="0" w:line="360" w:lineRule="auto"/>
        <w:ind w:firstLineChars="200" w:firstLine="480"/>
        <w:rPr>
          <w:rStyle w:val="NormalCharacter"/>
          <w:rFonts w:ascii="宋体" w:hAnsi="宋体" w:cs="宋体" w:hint="eastAsia"/>
          <w:sz w:val="24"/>
          <w:szCs w:val="24"/>
        </w:rPr>
      </w:pPr>
      <w:r>
        <w:rPr>
          <w:rStyle w:val="NormalCharacter"/>
          <w:rFonts w:ascii="宋体" w:hAnsi="宋体" w:cs="宋体" w:hint="eastAsia"/>
          <w:sz w:val="24"/>
          <w:szCs w:val="24"/>
        </w:rPr>
        <w:t>（三）本合同一式</w:t>
      </w:r>
      <w:r>
        <w:rPr>
          <w:rStyle w:val="NormalCharacter"/>
          <w:rFonts w:ascii="宋体" w:hAnsi="宋体" w:cs="宋体" w:hint="eastAsia"/>
          <w:sz w:val="24"/>
          <w:szCs w:val="24"/>
        </w:rPr>
        <w:t xml:space="preserve"> 4 </w:t>
      </w:r>
      <w:r>
        <w:rPr>
          <w:rStyle w:val="NormalCharacter"/>
          <w:rFonts w:ascii="宋体" w:hAnsi="宋体" w:cs="宋体" w:hint="eastAsia"/>
          <w:sz w:val="24"/>
          <w:szCs w:val="24"/>
        </w:rPr>
        <w:t>份，双方各执</w:t>
      </w:r>
      <w:r>
        <w:rPr>
          <w:rStyle w:val="NormalCharacter"/>
          <w:rFonts w:ascii="宋体" w:hAnsi="宋体" w:cs="宋体" w:hint="eastAsia"/>
          <w:sz w:val="24"/>
          <w:szCs w:val="24"/>
        </w:rPr>
        <w:t xml:space="preserve"> 2 </w:t>
      </w:r>
      <w:r>
        <w:rPr>
          <w:rStyle w:val="NormalCharacter"/>
          <w:rFonts w:ascii="宋体" w:hAnsi="宋体" w:cs="宋体" w:hint="eastAsia"/>
          <w:sz w:val="24"/>
          <w:szCs w:val="24"/>
        </w:rPr>
        <w:t>份，具有同等法律效力，本合同所有的相关附件为合同组成部分（详见附件清单）</w:t>
      </w:r>
    </w:p>
    <w:p w14:paraId="1B638579" w14:textId="77777777" w:rsidR="00340BBF" w:rsidRDefault="00246CAF">
      <w:pPr>
        <w:spacing w:line="360" w:lineRule="auto"/>
        <w:rPr>
          <w:rStyle w:val="NormalCharacter"/>
          <w:rFonts w:ascii="宋体" w:hAnsi="宋体" w:cs="宋体" w:hint="eastAsia"/>
          <w:sz w:val="24"/>
        </w:rPr>
      </w:pPr>
      <w:r>
        <w:rPr>
          <w:rStyle w:val="NormalCharacter"/>
          <w:rFonts w:ascii="宋体" w:hAnsi="宋体" w:cs="宋体" w:hint="eastAsia"/>
          <w:sz w:val="24"/>
        </w:rPr>
        <w:br w:type="page"/>
      </w:r>
    </w:p>
    <w:p w14:paraId="54042981" w14:textId="77777777" w:rsidR="00340BBF" w:rsidRDefault="00246CAF">
      <w:pPr>
        <w:pStyle w:val="BodyText3"/>
        <w:tabs>
          <w:tab w:val="left" w:pos="0"/>
        </w:tabs>
        <w:snapToGrid w:val="0"/>
        <w:spacing w:after="0" w:line="360" w:lineRule="auto"/>
        <w:rPr>
          <w:rStyle w:val="NormalCharacter"/>
          <w:rFonts w:ascii="宋体" w:hAnsi="宋体" w:cs="宋体" w:hint="eastAsia"/>
          <w:sz w:val="24"/>
          <w:szCs w:val="24"/>
        </w:rPr>
      </w:pPr>
      <w:r>
        <w:rPr>
          <w:rStyle w:val="NormalCharacter"/>
          <w:rFonts w:ascii="宋体" w:hAnsi="宋体" w:cs="宋体" w:hint="eastAsia"/>
          <w:sz w:val="24"/>
          <w:szCs w:val="24"/>
        </w:rPr>
        <w:t>签章页</w:t>
      </w:r>
    </w:p>
    <w:p w14:paraId="3EB91CB2" w14:textId="77777777" w:rsidR="00340BBF" w:rsidRDefault="00340BBF">
      <w:pPr>
        <w:pStyle w:val="BodyText3"/>
        <w:tabs>
          <w:tab w:val="left" w:pos="0"/>
        </w:tabs>
        <w:snapToGrid w:val="0"/>
        <w:spacing w:after="0" w:line="360" w:lineRule="auto"/>
        <w:rPr>
          <w:rStyle w:val="NormalCharacter"/>
          <w:rFonts w:ascii="宋体" w:hAnsi="宋体" w:cs="宋体" w:hint="eastAsia"/>
          <w:sz w:val="24"/>
          <w:szCs w:val="24"/>
        </w:rPr>
      </w:pPr>
    </w:p>
    <w:p w14:paraId="5E8EA28B" w14:textId="77777777" w:rsidR="00340BBF" w:rsidRDefault="00246CAF">
      <w:pPr>
        <w:snapToGrid w:val="0"/>
        <w:spacing w:line="360" w:lineRule="auto"/>
        <w:rPr>
          <w:rStyle w:val="NormalCharacter"/>
          <w:rFonts w:ascii="宋体" w:hAnsi="宋体" w:cs="宋体" w:hint="eastAsia"/>
          <w:sz w:val="24"/>
        </w:rPr>
      </w:pPr>
      <w:r>
        <w:rPr>
          <w:rStyle w:val="NormalCharacter"/>
          <w:rFonts w:ascii="宋体" w:hAnsi="宋体" w:cs="宋体" w:hint="eastAsia"/>
          <w:sz w:val="24"/>
        </w:rPr>
        <w:t>甲方（签章）</w:t>
      </w:r>
      <w:r>
        <w:rPr>
          <w:rStyle w:val="NormalCharacter"/>
          <w:rFonts w:ascii="宋体" w:hAnsi="宋体" w:cs="宋体" w:hint="eastAsia"/>
          <w:sz w:val="24"/>
        </w:rPr>
        <w:t>惠州市第一人民医院</w:t>
      </w:r>
      <w:r>
        <w:rPr>
          <w:rStyle w:val="NormalCharacter"/>
          <w:rFonts w:ascii="宋体" w:hAnsi="宋体" w:cs="宋体" w:hint="eastAsia"/>
          <w:sz w:val="24"/>
        </w:rPr>
        <w:t xml:space="preserve">      </w:t>
      </w:r>
      <w:r>
        <w:rPr>
          <w:rStyle w:val="NormalCharacter"/>
          <w:rFonts w:ascii="宋体" w:hAnsi="宋体" w:cs="宋体" w:hint="eastAsia"/>
          <w:sz w:val="24"/>
        </w:rPr>
        <w:t>乙方（签章）</w:t>
      </w:r>
    </w:p>
    <w:p w14:paraId="20FE8C15" w14:textId="77777777" w:rsidR="00340BBF" w:rsidRDefault="00340BBF">
      <w:pPr>
        <w:snapToGrid w:val="0"/>
        <w:spacing w:line="360" w:lineRule="auto"/>
        <w:rPr>
          <w:rStyle w:val="NormalCharacter"/>
          <w:rFonts w:ascii="宋体" w:hAnsi="宋体" w:cs="宋体" w:hint="eastAsia"/>
          <w:sz w:val="24"/>
        </w:rPr>
      </w:pPr>
    </w:p>
    <w:p w14:paraId="6050D672" w14:textId="77777777" w:rsidR="00340BBF" w:rsidRDefault="00340BBF">
      <w:pPr>
        <w:snapToGrid w:val="0"/>
        <w:spacing w:line="360" w:lineRule="auto"/>
        <w:rPr>
          <w:rStyle w:val="NormalCharacter"/>
          <w:rFonts w:ascii="宋体" w:hAnsi="宋体" w:cs="宋体" w:hint="eastAsia"/>
          <w:sz w:val="24"/>
        </w:rPr>
      </w:pPr>
    </w:p>
    <w:p w14:paraId="183FC4EF" w14:textId="77777777" w:rsidR="00340BBF" w:rsidRDefault="00246CAF">
      <w:pPr>
        <w:snapToGrid w:val="0"/>
        <w:spacing w:line="360" w:lineRule="auto"/>
        <w:rPr>
          <w:rStyle w:val="NormalCharacter"/>
          <w:rFonts w:ascii="宋体" w:hAnsi="宋体" w:cs="宋体" w:hint="eastAsia"/>
          <w:sz w:val="24"/>
        </w:rPr>
      </w:pPr>
      <w:r>
        <w:rPr>
          <w:rStyle w:val="NormalCharacter"/>
          <w:rFonts w:ascii="宋体" w:hAnsi="宋体" w:cs="宋体" w:hint="eastAsia"/>
          <w:sz w:val="24"/>
        </w:rPr>
        <w:t>法定代表人</w:t>
      </w:r>
      <w:r>
        <w:rPr>
          <w:rStyle w:val="NormalCharacter"/>
          <w:rFonts w:ascii="宋体" w:hAnsi="宋体" w:cs="宋体" w:hint="eastAsia"/>
          <w:sz w:val="24"/>
        </w:rPr>
        <w:t>/</w:t>
      </w:r>
      <w:r>
        <w:rPr>
          <w:rStyle w:val="NormalCharacter"/>
          <w:rFonts w:ascii="宋体" w:hAnsi="宋体" w:cs="宋体" w:hint="eastAsia"/>
          <w:sz w:val="24"/>
        </w:rPr>
        <w:t>授权人：</w:t>
      </w:r>
      <w:r>
        <w:rPr>
          <w:rStyle w:val="NormalCharacter"/>
          <w:rFonts w:ascii="宋体" w:hAnsi="宋体" w:cs="宋体" w:hint="eastAsia"/>
          <w:sz w:val="24"/>
        </w:rPr>
        <w:t xml:space="preserve">                 </w:t>
      </w:r>
      <w:r>
        <w:rPr>
          <w:rStyle w:val="NormalCharacter"/>
          <w:rFonts w:ascii="宋体" w:hAnsi="宋体" w:cs="宋体" w:hint="eastAsia"/>
          <w:sz w:val="24"/>
        </w:rPr>
        <w:t>法定代表人</w:t>
      </w:r>
      <w:r>
        <w:rPr>
          <w:rStyle w:val="NormalCharacter"/>
          <w:rFonts w:ascii="宋体" w:hAnsi="宋体" w:cs="宋体" w:hint="eastAsia"/>
          <w:sz w:val="24"/>
        </w:rPr>
        <w:t>/</w:t>
      </w:r>
      <w:r>
        <w:rPr>
          <w:rStyle w:val="NormalCharacter"/>
          <w:rFonts w:ascii="宋体" w:hAnsi="宋体" w:cs="宋体" w:hint="eastAsia"/>
          <w:sz w:val="24"/>
        </w:rPr>
        <w:t>授权人：</w:t>
      </w:r>
    </w:p>
    <w:p w14:paraId="6172BF6B" w14:textId="77777777" w:rsidR="00340BBF" w:rsidRDefault="00340BBF">
      <w:pPr>
        <w:snapToGrid w:val="0"/>
        <w:spacing w:line="360" w:lineRule="auto"/>
        <w:rPr>
          <w:rStyle w:val="NormalCharacter"/>
          <w:rFonts w:ascii="宋体" w:hAnsi="宋体" w:cs="宋体" w:hint="eastAsia"/>
          <w:sz w:val="24"/>
        </w:rPr>
      </w:pPr>
    </w:p>
    <w:p w14:paraId="0A26475D" w14:textId="77777777" w:rsidR="00340BBF" w:rsidRDefault="00340BBF">
      <w:pPr>
        <w:snapToGrid w:val="0"/>
        <w:spacing w:line="360" w:lineRule="auto"/>
        <w:rPr>
          <w:rStyle w:val="NormalCharacter"/>
          <w:rFonts w:ascii="宋体" w:hAnsi="宋体" w:cs="宋体" w:hint="eastAsia"/>
          <w:sz w:val="24"/>
        </w:rPr>
      </w:pPr>
    </w:p>
    <w:p w14:paraId="798C65F1" w14:textId="77777777" w:rsidR="00340BBF" w:rsidRDefault="00340BBF">
      <w:pPr>
        <w:snapToGrid w:val="0"/>
        <w:spacing w:line="360" w:lineRule="auto"/>
        <w:rPr>
          <w:rStyle w:val="NormalCharacter"/>
          <w:rFonts w:ascii="宋体" w:hAnsi="宋体" w:cs="宋体" w:hint="eastAsia"/>
          <w:sz w:val="24"/>
        </w:rPr>
      </w:pPr>
    </w:p>
    <w:p w14:paraId="1A2FC05F" w14:textId="77777777" w:rsidR="00340BBF" w:rsidRDefault="00246CAF">
      <w:pPr>
        <w:snapToGrid w:val="0"/>
        <w:spacing w:line="360" w:lineRule="auto"/>
        <w:ind w:left="5760" w:rightChars="-504" w:right="-1058" w:hanging="5760"/>
        <w:rPr>
          <w:rStyle w:val="NormalCharacter"/>
          <w:rFonts w:ascii="宋体" w:hAnsi="宋体" w:cs="宋体" w:hint="eastAsia"/>
          <w:sz w:val="24"/>
          <w:u w:val="single" w:color="000000"/>
        </w:rPr>
      </w:pPr>
      <w:r>
        <w:rPr>
          <w:rStyle w:val="NormalCharacter"/>
          <w:rFonts w:ascii="宋体" w:hAnsi="宋体" w:cs="宋体" w:hint="eastAsia"/>
          <w:sz w:val="24"/>
        </w:rPr>
        <w:t>地址：</w:t>
      </w:r>
      <w:r>
        <w:rPr>
          <w:rStyle w:val="NormalCharacter"/>
          <w:rFonts w:ascii="宋体" w:hAnsi="宋体" w:cs="宋体" w:hint="eastAsia"/>
          <w:sz w:val="24"/>
          <w:u w:val="single" w:color="000000"/>
        </w:rPr>
        <w:t>惠州市三新南路</w:t>
      </w:r>
      <w:r>
        <w:rPr>
          <w:rStyle w:val="NormalCharacter"/>
          <w:rFonts w:ascii="宋体" w:hAnsi="宋体" w:cs="宋体" w:hint="eastAsia"/>
          <w:sz w:val="24"/>
          <w:u w:val="single" w:color="000000"/>
        </w:rPr>
        <w:t>20</w:t>
      </w:r>
      <w:r>
        <w:rPr>
          <w:rStyle w:val="NormalCharacter"/>
          <w:rFonts w:ascii="宋体" w:hAnsi="宋体" w:cs="宋体" w:hint="eastAsia"/>
          <w:sz w:val="24"/>
          <w:u w:val="single" w:color="000000"/>
        </w:rPr>
        <w:t>号</w:t>
      </w:r>
      <w:r>
        <w:rPr>
          <w:rStyle w:val="NormalCharacter"/>
          <w:rFonts w:ascii="宋体" w:hAnsi="宋体" w:cs="宋体" w:hint="eastAsia"/>
          <w:sz w:val="24"/>
          <w:u w:val="single" w:color="000000"/>
        </w:rPr>
        <w:t xml:space="preserve"> </w:t>
      </w:r>
      <w:r>
        <w:rPr>
          <w:rStyle w:val="NormalCharacter"/>
          <w:rFonts w:ascii="宋体" w:hAnsi="宋体" w:cs="宋体" w:hint="eastAsia"/>
          <w:sz w:val="24"/>
        </w:rPr>
        <w:t xml:space="preserve">          </w:t>
      </w:r>
      <w:r>
        <w:rPr>
          <w:rStyle w:val="NormalCharacter"/>
          <w:rFonts w:ascii="宋体" w:hAnsi="宋体" w:cs="宋体" w:hint="eastAsia"/>
          <w:sz w:val="24"/>
        </w:rPr>
        <w:t>地址：</w:t>
      </w:r>
      <w:r>
        <w:rPr>
          <w:rFonts w:ascii="宋体" w:hAnsi="宋体" w:cs="宋体" w:hint="eastAsia"/>
          <w:sz w:val="24"/>
          <w:u w:val="single"/>
        </w:rPr>
        <w:t xml:space="preserve">            </w:t>
      </w:r>
    </w:p>
    <w:p w14:paraId="34F3ACB1" w14:textId="77777777" w:rsidR="00340BBF" w:rsidRDefault="00246CAF">
      <w:pPr>
        <w:snapToGrid w:val="0"/>
        <w:spacing w:line="360" w:lineRule="auto"/>
        <w:ind w:left="5760" w:hanging="5760"/>
        <w:rPr>
          <w:rStyle w:val="NormalCharacter"/>
          <w:rFonts w:ascii="宋体" w:hAnsi="宋体" w:cs="宋体" w:hint="eastAsia"/>
          <w:sz w:val="24"/>
          <w:u w:val="single"/>
        </w:rPr>
      </w:pPr>
      <w:r>
        <w:rPr>
          <w:rStyle w:val="NormalCharacter"/>
          <w:rFonts w:ascii="宋体" w:hAnsi="宋体" w:cs="宋体" w:hint="eastAsia"/>
          <w:sz w:val="24"/>
        </w:rPr>
        <w:t>电话：</w:t>
      </w:r>
      <w:r>
        <w:rPr>
          <w:rStyle w:val="NormalCharacter"/>
          <w:rFonts w:ascii="宋体" w:hAnsi="宋体" w:cs="宋体" w:hint="eastAsia"/>
          <w:sz w:val="24"/>
          <w:u w:val="single" w:color="000000"/>
        </w:rPr>
        <w:t xml:space="preserve">0752-2883908      </w:t>
      </w:r>
      <w:r>
        <w:rPr>
          <w:rStyle w:val="NormalCharacter"/>
          <w:rFonts w:ascii="宋体" w:hAnsi="宋体" w:cs="宋体" w:hint="eastAsia"/>
          <w:sz w:val="24"/>
        </w:rPr>
        <w:t xml:space="preserve">            </w:t>
      </w:r>
      <w:r>
        <w:rPr>
          <w:rStyle w:val="NormalCharacter"/>
          <w:rFonts w:ascii="宋体" w:hAnsi="宋体" w:cs="宋体" w:hint="eastAsia"/>
          <w:sz w:val="24"/>
        </w:rPr>
        <w:t>电话：</w:t>
      </w:r>
      <w:r>
        <w:rPr>
          <w:rStyle w:val="NormalCharacter"/>
          <w:rFonts w:ascii="宋体" w:hAnsi="宋体" w:cs="宋体" w:hint="eastAsia"/>
          <w:sz w:val="24"/>
          <w:u w:val="single"/>
        </w:rPr>
        <w:t xml:space="preserve">            </w:t>
      </w:r>
    </w:p>
    <w:p w14:paraId="0334D447" w14:textId="77777777" w:rsidR="00340BBF" w:rsidRDefault="00246CAF">
      <w:pPr>
        <w:snapToGrid w:val="0"/>
        <w:spacing w:line="360" w:lineRule="auto"/>
        <w:rPr>
          <w:rStyle w:val="NormalCharacter"/>
          <w:rFonts w:ascii="宋体" w:hAnsi="宋体" w:cs="宋体" w:hint="eastAsia"/>
          <w:sz w:val="24"/>
        </w:rPr>
      </w:pPr>
      <w:r>
        <w:rPr>
          <w:rStyle w:val="NormalCharacter"/>
          <w:rFonts w:ascii="宋体" w:hAnsi="宋体" w:cs="宋体" w:hint="eastAsia"/>
          <w:sz w:val="24"/>
        </w:rPr>
        <w:t>传真：</w:t>
      </w:r>
      <w:r>
        <w:rPr>
          <w:rStyle w:val="NormalCharacter"/>
          <w:rFonts w:ascii="宋体" w:hAnsi="宋体" w:cs="宋体" w:hint="eastAsia"/>
          <w:sz w:val="24"/>
          <w:u w:val="single" w:color="000000"/>
        </w:rPr>
        <w:t xml:space="preserve">2883600  </w:t>
      </w:r>
      <w:r>
        <w:rPr>
          <w:rStyle w:val="NormalCharacter"/>
          <w:rFonts w:ascii="宋体" w:hAnsi="宋体" w:cs="宋体" w:hint="eastAsia"/>
          <w:sz w:val="24"/>
        </w:rPr>
        <w:t xml:space="preserve"> </w:t>
      </w:r>
      <w:r>
        <w:rPr>
          <w:rStyle w:val="NormalCharacter"/>
          <w:rFonts w:ascii="宋体" w:hAnsi="宋体" w:cs="宋体" w:hint="eastAsia"/>
          <w:sz w:val="24"/>
        </w:rPr>
        <w:t>邮编：</w:t>
      </w:r>
      <w:r>
        <w:rPr>
          <w:rStyle w:val="NormalCharacter"/>
          <w:rFonts w:ascii="宋体" w:hAnsi="宋体" w:cs="宋体" w:hint="eastAsia"/>
          <w:sz w:val="24"/>
          <w:u w:val="single" w:color="000000"/>
        </w:rPr>
        <w:t>516003</w:t>
      </w:r>
      <w:r>
        <w:rPr>
          <w:rStyle w:val="NormalCharacter"/>
          <w:rFonts w:ascii="宋体" w:hAnsi="宋体" w:cs="宋体" w:hint="eastAsia"/>
          <w:sz w:val="24"/>
        </w:rPr>
        <w:t xml:space="preserve">        </w:t>
      </w:r>
      <w:r>
        <w:rPr>
          <w:rStyle w:val="NormalCharacter"/>
          <w:rFonts w:ascii="宋体" w:hAnsi="宋体" w:cs="宋体" w:hint="eastAsia"/>
          <w:sz w:val="24"/>
        </w:rPr>
        <w:t>传真：</w:t>
      </w:r>
      <w:r>
        <w:rPr>
          <w:rStyle w:val="NormalCharacter"/>
          <w:rFonts w:ascii="宋体" w:hAnsi="宋体" w:cs="宋体" w:hint="eastAsia"/>
          <w:sz w:val="24"/>
          <w:u w:val="single"/>
        </w:rPr>
        <w:t xml:space="preserve"> </w:t>
      </w:r>
      <w:r>
        <w:rPr>
          <w:rStyle w:val="NormalCharacter"/>
          <w:rFonts w:ascii="宋体" w:hAnsi="宋体" w:cs="宋体" w:hint="eastAsia"/>
          <w:sz w:val="24"/>
          <w:u w:val="single"/>
        </w:rPr>
        <w:t>/</w:t>
      </w:r>
      <w:r>
        <w:rPr>
          <w:rStyle w:val="NormalCharacter"/>
          <w:rFonts w:ascii="宋体" w:hAnsi="宋体" w:cs="宋体" w:hint="eastAsia"/>
          <w:sz w:val="24"/>
          <w:u w:val="single"/>
        </w:rPr>
        <w:t xml:space="preserve">   </w:t>
      </w:r>
      <w:r>
        <w:rPr>
          <w:rStyle w:val="NormalCharacter"/>
          <w:rFonts w:ascii="宋体" w:hAnsi="宋体" w:cs="宋体" w:hint="eastAsia"/>
          <w:sz w:val="24"/>
        </w:rPr>
        <w:t xml:space="preserve">      </w:t>
      </w:r>
      <w:r>
        <w:rPr>
          <w:rStyle w:val="NormalCharacter"/>
          <w:rFonts w:ascii="宋体" w:hAnsi="宋体" w:cs="宋体" w:hint="eastAsia"/>
          <w:sz w:val="24"/>
        </w:rPr>
        <w:t>邮编：</w:t>
      </w:r>
      <w:r>
        <w:rPr>
          <w:rStyle w:val="NormalCharacter"/>
          <w:rFonts w:ascii="宋体" w:hAnsi="宋体" w:cs="宋体" w:hint="eastAsia"/>
          <w:sz w:val="24"/>
          <w:u w:val="single"/>
        </w:rPr>
        <w:t xml:space="preserve">   </w:t>
      </w:r>
      <w:r>
        <w:rPr>
          <w:rStyle w:val="NormalCharacter"/>
          <w:rFonts w:ascii="宋体" w:hAnsi="宋体" w:cs="宋体" w:hint="eastAsia"/>
          <w:sz w:val="24"/>
          <w:u w:val="single"/>
        </w:rPr>
        <w:t xml:space="preserve">  </w:t>
      </w:r>
      <w:r>
        <w:rPr>
          <w:rStyle w:val="NormalCharacter"/>
          <w:rFonts w:ascii="宋体" w:hAnsi="宋体" w:cs="宋体" w:hint="eastAsia"/>
          <w:sz w:val="24"/>
        </w:rPr>
        <w:t xml:space="preserve">       </w:t>
      </w:r>
    </w:p>
    <w:p w14:paraId="1CC05055" w14:textId="77777777" w:rsidR="00340BBF" w:rsidRDefault="00246CAF">
      <w:pPr>
        <w:snapToGrid w:val="0"/>
        <w:spacing w:line="360" w:lineRule="auto"/>
        <w:ind w:rightChars="-244" w:right="-512"/>
        <w:rPr>
          <w:rStyle w:val="NormalCharacter"/>
          <w:rFonts w:ascii="宋体" w:hAnsi="宋体" w:cs="宋体" w:hint="eastAsia"/>
          <w:sz w:val="24"/>
        </w:rPr>
      </w:pPr>
      <w:r>
        <w:rPr>
          <w:rStyle w:val="NormalCharacter"/>
          <w:rFonts w:ascii="宋体" w:hAnsi="宋体" w:cs="宋体" w:hint="eastAsia"/>
          <w:sz w:val="24"/>
        </w:rPr>
        <w:t>开户行：</w:t>
      </w:r>
      <w:r>
        <w:rPr>
          <w:rStyle w:val="NormalCharacter"/>
          <w:rFonts w:ascii="宋体" w:hAnsi="宋体" w:cs="宋体" w:hint="eastAsia"/>
          <w:sz w:val="24"/>
          <w:u w:val="single" w:color="000000"/>
        </w:rPr>
        <w:t>中国建设银行惠州江北支行</w:t>
      </w:r>
      <w:r>
        <w:rPr>
          <w:rStyle w:val="NormalCharacter"/>
          <w:rFonts w:ascii="宋体" w:hAnsi="宋体" w:cs="宋体" w:hint="eastAsia"/>
          <w:sz w:val="24"/>
        </w:rPr>
        <w:t xml:space="preserve">    </w:t>
      </w:r>
      <w:r>
        <w:rPr>
          <w:rStyle w:val="NormalCharacter"/>
          <w:rFonts w:ascii="宋体" w:hAnsi="宋体" w:cs="宋体" w:hint="eastAsia"/>
          <w:sz w:val="24"/>
        </w:rPr>
        <w:t>开</w:t>
      </w:r>
      <w:r>
        <w:rPr>
          <w:rStyle w:val="NormalCharacter"/>
          <w:rFonts w:ascii="宋体" w:hAnsi="宋体" w:cs="宋体" w:hint="eastAsia"/>
          <w:sz w:val="24"/>
        </w:rPr>
        <w:t xml:space="preserve"> </w:t>
      </w:r>
      <w:r>
        <w:rPr>
          <w:rStyle w:val="NormalCharacter"/>
          <w:rFonts w:ascii="宋体" w:hAnsi="宋体" w:cs="宋体" w:hint="eastAsia"/>
          <w:sz w:val="24"/>
        </w:rPr>
        <w:t>户</w:t>
      </w:r>
      <w:r>
        <w:rPr>
          <w:rStyle w:val="NormalCharacter"/>
          <w:rFonts w:ascii="宋体" w:hAnsi="宋体" w:cs="宋体" w:hint="eastAsia"/>
          <w:sz w:val="24"/>
        </w:rPr>
        <w:t xml:space="preserve"> </w:t>
      </w:r>
      <w:r>
        <w:rPr>
          <w:rStyle w:val="NormalCharacter"/>
          <w:rFonts w:ascii="宋体" w:hAnsi="宋体" w:cs="宋体" w:hint="eastAsia"/>
          <w:sz w:val="24"/>
        </w:rPr>
        <w:t>行：</w:t>
      </w:r>
      <w:r>
        <w:rPr>
          <w:rFonts w:ascii="宋体" w:hAnsi="宋体" w:cs="宋体" w:hint="eastAsia"/>
          <w:kern w:val="0"/>
          <w:sz w:val="24"/>
          <w:u w:val="single"/>
        </w:rPr>
        <w:t xml:space="preserve">                        </w:t>
      </w:r>
    </w:p>
    <w:p w14:paraId="18D68AA0" w14:textId="77777777" w:rsidR="00340BBF" w:rsidRDefault="00246CAF">
      <w:pPr>
        <w:snapToGrid w:val="0"/>
        <w:spacing w:line="360" w:lineRule="auto"/>
        <w:rPr>
          <w:rFonts w:ascii="宋体" w:hAnsi="宋体" w:cs="宋体" w:hint="eastAsia"/>
          <w:kern w:val="0"/>
          <w:sz w:val="24"/>
          <w:u w:val="single"/>
        </w:rPr>
      </w:pPr>
      <w:r>
        <w:rPr>
          <w:rStyle w:val="NormalCharacter"/>
          <w:rFonts w:ascii="宋体" w:hAnsi="宋体" w:cs="宋体" w:hint="eastAsia"/>
          <w:sz w:val="24"/>
        </w:rPr>
        <w:t>帐</w:t>
      </w:r>
      <w:r>
        <w:rPr>
          <w:rStyle w:val="NormalCharacter"/>
          <w:rFonts w:ascii="宋体" w:hAnsi="宋体" w:cs="宋体" w:hint="eastAsia"/>
          <w:sz w:val="24"/>
        </w:rPr>
        <w:t xml:space="preserve">    </w:t>
      </w:r>
      <w:r>
        <w:rPr>
          <w:rStyle w:val="NormalCharacter"/>
          <w:rFonts w:ascii="宋体" w:hAnsi="宋体" w:cs="宋体" w:hint="eastAsia"/>
          <w:sz w:val="24"/>
        </w:rPr>
        <w:t>号：</w:t>
      </w:r>
      <w:r>
        <w:rPr>
          <w:rStyle w:val="NormalCharacter"/>
          <w:rFonts w:ascii="宋体" w:hAnsi="宋体" w:cs="宋体" w:hint="eastAsia"/>
          <w:sz w:val="24"/>
          <w:u w:val="single" w:color="000000"/>
        </w:rPr>
        <w:t>44001718735059333333</w:t>
      </w:r>
      <w:r>
        <w:rPr>
          <w:rStyle w:val="NormalCharacter"/>
          <w:rFonts w:ascii="宋体" w:hAnsi="宋体" w:cs="宋体" w:hint="eastAsia"/>
          <w:sz w:val="24"/>
        </w:rPr>
        <w:t xml:space="preserve">      </w:t>
      </w:r>
      <w:r>
        <w:rPr>
          <w:rStyle w:val="NormalCharacter"/>
          <w:rFonts w:ascii="宋体" w:hAnsi="宋体" w:cs="宋体" w:hint="eastAsia"/>
          <w:sz w:val="24"/>
        </w:rPr>
        <w:t>帐</w:t>
      </w:r>
      <w:r>
        <w:rPr>
          <w:rStyle w:val="NormalCharacter"/>
          <w:rFonts w:ascii="宋体" w:hAnsi="宋体" w:cs="宋体" w:hint="eastAsia"/>
          <w:sz w:val="24"/>
        </w:rPr>
        <w:t xml:space="preserve">    </w:t>
      </w:r>
      <w:r>
        <w:rPr>
          <w:rStyle w:val="NormalCharacter"/>
          <w:rFonts w:ascii="宋体" w:hAnsi="宋体" w:cs="宋体" w:hint="eastAsia"/>
          <w:sz w:val="24"/>
        </w:rPr>
        <w:t>号：</w:t>
      </w:r>
      <w:r>
        <w:rPr>
          <w:rFonts w:ascii="宋体" w:hAnsi="宋体" w:cs="宋体" w:hint="eastAsia"/>
          <w:kern w:val="0"/>
          <w:sz w:val="24"/>
          <w:u w:val="single"/>
        </w:rPr>
        <w:t xml:space="preserve">                </w:t>
      </w:r>
    </w:p>
    <w:p w14:paraId="7990DA03" w14:textId="77777777" w:rsidR="00340BBF" w:rsidRDefault="00246CAF">
      <w:pPr>
        <w:snapToGrid w:val="0"/>
        <w:spacing w:line="360" w:lineRule="auto"/>
        <w:rPr>
          <w:rStyle w:val="NormalCharacter"/>
          <w:rFonts w:ascii="宋体" w:hAnsi="宋体" w:cs="宋体" w:hint="eastAsia"/>
          <w:sz w:val="24"/>
        </w:rPr>
      </w:pPr>
      <w:r>
        <w:rPr>
          <w:rFonts w:ascii="宋体" w:hAnsi="宋体" w:cs="宋体" w:hint="eastAsia"/>
          <w:sz w:val="24"/>
        </w:rPr>
        <w:t>三证合一号：</w:t>
      </w:r>
      <w:r>
        <w:rPr>
          <w:rFonts w:ascii="宋体" w:hAnsi="宋体" w:cs="宋体" w:hint="eastAsia"/>
          <w:sz w:val="24"/>
          <w:u w:val="single"/>
        </w:rPr>
        <w:t>12441300690482894G</w:t>
      </w:r>
    </w:p>
    <w:p w14:paraId="4508A6A4" w14:textId="77777777" w:rsidR="00340BBF" w:rsidRDefault="00246CAF">
      <w:pPr>
        <w:snapToGrid w:val="0"/>
        <w:spacing w:line="360" w:lineRule="auto"/>
        <w:rPr>
          <w:rStyle w:val="NormalCharacter"/>
          <w:rFonts w:ascii="宋体" w:hAnsi="宋体" w:cs="宋体" w:hint="eastAsia"/>
          <w:sz w:val="24"/>
        </w:rPr>
      </w:pPr>
      <w:r>
        <w:rPr>
          <w:rStyle w:val="NormalCharacter"/>
          <w:rFonts w:ascii="宋体" w:hAnsi="宋体" w:cs="宋体" w:hint="eastAsia"/>
          <w:sz w:val="24"/>
        </w:rPr>
        <w:t>签约日期：</w:t>
      </w:r>
      <w:r>
        <w:rPr>
          <w:rStyle w:val="NormalCharacter"/>
          <w:rFonts w:ascii="宋体" w:hAnsi="宋体" w:cs="宋体" w:hint="eastAsia"/>
          <w:sz w:val="24"/>
        </w:rPr>
        <w:t>2025</w:t>
      </w:r>
      <w:r>
        <w:rPr>
          <w:rStyle w:val="NormalCharacter"/>
          <w:rFonts w:ascii="宋体" w:hAnsi="宋体" w:cs="宋体" w:hint="eastAsia"/>
          <w:sz w:val="24"/>
        </w:rPr>
        <w:t>年</w:t>
      </w:r>
      <w:r>
        <w:rPr>
          <w:rStyle w:val="NormalCharacter"/>
          <w:rFonts w:ascii="宋体" w:hAnsi="宋体" w:cs="宋体" w:hint="eastAsia"/>
          <w:sz w:val="24"/>
        </w:rPr>
        <w:t xml:space="preserve">    </w:t>
      </w:r>
      <w:r>
        <w:rPr>
          <w:rStyle w:val="NormalCharacter"/>
          <w:rFonts w:ascii="宋体" w:hAnsi="宋体" w:cs="宋体" w:hint="eastAsia"/>
          <w:sz w:val="24"/>
        </w:rPr>
        <w:t>月</w:t>
      </w:r>
      <w:r>
        <w:rPr>
          <w:rStyle w:val="NormalCharacter"/>
          <w:rFonts w:ascii="宋体" w:hAnsi="宋体" w:cs="宋体" w:hint="eastAsia"/>
          <w:sz w:val="24"/>
        </w:rPr>
        <w:t xml:space="preserve">    </w:t>
      </w:r>
      <w:r>
        <w:rPr>
          <w:rStyle w:val="NormalCharacter"/>
          <w:rFonts w:ascii="宋体" w:hAnsi="宋体" w:cs="宋体" w:hint="eastAsia"/>
          <w:sz w:val="24"/>
        </w:rPr>
        <w:t>日</w:t>
      </w:r>
      <w:r>
        <w:rPr>
          <w:rStyle w:val="NormalCharacter"/>
          <w:rFonts w:ascii="宋体" w:hAnsi="宋体" w:cs="宋体" w:hint="eastAsia"/>
          <w:sz w:val="24"/>
        </w:rPr>
        <w:t xml:space="preserve">        </w:t>
      </w:r>
      <w:r>
        <w:rPr>
          <w:rStyle w:val="NormalCharacter"/>
          <w:rFonts w:ascii="宋体" w:hAnsi="宋体" w:cs="宋体" w:hint="eastAsia"/>
          <w:sz w:val="24"/>
        </w:rPr>
        <w:t>签约日期：</w:t>
      </w:r>
      <w:r>
        <w:rPr>
          <w:rStyle w:val="NormalCharacter"/>
          <w:rFonts w:ascii="宋体" w:hAnsi="宋体" w:cs="宋体" w:hint="eastAsia"/>
          <w:sz w:val="24"/>
        </w:rPr>
        <w:t>2025</w:t>
      </w:r>
      <w:r>
        <w:rPr>
          <w:rStyle w:val="NormalCharacter"/>
          <w:rFonts w:ascii="宋体" w:hAnsi="宋体" w:cs="宋体" w:hint="eastAsia"/>
          <w:sz w:val="24"/>
        </w:rPr>
        <w:t>年</w:t>
      </w:r>
      <w:r>
        <w:rPr>
          <w:rStyle w:val="NormalCharacter"/>
          <w:rFonts w:ascii="宋体" w:hAnsi="宋体" w:cs="宋体" w:hint="eastAsia"/>
          <w:sz w:val="24"/>
        </w:rPr>
        <w:t xml:space="preserve">    </w:t>
      </w:r>
      <w:r>
        <w:rPr>
          <w:rStyle w:val="NormalCharacter"/>
          <w:rFonts w:ascii="宋体" w:hAnsi="宋体" w:cs="宋体" w:hint="eastAsia"/>
          <w:sz w:val="24"/>
        </w:rPr>
        <w:t>月</w:t>
      </w:r>
      <w:r>
        <w:rPr>
          <w:rStyle w:val="NormalCharacter"/>
          <w:rFonts w:ascii="宋体" w:hAnsi="宋体" w:cs="宋体" w:hint="eastAsia"/>
          <w:sz w:val="24"/>
        </w:rPr>
        <w:t xml:space="preserve">   </w:t>
      </w:r>
      <w:r>
        <w:rPr>
          <w:rStyle w:val="NormalCharacter"/>
          <w:rFonts w:ascii="宋体" w:hAnsi="宋体" w:cs="宋体" w:hint="eastAsia"/>
          <w:sz w:val="24"/>
        </w:rPr>
        <w:t>日</w:t>
      </w:r>
    </w:p>
    <w:p w14:paraId="77EDBDA9" w14:textId="77777777" w:rsidR="00340BBF" w:rsidRDefault="00246CAF">
      <w:pPr>
        <w:snapToGrid w:val="0"/>
        <w:spacing w:line="360" w:lineRule="auto"/>
        <w:rPr>
          <w:rStyle w:val="NormalCharacter"/>
          <w:rFonts w:ascii="宋体" w:hAnsi="宋体" w:cs="宋体" w:hint="eastAsia"/>
          <w:sz w:val="24"/>
        </w:rPr>
      </w:pPr>
      <w:r>
        <w:rPr>
          <w:rStyle w:val="NormalCharacter"/>
          <w:rFonts w:ascii="宋体" w:hAnsi="宋体" w:cs="宋体" w:hint="eastAsia"/>
          <w:sz w:val="24"/>
        </w:rPr>
        <w:t>签约地点：惠州市第一人民医院</w:t>
      </w:r>
    </w:p>
    <w:p w14:paraId="769205A9" w14:textId="77777777" w:rsidR="00340BBF" w:rsidRDefault="00246CAF">
      <w:pPr>
        <w:snapToGrid w:val="0"/>
        <w:spacing w:line="360" w:lineRule="auto"/>
        <w:rPr>
          <w:rFonts w:ascii="宋体" w:hAnsi="宋体" w:cs="宋体" w:hint="eastAsia"/>
        </w:rPr>
      </w:pPr>
      <w:r>
        <w:rPr>
          <w:rStyle w:val="NormalCharacter"/>
          <w:rFonts w:ascii="宋体" w:hAnsi="宋体" w:cs="宋体" w:hint="eastAsia"/>
          <w:sz w:val="24"/>
        </w:rPr>
        <w:t>附件：</w:t>
      </w:r>
      <w:r>
        <w:rPr>
          <w:rFonts w:ascii="宋体" w:hAnsi="宋体" w:cs="宋体" w:hint="eastAsia"/>
          <w:sz w:val="24"/>
        </w:rPr>
        <w:t>技术要求</w:t>
      </w:r>
      <w:r>
        <w:rPr>
          <w:rFonts w:ascii="宋体" w:hAnsi="宋体" w:cs="宋体" w:hint="eastAsia"/>
          <w:sz w:val="24"/>
        </w:rPr>
        <w:br w:type="page"/>
      </w:r>
      <w:r>
        <w:rPr>
          <w:rFonts w:ascii="宋体" w:hAnsi="宋体" w:cs="宋体" w:hint="eastAsia"/>
          <w:sz w:val="24"/>
        </w:rPr>
        <w:t>附件一：技术要求</w:t>
      </w:r>
    </w:p>
    <w:p w14:paraId="5AF01B9B" w14:textId="77777777" w:rsidR="00340BBF" w:rsidRDefault="00340BBF">
      <w:pPr>
        <w:rPr>
          <w:rFonts w:ascii="宋体" w:hAnsi="宋体" w:cs="宋体" w:hint="eastAsia"/>
          <w:b/>
          <w:sz w:val="36"/>
        </w:rPr>
      </w:pPr>
    </w:p>
    <w:p w14:paraId="485FE2D9" w14:textId="77777777" w:rsidR="00340BBF" w:rsidRDefault="00246CAF">
      <w:pPr>
        <w:pStyle w:val="null3"/>
        <w:jc w:val="center"/>
        <w:outlineLvl w:val="0"/>
        <w:rPr>
          <w:rFonts w:ascii="宋体" w:hAnsi="宋体" w:cs="宋体"/>
        </w:rPr>
      </w:pPr>
      <w:bookmarkStart w:id="10" w:name="_Toc13023"/>
      <w:r>
        <w:rPr>
          <w:rFonts w:ascii="宋体" w:hAnsi="宋体" w:cs="宋体"/>
          <w:b/>
          <w:sz w:val="36"/>
        </w:rPr>
        <w:t>第六章</w:t>
      </w:r>
      <w:r>
        <w:rPr>
          <w:rFonts w:ascii="宋体" w:hAnsi="宋体" w:cs="宋体"/>
          <w:b/>
          <w:sz w:val="36"/>
        </w:rPr>
        <w:t xml:space="preserve"> </w:t>
      </w:r>
      <w:r>
        <w:rPr>
          <w:rFonts w:ascii="宋体" w:hAnsi="宋体" w:cs="宋体"/>
          <w:b/>
          <w:sz w:val="36"/>
        </w:rPr>
        <w:t>投标文件格式与要求</w:t>
      </w:r>
      <w:bookmarkEnd w:id="10"/>
    </w:p>
    <w:p w14:paraId="218E7AFF" w14:textId="77777777" w:rsidR="00340BBF" w:rsidRDefault="00246CAF">
      <w:pPr>
        <w:pStyle w:val="null3"/>
        <w:ind w:firstLine="480"/>
        <w:rPr>
          <w:rFonts w:ascii="宋体" w:hAnsi="宋体" w:cs="宋体"/>
          <w:lang w:eastAsia="zh-CN"/>
        </w:rPr>
      </w:pPr>
      <w:r>
        <w:rPr>
          <w:rFonts w:ascii="宋体" w:hAnsi="宋体" w:cs="宋体"/>
        </w:rPr>
        <w:t xml:space="preserve">  </w:t>
      </w:r>
    </w:p>
    <w:p w14:paraId="72114C25" w14:textId="77777777" w:rsidR="00340BBF" w:rsidRDefault="00340BBF">
      <w:pPr>
        <w:pStyle w:val="null3"/>
        <w:ind w:firstLine="480"/>
        <w:rPr>
          <w:rFonts w:ascii="宋体" w:hAnsi="宋体" w:cs="宋体"/>
          <w:lang w:eastAsia="zh-CN"/>
        </w:rPr>
      </w:pPr>
    </w:p>
    <w:p w14:paraId="1CA31A89" w14:textId="77777777" w:rsidR="00340BBF" w:rsidRDefault="00340BBF">
      <w:pPr>
        <w:pStyle w:val="null3"/>
        <w:jc w:val="center"/>
        <w:outlineLvl w:val="0"/>
        <w:rPr>
          <w:rFonts w:ascii="宋体" w:hAnsi="宋体" w:cs="宋体"/>
        </w:rPr>
      </w:pPr>
    </w:p>
    <w:p w14:paraId="383DAD3F" w14:textId="77777777" w:rsidR="00340BBF" w:rsidRDefault="00340BBF">
      <w:pPr>
        <w:spacing w:line="360" w:lineRule="auto"/>
        <w:rPr>
          <w:rFonts w:ascii="宋体" w:hAnsi="宋体" w:cs="宋体" w:hint="eastAsia"/>
          <w:sz w:val="24"/>
        </w:rPr>
      </w:pPr>
    </w:p>
    <w:p w14:paraId="312C1B8F" w14:textId="77777777" w:rsidR="00340BBF" w:rsidRDefault="00340BBF">
      <w:pPr>
        <w:pStyle w:val="a7"/>
        <w:spacing w:line="360" w:lineRule="auto"/>
        <w:rPr>
          <w:rFonts w:hAnsi="宋体" w:cs="宋体" w:hint="eastAsia"/>
          <w:b w:val="0"/>
          <w:sz w:val="24"/>
          <w:szCs w:val="24"/>
        </w:rPr>
      </w:pPr>
    </w:p>
    <w:p w14:paraId="042A1658" w14:textId="77777777" w:rsidR="00340BBF" w:rsidRDefault="00340BBF">
      <w:pPr>
        <w:pStyle w:val="a7"/>
        <w:tabs>
          <w:tab w:val="left" w:pos="1260"/>
        </w:tabs>
        <w:spacing w:line="360" w:lineRule="auto"/>
        <w:jc w:val="center"/>
        <w:rPr>
          <w:rFonts w:hAnsi="宋体" w:cs="宋体" w:hint="eastAsia"/>
          <w:b w:val="0"/>
          <w:spacing w:val="100"/>
          <w:w w:val="110"/>
          <w:kern w:val="0"/>
          <w:sz w:val="24"/>
          <w:szCs w:val="24"/>
        </w:rPr>
      </w:pPr>
    </w:p>
    <w:p w14:paraId="5DA7D5D4" w14:textId="77777777" w:rsidR="00340BBF" w:rsidRDefault="00246CAF">
      <w:pPr>
        <w:pStyle w:val="a7"/>
        <w:tabs>
          <w:tab w:val="left" w:pos="1260"/>
        </w:tabs>
        <w:spacing w:line="360" w:lineRule="auto"/>
        <w:ind w:firstLineChars="200" w:firstLine="861"/>
        <w:jc w:val="center"/>
        <w:rPr>
          <w:rFonts w:hAnsi="宋体" w:cs="宋体" w:hint="eastAsia"/>
          <w:spacing w:val="100"/>
          <w:w w:val="110"/>
        </w:rPr>
      </w:pPr>
      <w:r>
        <w:rPr>
          <w:rFonts w:hAnsi="宋体" w:cs="宋体" w:hint="eastAsia"/>
          <w:spacing w:val="100"/>
          <w:w w:val="110"/>
          <w:kern w:val="0"/>
        </w:rPr>
        <w:t>投标</w:t>
      </w:r>
      <w:r>
        <w:rPr>
          <w:rFonts w:hAnsi="宋体" w:cs="宋体" w:hint="eastAsia"/>
          <w:spacing w:val="100"/>
          <w:w w:val="110"/>
          <w:kern w:val="0"/>
        </w:rPr>
        <w:t>/</w:t>
      </w:r>
      <w:r>
        <w:rPr>
          <w:rFonts w:hAnsi="宋体" w:cs="宋体" w:hint="eastAsia"/>
          <w:spacing w:val="100"/>
          <w:w w:val="110"/>
          <w:kern w:val="0"/>
        </w:rPr>
        <w:t>响应文件</w:t>
      </w:r>
    </w:p>
    <w:p w14:paraId="0AC31823" w14:textId="77777777" w:rsidR="00340BBF" w:rsidRDefault="00246CAF">
      <w:pPr>
        <w:pStyle w:val="a7"/>
        <w:spacing w:line="360" w:lineRule="auto"/>
        <w:ind w:firstLineChars="200" w:firstLine="420"/>
        <w:jc w:val="center"/>
        <w:rPr>
          <w:rFonts w:hAnsi="宋体" w:cs="宋体" w:hint="eastAsia"/>
          <w:b w:val="0"/>
        </w:rPr>
      </w:pPr>
      <w:r>
        <w:rPr>
          <w:rFonts w:hAnsi="宋体" w:cs="宋体" w:hint="eastAsia"/>
          <w:b w:val="0"/>
        </w:rPr>
        <w:t>（正本</w:t>
      </w:r>
      <w:r>
        <w:rPr>
          <w:rFonts w:hAnsi="宋体" w:cs="宋体" w:hint="eastAsia"/>
          <w:b w:val="0"/>
        </w:rPr>
        <w:t>/</w:t>
      </w:r>
      <w:r>
        <w:rPr>
          <w:rFonts w:hAnsi="宋体" w:cs="宋体" w:hint="eastAsia"/>
          <w:b w:val="0"/>
        </w:rPr>
        <w:t>副本）</w:t>
      </w:r>
    </w:p>
    <w:p w14:paraId="79819C53" w14:textId="77777777" w:rsidR="00340BBF" w:rsidRDefault="00340BBF">
      <w:pPr>
        <w:pStyle w:val="a7"/>
        <w:spacing w:line="360" w:lineRule="auto"/>
        <w:jc w:val="center"/>
        <w:rPr>
          <w:rFonts w:hAnsi="宋体" w:cs="宋体" w:hint="eastAsia"/>
          <w:b w:val="0"/>
        </w:rPr>
      </w:pPr>
    </w:p>
    <w:p w14:paraId="7C572365" w14:textId="77777777" w:rsidR="00340BBF" w:rsidRDefault="00340BBF">
      <w:pPr>
        <w:pStyle w:val="a7"/>
        <w:spacing w:line="360" w:lineRule="auto"/>
        <w:jc w:val="center"/>
        <w:rPr>
          <w:rFonts w:hAnsi="宋体" w:cs="宋体" w:hint="eastAsia"/>
          <w:b w:val="0"/>
        </w:rPr>
      </w:pPr>
    </w:p>
    <w:p w14:paraId="35F5D4A6" w14:textId="77777777" w:rsidR="00340BBF" w:rsidRDefault="00340BBF">
      <w:pPr>
        <w:pStyle w:val="a7"/>
        <w:spacing w:line="360" w:lineRule="auto"/>
        <w:jc w:val="center"/>
        <w:rPr>
          <w:rFonts w:hAnsi="宋体" w:cs="宋体" w:hint="eastAsia"/>
          <w:b w:val="0"/>
        </w:rPr>
      </w:pPr>
    </w:p>
    <w:p w14:paraId="32EBC0FE" w14:textId="77777777" w:rsidR="00340BBF" w:rsidRDefault="00340BBF">
      <w:pPr>
        <w:pStyle w:val="a7"/>
        <w:spacing w:line="360" w:lineRule="auto"/>
        <w:jc w:val="center"/>
        <w:rPr>
          <w:rFonts w:hAnsi="宋体" w:cs="宋体" w:hint="eastAsia"/>
          <w:b w:val="0"/>
        </w:rPr>
      </w:pPr>
    </w:p>
    <w:p w14:paraId="19579E34" w14:textId="77777777" w:rsidR="00340BBF" w:rsidRDefault="00340BBF">
      <w:pPr>
        <w:pStyle w:val="a7"/>
        <w:spacing w:line="360" w:lineRule="auto"/>
        <w:jc w:val="center"/>
        <w:rPr>
          <w:rFonts w:hAnsi="宋体" w:cs="宋体" w:hint="eastAsia"/>
          <w:b w:val="0"/>
        </w:rPr>
      </w:pPr>
    </w:p>
    <w:p w14:paraId="515CE0C5" w14:textId="77777777" w:rsidR="00340BBF" w:rsidRDefault="00340BBF">
      <w:pPr>
        <w:pStyle w:val="a7"/>
        <w:spacing w:line="360" w:lineRule="auto"/>
        <w:jc w:val="center"/>
        <w:rPr>
          <w:rFonts w:hAnsi="宋体" w:cs="宋体" w:hint="eastAsia"/>
          <w:b w:val="0"/>
        </w:rPr>
      </w:pPr>
    </w:p>
    <w:p w14:paraId="7327C206" w14:textId="77777777" w:rsidR="00340BBF" w:rsidRDefault="00246CAF">
      <w:pPr>
        <w:pStyle w:val="a7"/>
        <w:spacing w:line="360" w:lineRule="auto"/>
        <w:ind w:firstLineChars="200" w:firstLine="420"/>
        <w:rPr>
          <w:rFonts w:hAnsi="宋体" w:cs="宋体" w:hint="eastAsia"/>
          <w:b w:val="0"/>
          <w:u w:val="single"/>
        </w:rPr>
      </w:pPr>
      <w:r>
        <w:rPr>
          <w:rFonts w:hAnsi="宋体" w:cs="宋体" w:hint="eastAsia"/>
          <w:b w:val="0"/>
        </w:rPr>
        <w:t>采购项目编号：</w:t>
      </w:r>
      <w:r>
        <w:rPr>
          <w:rFonts w:hAnsi="宋体" w:cs="宋体" w:hint="eastAsia"/>
          <w:b w:val="0"/>
          <w:u w:val="thick"/>
        </w:rPr>
        <w:t xml:space="preserve">                             </w:t>
      </w:r>
    </w:p>
    <w:p w14:paraId="574B65ED" w14:textId="77777777" w:rsidR="00340BBF" w:rsidRDefault="00246CAF">
      <w:pPr>
        <w:pStyle w:val="a6"/>
        <w:spacing w:line="360" w:lineRule="auto"/>
        <w:ind w:firstLineChars="200" w:firstLine="420"/>
        <w:rPr>
          <w:rFonts w:ascii="宋体" w:hAnsi="宋体" w:cs="宋体" w:hint="eastAsia"/>
          <w:sz w:val="21"/>
          <w:szCs w:val="21"/>
          <w:u w:val="single"/>
        </w:rPr>
      </w:pPr>
      <w:r>
        <w:rPr>
          <w:rFonts w:ascii="宋体" w:hAnsi="宋体" w:cs="宋体" w:hint="eastAsia"/>
          <w:sz w:val="21"/>
          <w:szCs w:val="21"/>
        </w:rPr>
        <w:t>采购项目名称：</w:t>
      </w:r>
      <w:r>
        <w:rPr>
          <w:rFonts w:ascii="宋体" w:hAnsi="宋体" w:cs="宋体" w:hint="eastAsia"/>
          <w:sz w:val="21"/>
          <w:szCs w:val="21"/>
          <w:u w:val="thick"/>
        </w:rPr>
        <w:t xml:space="preserve">                              </w:t>
      </w:r>
    </w:p>
    <w:p w14:paraId="029217C8" w14:textId="77777777" w:rsidR="00340BBF" w:rsidRDefault="00340BBF">
      <w:pPr>
        <w:pStyle w:val="a7"/>
        <w:spacing w:line="360" w:lineRule="auto"/>
        <w:ind w:firstLineChars="300" w:firstLine="630"/>
        <w:rPr>
          <w:rFonts w:hAnsi="宋体" w:cs="宋体" w:hint="eastAsia"/>
          <w:b w:val="0"/>
        </w:rPr>
      </w:pPr>
    </w:p>
    <w:p w14:paraId="39A70F99" w14:textId="77777777" w:rsidR="00340BBF" w:rsidRDefault="00340BBF">
      <w:pPr>
        <w:pStyle w:val="a7"/>
        <w:spacing w:line="360" w:lineRule="auto"/>
        <w:ind w:firstLineChars="300" w:firstLine="630"/>
        <w:rPr>
          <w:rFonts w:hAnsi="宋体" w:cs="宋体" w:hint="eastAsia"/>
          <w:b w:val="0"/>
        </w:rPr>
      </w:pPr>
    </w:p>
    <w:p w14:paraId="590E4669" w14:textId="77777777" w:rsidR="00340BBF" w:rsidRDefault="00340BBF">
      <w:pPr>
        <w:pStyle w:val="a7"/>
        <w:spacing w:line="360" w:lineRule="auto"/>
        <w:ind w:firstLineChars="300" w:firstLine="630"/>
        <w:rPr>
          <w:rFonts w:hAnsi="宋体" w:cs="宋体" w:hint="eastAsia"/>
          <w:b w:val="0"/>
        </w:rPr>
      </w:pPr>
    </w:p>
    <w:p w14:paraId="13B01538" w14:textId="77777777" w:rsidR="00340BBF" w:rsidRDefault="00340BBF">
      <w:pPr>
        <w:pStyle w:val="a7"/>
        <w:spacing w:line="360" w:lineRule="auto"/>
        <w:ind w:firstLineChars="300" w:firstLine="630"/>
        <w:rPr>
          <w:rFonts w:hAnsi="宋体" w:cs="宋体" w:hint="eastAsia"/>
          <w:b w:val="0"/>
        </w:rPr>
      </w:pPr>
    </w:p>
    <w:p w14:paraId="652ACE79" w14:textId="77777777" w:rsidR="00340BBF" w:rsidRDefault="00340BBF">
      <w:pPr>
        <w:pStyle w:val="a7"/>
        <w:spacing w:line="360" w:lineRule="auto"/>
        <w:ind w:firstLineChars="300" w:firstLine="630"/>
        <w:rPr>
          <w:rFonts w:hAnsi="宋体" w:cs="宋体" w:hint="eastAsia"/>
          <w:b w:val="0"/>
        </w:rPr>
      </w:pPr>
    </w:p>
    <w:p w14:paraId="363FDC96" w14:textId="77777777" w:rsidR="00340BBF" w:rsidRDefault="00246CAF">
      <w:pPr>
        <w:pStyle w:val="a7"/>
        <w:spacing w:line="360" w:lineRule="auto"/>
        <w:ind w:firstLineChars="200" w:firstLine="420"/>
        <w:rPr>
          <w:rFonts w:hAnsi="宋体" w:cs="宋体" w:hint="eastAsia"/>
          <w:b w:val="0"/>
          <w:u w:val="single"/>
        </w:rPr>
      </w:pPr>
      <w:r>
        <w:rPr>
          <w:rFonts w:hAnsi="宋体" w:cs="宋体" w:hint="eastAsia"/>
          <w:b w:val="0"/>
        </w:rPr>
        <w:t>投标人名称：</w:t>
      </w:r>
      <w:r>
        <w:rPr>
          <w:rFonts w:hAnsi="宋体" w:cs="宋体" w:hint="eastAsia"/>
          <w:b w:val="0"/>
          <w:u w:val="single"/>
        </w:rPr>
        <w:t xml:space="preserve">                </w:t>
      </w:r>
    </w:p>
    <w:p w14:paraId="4AFE3E28" w14:textId="77777777" w:rsidR="00340BBF" w:rsidRDefault="00246CAF">
      <w:pPr>
        <w:autoSpaceDE w:val="0"/>
        <w:autoSpaceDN w:val="0"/>
        <w:spacing w:line="360" w:lineRule="auto"/>
        <w:ind w:firstLineChars="200" w:firstLine="420"/>
        <w:rPr>
          <w:rFonts w:ascii="宋体" w:hAnsi="宋体" w:cs="宋体" w:hint="eastAsia"/>
          <w:szCs w:val="21"/>
          <w:u w:val="single"/>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6A3724E" w14:textId="77777777" w:rsidR="00340BBF" w:rsidRDefault="00340BBF">
      <w:pPr>
        <w:autoSpaceDE w:val="0"/>
        <w:autoSpaceDN w:val="0"/>
        <w:adjustRightInd w:val="0"/>
        <w:spacing w:line="360" w:lineRule="auto"/>
        <w:jc w:val="center"/>
        <w:rPr>
          <w:rFonts w:ascii="宋体" w:hAnsi="宋体" w:cs="宋体" w:hint="eastAsia"/>
          <w:szCs w:val="21"/>
        </w:rPr>
      </w:pPr>
    </w:p>
    <w:p w14:paraId="1764D1C9" w14:textId="77777777" w:rsidR="00340BBF" w:rsidRDefault="00246CAF">
      <w:pPr>
        <w:pageBreakBefore/>
        <w:spacing w:line="360" w:lineRule="auto"/>
        <w:ind w:firstLineChars="200" w:firstLine="422"/>
        <w:jc w:val="center"/>
        <w:outlineLvl w:val="1"/>
        <w:rPr>
          <w:rFonts w:ascii="宋体" w:hAnsi="宋体" w:cs="宋体" w:hint="eastAsia"/>
          <w:b/>
          <w:szCs w:val="21"/>
        </w:rPr>
      </w:pPr>
      <w:r>
        <w:rPr>
          <w:rFonts w:ascii="宋体" w:hAnsi="宋体" w:cs="宋体" w:hint="eastAsia"/>
          <w:b/>
          <w:szCs w:val="21"/>
        </w:rPr>
        <w:t>一、自查表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5753"/>
        <w:gridCol w:w="1391"/>
        <w:gridCol w:w="1940"/>
      </w:tblGrid>
      <w:tr w:rsidR="00340BBF" w14:paraId="12B0A165" w14:textId="77777777">
        <w:trPr>
          <w:trHeight w:val="312"/>
          <w:jc w:val="center"/>
        </w:trPr>
        <w:tc>
          <w:tcPr>
            <w:tcW w:w="9639" w:type="dxa"/>
            <w:gridSpan w:val="4"/>
            <w:vAlign w:val="center"/>
          </w:tcPr>
          <w:p w14:paraId="11D0CF62" w14:textId="77777777" w:rsidR="00340BBF" w:rsidRDefault="00246CAF">
            <w:pPr>
              <w:spacing w:line="360" w:lineRule="auto"/>
              <w:jc w:val="left"/>
              <w:rPr>
                <w:rFonts w:ascii="宋体" w:hAnsi="宋体" w:cs="宋体" w:hint="eastAsia"/>
                <w:b/>
                <w:bCs/>
                <w:szCs w:val="21"/>
              </w:rPr>
            </w:pPr>
            <w:r>
              <w:rPr>
                <w:rFonts w:ascii="宋体" w:hAnsi="宋体" w:cs="宋体" w:hint="eastAsia"/>
                <w:b/>
                <w:bCs/>
                <w:szCs w:val="21"/>
              </w:rPr>
              <w:t>1.1</w:t>
            </w:r>
            <w:r>
              <w:rPr>
                <w:rFonts w:ascii="宋体" w:hAnsi="宋体" w:cs="宋体" w:hint="eastAsia"/>
                <w:b/>
                <w:bCs/>
                <w:szCs w:val="21"/>
              </w:rPr>
              <w:t>资格性自查表</w:t>
            </w:r>
          </w:p>
        </w:tc>
      </w:tr>
      <w:tr w:rsidR="00340BBF" w14:paraId="22F70C65" w14:textId="77777777">
        <w:trPr>
          <w:trHeight w:val="522"/>
          <w:jc w:val="center"/>
        </w:trPr>
        <w:tc>
          <w:tcPr>
            <w:tcW w:w="555" w:type="dxa"/>
            <w:shd w:val="clear" w:color="auto" w:fill="D9D9D9"/>
            <w:vAlign w:val="center"/>
          </w:tcPr>
          <w:p w14:paraId="1D2C5B69"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序号</w:t>
            </w:r>
          </w:p>
        </w:tc>
        <w:tc>
          <w:tcPr>
            <w:tcW w:w="5753" w:type="dxa"/>
            <w:shd w:val="clear" w:color="auto" w:fill="D9D9D9"/>
            <w:vAlign w:val="center"/>
          </w:tcPr>
          <w:p w14:paraId="49BB9C11" w14:textId="77777777" w:rsidR="00340BBF" w:rsidRDefault="00246CAF">
            <w:pPr>
              <w:spacing w:line="360" w:lineRule="auto"/>
              <w:jc w:val="center"/>
              <w:rPr>
                <w:rFonts w:ascii="宋体" w:hAnsi="宋体" w:cs="宋体" w:hint="eastAsia"/>
                <w:b/>
                <w:bCs/>
                <w:szCs w:val="21"/>
              </w:rPr>
            </w:pPr>
            <w:r>
              <w:rPr>
                <w:rFonts w:ascii="宋体" w:hAnsi="宋体" w:cs="宋体" w:hint="eastAsia"/>
                <w:b/>
                <w:szCs w:val="21"/>
              </w:rPr>
              <w:t>招标文件要求</w:t>
            </w:r>
          </w:p>
        </w:tc>
        <w:tc>
          <w:tcPr>
            <w:tcW w:w="1391" w:type="dxa"/>
            <w:shd w:val="clear" w:color="auto" w:fill="D9D9D9"/>
            <w:vAlign w:val="center"/>
          </w:tcPr>
          <w:p w14:paraId="3D5F189C"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自查结论</w:t>
            </w:r>
          </w:p>
        </w:tc>
        <w:tc>
          <w:tcPr>
            <w:tcW w:w="1940" w:type="dxa"/>
            <w:shd w:val="clear" w:color="auto" w:fill="D9D9D9"/>
            <w:vAlign w:val="center"/>
          </w:tcPr>
          <w:p w14:paraId="043FE9C0" w14:textId="77777777" w:rsidR="00340BBF" w:rsidRDefault="00246CAF">
            <w:pPr>
              <w:spacing w:line="360" w:lineRule="auto"/>
              <w:ind w:left="-171"/>
              <w:jc w:val="center"/>
              <w:rPr>
                <w:rFonts w:ascii="宋体" w:hAnsi="宋体" w:cs="宋体" w:hint="eastAsia"/>
                <w:b/>
                <w:szCs w:val="21"/>
              </w:rPr>
            </w:pPr>
            <w:r>
              <w:rPr>
                <w:rFonts w:ascii="宋体" w:hAnsi="宋体" w:cs="宋体" w:hint="eastAsia"/>
                <w:b/>
                <w:szCs w:val="21"/>
              </w:rPr>
              <w:t>证明资料</w:t>
            </w:r>
          </w:p>
        </w:tc>
      </w:tr>
      <w:tr w:rsidR="00340BBF" w14:paraId="1F97A1D6" w14:textId="77777777">
        <w:trPr>
          <w:trHeight w:val="697"/>
          <w:jc w:val="center"/>
        </w:trPr>
        <w:tc>
          <w:tcPr>
            <w:tcW w:w="555" w:type="dxa"/>
            <w:vAlign w:val="center"/>
          </w:tcPr>
          <w:p w14:paraId="7AA34785" w14:textId="77777777" w:rsidR="00340BBF" w:rsidRDefault="00340BBF">
            <w:pPr>
              <w:spacing w:line="360" w:lineRule="auto"/>
              <w:jc w:val="center"/>
              <w:rPr>
                <w:rFonts w:ascii="宋体" w:hAnsi="宋体" w:cs="宋体" w:hint="eastAsia"/>
                <w:spacing w:val="40"/>
                <w:szCs w:val="21"/>
              </w:rPr>
            </w:pPr>
          </w:p>
        </w:tc>
        <w:tc>
          <w:tcPr>
            <w:tcW w:w="5753" w:type="dxa"/>
            <w:vAlign w:val="center"/>
          </w:tcPr>
          <w:p w14:paraId="64FBA86F" w14:textId="77777777" w:rsidR="00340BBF" w:rsidRDefault="00340BBF">
            <w:pPr>
              <w:spacing w:line="360" w:lineRule="auto"/>
              <w:ind w:firstLineChars="200" w:firstLine="420"/>
              <w:rPr>
                <w:rFonts w:ascii="宋体" w:hAnsi="宋体" w:cs="宋体" w:hint="eastAsia"/>
                <w:szCs w:val="21"/>
              </w:rPr>
            </w:pPr>
          </w:p>
        </w:tc>
        <w:tc>
          <w:tcPr>
            <w:tcW w:w="1391" w:type="dxa"/>
            <w:vAlign w:val="center"/>
          </w:tcPr>
          <w:p w14:paraId="2579928D"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43F7F819"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40" w:type="dxa"/>
            <w:vAlign w:val="center"/>
          </w:tcPr>
          <w:p w14:paraId="1AF5BEDC"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60A7C75A"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3D2F769E" w14:textId="77777777">
        <w:trPr>
          <w:trHeight w:val="786"/>
          <w:jc w:val="center"/>
        </w:trPr>
        <w:tc>
          <w:tcPr>
            <w:tcW w:w="555" w:type="dxa"/>
            <w:vAlign w:val="center"/>
          </w:tcPr>
          <w:p w14:paraId="172855ED" w14:textId="77777777" w:rsidR="00340BBF" w:rsidRDefault="00340BBF">
            <w:pPr>
              <w:spacing w:line="360" w:lineRule="auto"/>
              <w:jc w:val="center"/>
              <w:rPr>
                <w:rFonts w:ascii="宋体" w:hAnsi="宋体" w:cs="宋体" w:hint="eastAsia"/>
                <w:szCs w:val="21"/>
              </w:rPr>
            </w:pPr>
          </w:p>
        </w:tc>
        <w:tc>
          <w:tcPr>
            <w:tcW w:w="5753" w:type="dxa"/>
            <w:vAlign w:val="center"/>
          </w:tcPr>
          <w:p w14:paraId="01752E02" w14:textId="77777777" w:rsidR="00340BBF" w:rsidRDefault="00340BBF">
            <w:pPr>
              <w:spacing w:line="360" w:lineRule="auto"/>
              <w:ind w:firstLineChars="200" w:firstLine="420"/>
              <w:rPr>
                <w:rFonts w:ascii="宋体" w:hAnsi="宋体" w:cs="宋体" w:hint="eastAsia"/>
                <w:bCs/>
                <w:szCs w:val="21"/>
              </w:rPr>
            </w:pPr>
          </w:p>
        </w:tc>
        <w:tc>
          <w:tcPr>
            <w:tcW w:w="1391" w:type="dxa"/>
            <w:vAlign w:val="center"/>
          </w:tcPr>
          <w:p w14:paraId="0772AC17"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5540AC06"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40" w:type="dxa"/>
            <w:vAlign w:val="center"/>
          </w:tcPr>
          <w:p w14:paraId="2D1433F7"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7B1A5B5A"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3A5AA683" w14:textId="77777777">
        <w:trPr>
          <w:trHeight w:val="786"/>
          <w:jc w:val="center"/>
        </w:trPr>
        <w:tc>
          <w:tcPr>
            <w:tcW w:w="555" w:type="dxa"/>
            <w:vAlign w:val="center"/>
          </w:tcPr>
          <w:p w14:paraId="60E66D07" w14:textId="77777777" w:rsidR="00340BBF" w:rsidRDefault="00340BBF">
            <w:pPr>
              <w:spacing w:line="360" w:lineRule="auto"/>
              <w:jc w:val="center"/>
              <w:rPr>
                <w:rFonts w:ascii="宋体" w:hAnsi="宋体" w:cs="宋体" w:hint="eastAsia"/>
                <w:szCs w:val="21"/>
              </w:rPr>
            </w:pPr>
          </w:p>
        </w:tc>
        <w:tc>
          <w:tcPr>
            <w:tcW w:w="5753" w:type="dxa"/>
            <w:vAlign w:val="center"/>
          </w:tcPr>
          <w:p w14:paraId="02F19963" w14:textId="77777777" w:rsidR="00340BBF" w:rsidRDefault="00340BBF">
            <w:pPr>
              <w:wordWrap w:val="0"/>
              <w:spacing w:line="360" w:lineRule="auto"/>
              <w:ind w:firstLineChars="200" w:firstLine="420"/>
              <w:rPr>
                <w:rFonts w:ascii="宋体" w:hAnsi="宋体" w:cs="宋体" w:hint="eastAsia"/>
                <w:bCs/>
                <w:szCs w:val="21"/>
              </w:rPr>
            </w:pPr>
          </w:p>
        </w:tc>
        <w:tc>
          <w:tcPr>
            <w:tcW w:w="1391" w:type="dxa"/>
            <w:vAlign w:val="center"/>
          </w:tcPr>
          <w:p w14:paraId="09961767"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5E0C72E1"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40" w:type="dxa"/>
            <w:vAlign w:val="center"/>
          </w:tcPr>
          <w:p w14:paraId="1EA015DF"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7E73C507"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bl>
    <w:p w14:paraId="42B2CAED" w14:textId="77777777" w:rsidR="00340BBF" w:rsidRDefault="00340BBF">
      <w:pPr>
        <w:pStyle w:val="3"/>
        <w:spacing w:after="0" w:line="360" w:lineRule="auto"/>
        <w:ind w:firstLineChars="200" w:firstLine="420"/>
        <w:rPr>
          <w:rFonts w:ascii="宋体" w:hAnsi="宋体" w:cs="宋体" w:hint="eastAsia"/>
          <w:sz w:val="21"/>
          <w:szCs w:val="21"/>
        </w:rPr>
      </w:pPr>
    </w:p>
    <w:p w14:paraId="601FD00B" w14:textId="77777777" w:rsidR="00340BBF" w:rsidRDefault="00246CAF">
      <w:pPr>
        <w:pStyle w:val="3"/>
        <w:spacing w:after="0" w:line="360" w:lineRule="auto"/>
        <w:ind w:firstLineChars="200" w:firstLine="420"/>
        <w:rPr>
          <w:rFonts w:ascii="宋体" w:hAnsi="宋体" w:cs="宋体" w:hint="eastAsia"/>
          <w:sz w:val="21"/>
          <w:szCs w:val="21"/>
        </w:rPr>
      </w:pPr>
      <w:r>
        <w:rPr>
          <w:rFonts w:ascii="宋体" w:hAnsi="宋体" w:cs="宋体" w:hint="eastAsia"/>
          <w:sz w:val="21"/>
          <w:szCs w:val="21"/>
        </w:rPr>
        <w:t>注：投标人必须严格按照此表的评审内容的要求如实提供证明材料。未通过资格性审查的投标人，不进入符合性审查。对缺漏和不符合项将会直接导致无效投标！在对应的□打“√”</w:t>
      </w:r>
    </w:p>
    <w:p w14:paraId="3F7D300E" w14:textId="77777777" w:rsidR="00340BBF" w:rsidRDefault="00340BBF">
      <w:pPr>
        <w:adjustRightInd w:val="0"/>
        <w:snapToGrid w:val="0"/>
        <w:spacing w:line="360" w:lineRule="auto"/>
        <w:ind w:firstLineChars="200" w:firstLine="420"/>
        <w:rPr>
          <w:rFonts w:ascii="宋体" w:hAnsi="宋体" w:cs="宋体" w:hint="eastAsia"/>
          <w:szCs w:val="21"/>
        </w:rPr>
      </w:pPr>
    </w:p>
    <w:p w14:paraId="40A95ECE" w14:textId="77777777" w:rsidR="00340BBF" w:rsidRDefault="00340BBF">
      <w:pPr>
        <w:adjustRightInd w:val="0"/>
        <w:snapToGrid w:val="0"/>
        <w:spacing w:line="360" w:lineRule="auto"/>
        <w:ind w:firstLineChars="200" w:firstLine="420"/>
        <w:rPr>
          <w:rFonts w:ascii="宋体" w:hAnsi="宋体" w:cs="宋体" w:hint="eastAsia"/>
          <w:szCs w:val="21"/>
        </w:rPr>
      </w:pPr>
    </w:p>
    <w:p w14:paraId="3CA6D6E2"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678E71F8"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5EB71713"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0FD27E5" w14:textId="77777777" w:rsidR="00340BBF" w:rsidRDefault="00246CAF">
      <w:pPr>
        <w:pStyle w:val="3"/>
        <w:spacing w:line="360" w:lineRule="auto"/>
        <w:ind w:firstLineChars="200" w:firstLine="422"/>
        <w:rPr>
          <w:rFonts w:ascii="宋体" w:hAnsi="宋体" w:cs="宋体" w:hint="eastAsia"/>
          <w:b/>
          <w:bCs/>
          <w:sz w:val="21"/>
          <w:szCs w:val="21"/>
        </w:rPr>
      </w:pPr>
      <w:r>
        <w:rPr>
          <w:rFonts w:ascii="宋体" w:hAnsi="宋体" w:cs="宋体" w:hint="eastAsia"/>
          <w:b/>
          <w:bCs/>
          <w:sz w:val="21"/>
          <w:szCs w:val="21"/>
        </w:rPr>
        <w:br w:type="page"/>
        <w:t>1.2</w:t>
      </w:r>
      <w:r>
        <w:rPr>
          <w:rFonts w:ascii="宋体" w:hAnsi="宋体" w:cs="宋体" w:hint="eastAsia"/>
          <w:b/>
          <w:bCs/>
          <w:sz w:val="21"/>
          <w:szCs w:val="21"/>
        </w:rPr>
        <w:t>符合性自查表</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5"/>
        <w:gridCol w:w="4929"/>
        <w:gridCol w:w="1453"/>
        <w:gridCol w:w="1929"/>
      </w:tblGrid>
      <w:tr w:rsidR="00340BBF" w14:paraId="32D61FE7" w14:textId="77777777">
        <w:trPr>
          <w:trHeight w:val="522"/>
          <w:jc w:val="center"/>
        </w:trPr>
        <w:tc>
          <w:tcPr>
            <w:tcW w:w="835" w:type="dxa"/>
            <w:shd w:val="clear" w:color="auto" w:fill="D9D9D9"/>
            <w:vAlign w:val="center"/>
          </w:tcPr>
          <w:p w14:paraId="7AF0368F"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序号</w:t>
            </w:r>
          </w:p>
        </w:tc>
        <w:tc>
          <w:tcPr>
            <w:tcW w:w="4929" w:type="dxa"/>
            <w:shd w:val="clear" w:color="auto" w:fill="D9D9D9"/>
            <w:vAlign w:val="center"/>
          </w:tcPr>
          <w:p w14:paraId="6C69F8E5" w14:textId="77777777" w:rsidR="00340BBF" w:rsidRDefault="00246CAF">
            <w:pPr>
              <w:spacing w:line="360" w:lineRule="auto"/>
              <w:jc w:val="center"/>
              <w:rPr>
                <w:rFonts w:ascii="宋体" w:hAnsi="宋体" w:cs="宋体" w:hint="eastAsia"/>
                <w:b/>
                <w:bCs/>
                <w:szCs w:val="21"/>
              </w:rPr>
            </w:pPr>
            <w:r>
              <w:rPr>
                <w:rFonts w:ascii="宋体" w:hAnsi="宋体" w:cs="宋体" w:hint="eastAsia"/>
                <w:b/>
                <w:szCs w:val="21"/>
              </w:rPr>
              <w:t>招标文件要求</w:t>
            </w:r>
          </w:p>
        </w:tc>
        <w:tc>
          <w:tcPr>
            <w:tcW w:w="1453" w:type="dxa"/>
            <w:shd w:val="clear" w:color="auto" w:fill="D9D9D9"/>
            <w:vAlign w:val="center"/>
          </w:tcPr>
          <w:p w14:paraId="387E473A"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自查结论</w:t>
            </w:r>
          </w:p>
        </w:tc>
        <w:tc>
          <w:tcPr>
            <w:tcW w:w="1929" w:type="dxa"/>
            <w:shd w:val="clear" w:color="auto" w:fill="D9D9D9"/>
            <w:vAlign w:val="center"/>
          </w:tcPr>
          <w:p w14:paraId="5F7F5469" w14:textId="77777777" w:rsidR="00340BBF" w:rsidRDefault="00246CAF">
            <w:pPr>
              <w:spacing w:line="360" w:lineRule="auto"/>
              <w:ind w:left="-171"/>
              <w:jc w:val="center"/>
              <w:rPr>
                <w:rFonts w:ascii="宋体" w:hAnsi="宋体" w:cs="宋体" w:hint="eastAsia"/>
                <w:b/>
                <w:szCs w:val="21"/>
              </w:rPr>
            </w:pPr>
            <w:r>
              <w:rPr>
                <w:rFonts w:ascii="宋体" w:hAnsi="宋体" w:cs="宋体" w:hint="eastAsia"/>
                <w:b/>
                <w:szCs w:val="21"/>
              </w:rPr>
              <w:t>证明资料</w:t>
            </w:r>
          </w:p>
        </w:tc>
      </w:tr>
      <w:tr w:rsidR="00340BBF" w14:paraId="1B5B7001" w14:textId="77777777">
        <w:trPr>
          <w:trHeight w:val="738"/>
          <w:jc w:val="center"/>
        </w:trPr>
        <w:tc>
          <w:tcPr>
            <w:tcW w:w="835" w:type="dxa"/>
            <w:vAlign w:val="center"/>
          </w:tcPr>
          <w:p w14:paraId="5B92C000" w14:textId="77777777" w:rsidR="00340BBF" w:rsidRDefault="00340BBF">
            <w:pPr>
              <w:spacing w:line="360" w:lineRule="auto"/>
              <w:jc w:val="center"/>
              <w:rPr>
                <w:rFonts w:ascii="宋体" w:hAnsi="宋体" w:cs="宋体" w:hint="eastAsia"/>
                <w:spacing w:val="40"/>
                <w:szCs w:val="21"/>
              </w:rPr>
            </w:pPr>
          </w:p>
        </w:tc>
        <w:tc>
          <w:tcPr>
            <w:tcW w:w="4929" w:type="dxa"/>
            <w:vAlign w:val="center"/>
          </w:tcPr>
          <w:p w14:paraId="27DCAD19" w14:textId="77777777" w:rsidR="00340BBF" w:rsidRDefault="00340BBF">
            <w:pPr>
              <w:jc w:val="left"/>
              <w:rPr>
                <w:rFonts w:ascii="宋体" w:hAnsi="宋体" w:cs="宋体" w:hint="eastAsia"/>
                <w:szCs w:val="21"/>
              </w:rPr>
            </w:pPr>
          </w:p>
        </w:tc>
        <w:tc>
          <w:tcPr>
            <w:tcW w:w="1453" w:type="dxa"/>
            <w:vAlign w:val="center"/>
          </w:tcPr>
          <w:p w14:paraId="57E95D8A"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2EB65F96"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29" w:type="dxa"/>
            <w:vAlign w:val="center"/>
          </w:tcPr>
          <w:p w14:paraId="257DB8EA"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632B9E0E"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034167FC" w14:textId="77777777">
        <w:trPr>
          <w:trHeight w:val="929"/>
          <w:jc w:val="center"/>
        </w:trPr>
        <w:tc>
          <w:tcPr>
            <w:tcW w:w="835" w:type="dxa"/>
            <w:vAlign w:val="center"/>
          </w:tcPr>
          <w:p w14:paraId="1DE4A5F1" w14:textId="77777777" w:rsidR="00340BBF" w:rsidRDefault="00340BBF">
            <w:pPr>
              <w:spacing w:line="360" w:lineRule="auto"/>
              <w:jc w:val="center"/>
              <w:rPr>
                <w:rFonts w:ascii="宋体" w:hAnsi="宋体" w:cs="宋体" w:hint="eastAsia"/>
                <w:szCs w:val="21"/>
              </w:rPr>
            </w:pPr>
          </w:p>
        </w:tc>
        <w:tc>
          <w:tcPr>
            <w:tcW w:w="4929" w:type="dxa"/>
            <w:vAlign w:val="center"/>
          </w:tcPr>
          <w:p w14:paraId="67BEBE47" w14:textId="77777777" w:rsidR="00340BBF" w:rsidRDefault="00340BBF">
            <w:pPr>
              <w:jc w:val="left"/>
              <w:rPr>
                <w:rFonts w:ascii="宋体" w:hAnsi="宋体" w:cs="宋体" w:hint="eastAsia"/>
                <w:szCs w:val="21"/>
              </w:rPr>
            </w:pPr>
          </w:p>
        </w:tc>
        <w:tc>
          <w:tcPr>
            <w:tcW w:w="1453" w:type="dxa"/>
            <w:vAlign w:val="center"/>
          </w:tcPr>
          <w:p w14:paraId="1B969EAF"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7C5260D5"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29" w:type="dxa"/>
            <w:vAlign w:val="center"/>
          </w:tcPr>
          <w:p w14:paraId="7F59D398"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3417771D"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35886A1A" w14:textId="77777777">
        <w:trPr>
          <w:trHeight w:val="929"/>
          <w:jc w:val="center"/>
        </w:trPr>
        <w:tc>
          <w:tcPr>
            <w:tcW w:w="835" w:type="dxa"/>
            <w:vAlign w:val="center"/>
          </w:tcPr>
          <w:p w14:paraId="7F3ED6DB" w14:textId="77777777" w:rsidR="00340BBF" w:rsidRDefault="00340BBF">
            <w:pPr>
              <w:spacing w:line="360" w:lineRule="auto"/>
              <w:jc w:val="center"/>
              <w:rPr>
                <w:rFonts w:ascii="宋体" w:hAnsi="宋体" w:cs="宋体" w:hint="eastAsia"/>
                <w:szCs w:val="21"/>
              </w:rPr>
            </w:pPr>
          </w:p>
        </w:tc>
        <w:tc>
          <w:tcPr>
            <w:tcW w:w="4929" w:type="dxa"/>
            <w:vAlign w:val="center"/>
          </w:tcPr>
          <w:p w14:paraId="28C58520" w14:textId="77777777" w:rsidR="00340BBF" w:rsidRDefault="00340BBF">
            <w:pPr>
              <w:jc w:val="left"/>
              <w:rPr>
                <w:rFonts w:ascii="宋体" w:hAnsi="宋体" w:cs="宋体" w:hint="eastAsia"/>
                <w:szCs w:val="21"/>
              </w:rPr>
            </w:pPr>
          </w:p>
        </w:tc>
        <w:tc>
          <w:tcPr>
            <w:tcW w:w="1453" w:type="dxa"/>
            <w:vAlign w:val="center"/>
          </w:tcPr>
          <w:p w14:paraId="3C90E6E1"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1DF61FCE"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29" w:type="dxa"/>
            <w:vAlign w:val="center"/>
          </w:tcPr>
          <w:p w14:paraId="062EE20E"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4FA2D9C0"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4809C58F" w14:textId="77777777">
        <w:trPr>
          <w:trHeight w:val="848"/>
          <w:jc w:val="center"/>
        </w:trPr>
        <w:tc>
          <w:tcPr>
            <w:tcW w:w="835" w:type="dxa"/>
            <w:vAlign w:val="center"/>
          </w:tcPr>
          <w:p w14:paraId="4D5B28A2" w14:textId="77777777" w:rsidR="00340BBF" w:rsidRDefault="00340BBF">
            <w:pPr>
              <w:spacing w:line="360" w:lineRule="auto"/>
              <w:jc w:val="center"/>
              <w:rPr>
                <w:rFonts w:ascii="宋体" w:hAnsi="宋体" w:cs="宋体" w:hint="eastAsia"/>
                <w:szCs w:val="21"/>
              </w:rPr>
            </w:pPr>
          </w:p>
        </w:tc>
        <w:tc>
          <w:tcPr>
            <w:tcW w:w="4929" w:type="dxa"/>
            <w:vAlign w:val="center"/>
          </w:tcPr>
          <w:p w14:paraId="3D32A9BD" w14:textId="77777777" w:rsidR="00340BBF" w:rsidRDefault="00340BBF">
            <w:pPr>
              <w:jc w:val="left"/>
              <w:rPr>
                <w:rFonts w:ascii="宋体" w:hAnsi="宋体" w:cs="宋体" w:hint="eastAsia"/>
                <w:b/>
                <w:szCs w:val="21"/>
              </w:rPr>
            </w:pPr>
          </w:p>
        </w:tc>
        <w:tc>
          <w:tcPr>
            <w:tcW w:w="1453" w:type="dxa"/>
            <w:vAlign w:val="center"/>
          </w:tcPr>
          <w:p w14:paraId="5BA69E29"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220E7751"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29" w:type="dxa"/>
            <w:vAlign w:val="center"/>
          </w:tcPr>
          <w:p w14:paraId="200431E6"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5BFB055E"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2B874978" w14:textId="77777777">
        <w:trPr>
          <w:trHeight w:val="823"/>
          <w:jc w:val="center"/>
        </w:trPr>
        <w:tc>
          <w:tcPr>
            <w:tcW w:w="835" w:type="dxa"/>
            <w:vAlign w:val="center"/>
          </w:tcPr>
          <w:p w14:paraId="39ECD3B2" w14:textId="77777777" w:rsidR="00340BBF" w:rsidRDefault="00340BBF">
            <w:pPr>
              <w:spacing w:line="360" w:lineRule="auto"/>
              <w:jc w:val="center"/>
              <w:rPr>
                <w:rFonts w:ascii="宋体" w:hAnsi="宋体" w:cs="宋体" w:hint="eastAsia"/>
                <w:szCs w:val="21"/>
              </w:rPr>
            </w:pPr>
          </w:p>
        </w:tc>
        <w:tc>
          <w:tcPr>
            <w:tcW w:w="4929" w:type="dxa"/>
            <w:vAlign w:val="center"/>
          </w:tcPr>
          <w:p w14:paraId="4D8217D9" w14:textId="77777777" w:rsidR="00340BBF" w:rsidRDefault="00340BBF">
            <w:pPr>
              <w:jc w:val="left"/>
              <w:rPr>
                <w:rFonts w:ascii="宋体" w:hAnsi="宋体" w:cs="宋体" w:hint="eastAsia"/>
                <w:szCs w:val="21"/>
              </w:rPr>
            </w:pPr>
          </w:p>
        </w:tc>
        <w:tc>
          <w:tcPr>
            <w:tcW w:w="1453" w:type="dxa"/>
            <w:vAlign w:val="center"/>
          </w:tcPr>
          <w:p w14:paraId="12D9C4EA"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4763F9C2"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29" w:type="dxa"/>
            <w:vAlign w:val="center"/>
          </w:tcPr>
          <w:p w14:paraId="61715C85"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54F73A60"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r w:rsidR="00340BBF" w14:paraId="45858027" w14:textId="77777777">
        <w:trPr>
          <w:trHeight w:val="823"/>
          <w:jc w:val="center"/>
        </w:trPr>
        <w:tc>
          <w:tcPr>
            <w:tcW w:w="835" w:type="dxa"/>
            <w:vAlign w:val="center"/>
          </w:tcPr>
          <w:p w14:paraId="001A5D36" w14:textId="77777777" w:rsidR="00340BBF" w:rsidRDefault="00340BBF">
            <w:pPr>
              <w:spacing w:line="360" w:lineRule="auto"/>
              <w:jc w:val="center"/>
              <w:rPr>
                <w:rFonts w:ascii="宋体" w:hAnsi="宋体" w:cs="宋体" w:hint="eastAsia"/>
                <w:szCs w:val="21"/>
              </w:rPr>
            </w:pPr>
          </w:p>
        </w:tc>
        <w:tc>
          <w:tcPr>
            <w:tcW w:w="4929" w:type="dxa"/>
            <w:vAlign w:val="center"/>
          </w:tcPr>
          <w:p w14:paraId="0E768137" w14:textId="77777777" w:rsidR="00340BBF" w:rsidRDefault="00340BBF">
            <w:pPr>
              <w:jc w:val="left"/>
              <w:rPr>
                <w:rFonts w:ascii="宋体" w:hAnsi="宋体" w:cs="宋体" w:hint="eastAsia"/>
                <w:szCs w:val="21"/>
              </w:rPr>
            </w:pPr>
          </w:p>
        </w:tc>
        <w:tc>
          <w:tcPr>
            <w:tcW w:w="1453" w:type="dxa"/>
            <w:vAlign w:val="center"/>
          </w:tcPr>
          <w:p w14:paraId="7347CEFB"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□通过</w:t>
            </w:r>
          </w:p>
          <w:p w14:paraId="24DC5DA4" w14:textId="77777777" w:rsidR="00340BBF" w:rsidRDefault="00246CAF">
            <w:pPr>
              <w:spacing w:line="360" w:lineRule="auto"/>
              <w:ind w:firstLineChars="200" w:firstLine="420"/>
              <w:jc w:val="left"/>
              <w:rPr>
                <w:rFonts w:ascii="宋体" w:hAnsi="宋体" w:cs="宋体" w:hint="eastAsia"/>
                <w:szCs w:val="21"/>
              </w:rPr>
            </w:pPr>
            <w:r>
              <w:rPr>
                <w:rFonts w:ascii="宋体" w:hAnsi="宋体" w:cs="宋体" w:hint="eastAsia"/>
                <w:szCs w:val="21"/>
              </w:rPr>
              <w:t>□不通过</w:t>
            </w:r>
          </w:p>
        </w:tc>
        <w:tc>
          <w:tcPr>
            <w:tcW w:w="1929" w:type="dxa"/>
            <w:vAlign w:val="center"/>
          </w:tcPr>
          <w:p w14:paraId="35011C31"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w:t>
            </w:r>
          </w:p>
          <w:p w14:paraId="06A365D0" w14:textId="77777777" w:rsidR="00340BBF" w:rsidRDefault="00246CAF">
            <w:pPr>
              <w:spacing w:line="360" w:lineRule="auto"/>
              <w:ind w:leftChars="-82" w:left="-172" w:firstLineChars="200" w:firstLine="420"/>
              <w:jc w:val="center"/>
              <w:rPr>
                <w:rFonts w:ascii="宋体" w:hAnsi="宋体" w:cs="宋体" w:hint="eastAsia"/>
                <w:szCs w:val="21"/>
              </w:rPr>
            </w:pPr>
            <w:r>
              <w:rPr>
                <w:rFonts w:ascii="宋体" w:hAnsi="宋体" w:cs="宋体" w:hint="eastAsia"/>
                <w:szCs w:val="21"/>
              </w:rPr>
              <w:t>第（）页</w:t>
            </w:r>
          </w:p>
        </w:tc>
      </w:tr>
    </w:tbl>
    <w:p w14:paraId="2D923CB9" w14:textId="77777777" w:rsidR="00340BBF" w:rsidRDefault="00340BBF">
      <w:pPr>
        <w:pStyle w:val="3"/>
        <w:spacing w:line="360" w:lineRule="auto"/>
        <w:jc w:val="left"/>
        <w:rPr>
          <w:rFonts w:ascii="宋体" w:hAnsi="宋体" w:cs="宋体" w:hint="eastAsia"/>
          <w:b/>
          <w:bCs/>
          <w:sz w:val="21"/>
          <w:szCs w:val="21"/>
        </w:rPr>
      </w:pPr>
    </w:p>
    <w:p w14:paraId="5E3055E7" w14:textId="77777777" w:rsidR="00340BBF" w:rsidRDefault="00246CAF">
      <w:pPr>
        <w:pStyle w:val="3"/>
        <w:spacing w:after="0" w:line="360" w:lineRule="auto"/>
        <w:ind w:firstLineChars="200" w:firstLine="420"/>
        <w:rPr>
          <w:rFonts w:ascii="宋体" w:hAnsi="宋体" w:cs="宋体" w:hint="eastAsia"/>
          <w:sz w:val="21"/>
          <w:szCs w:val="21"/>
        </w:rPr>
      </w:pPr>
      <w:r>
        <w:rPr>
          <w:rFonts w:ascii="宋体" w:hAnsi="宋体" w:cs="宋体" w:hint="eastAsia"/>
          <w:sz w:val="21"/>
          <w:szCs w:val="21"/>
        </w:rPr>
        <w:t>注：投标人必须严格按照此表的评审内容的要求如实提供证明材料。未通过符合性审查的投标人，不进入技术、商务和价格评审。对缺漏和不符合项将会直接导致无效投标！在对应的□打“√”</w:t>
      </w:r>
    </w:p>
    <w:p w14:paraId="7F5C70CE" w14:textId="77777777" w:rsidR="00340BBF" w:rsidRDefault="00340BBF">
      <w:pPr>
        <w:adjustRightInd w:val="0"/>
        <w:snapToGrid w:val="0"/>
        <w:spacing w:line="360" w:lineRule="auto"/>
        <w:rPr>
          <w:rFonts w:ascii="宋体" w:hAnsi="宋体" w:cs="宋体" w:hint="eastAsia"/>
          <w:szCs w:val="21"/>
        </w:rPr>
      </w:pPr>
    </w:p>
    <w:p w14:paraId="186092A3" w14:textId="77777777" w:rsidR="00340BBF" w:rsidRDefault="00340BBF">
      <w:pPr>
        <w:pStyle w:val="a5"/>
        <w:rPr>
          <w:rFonts w:ascii="宋体" w:hAnsi="宋体" w:cs="宋体" w:hint="eastAsia"/>
        </w:rPr>
      </w:pPr>
    </w:p>
    <w:p w14:paraId="4BE63E2C"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5AEBF859"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29A34A6C"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786ACDC6" w14:textId="77777777" w:rsidR="00340BBF" w:rsidRDefault="00340BBF">
      <w:pPr>
        <w:pStyle w:val="3"/>
        <w:spacing w:line="360" w:lineRule="auto"/>
        <w:jc w:val="left"/>
        <w:rPr>
          <w:rFonts w:ascii="宋体" w:hAnsi="宋体" w:cs="宋体" w:hint="eastAsia"/>
          <w:b/>
          <w:bCs/>
          <w:sz w:val="21"/>
          <w:szCs w:val="21"/>
        </w:rPr>
      </w:pPr>
    </w:p>
    <w:p w14:paraId="34651C24" w14:textId="77777777" w:rsidR="00340BBF" w:rsidRDefault="00246CAF">
      <w:pPr>
        <w:pStyle w:val="3"/>
        <w:spacing w:line="360" w:lineRule="auto"/>
        <w:ind w:firstLineChars="200" w:firstLine="422"/>
        <w:jc w:val="left"/>
        <w:rPr>
          <w:rFonts w:ascii="宋体" w:hAnsi="宋体" w:cs="宋体" w:hint="eastAsia"/>
          <w:sz w:val="21"/>
          <w:szCs w:val="21"/>
        </w:rPr>
      </w:pPr>
      <w:r>
        <w:rPr>
          <w:rFonts w:ascii="宋体" w:hAnsi="宋体" w:cs="宋体" w:hint="eastAsia"/>
          <w:b/>
          <w:bCs/>
          <w:sz w:val="21"/>
          <w:szCs w:val="21"/>
        </w:rPr>
        <w:br w:type="page"/>
        <w:t>1.3</w:t>
      </w:r>
      <w:r>
        <w:rPr>
          <w:rFonts w:ascii="宋体" w:hAnsi="宋体" w:cs="宋体" w:hint="eastAsia"/>
          <w:b/>
          <w:bCs/>
          <w:sz w:val="21"/>
          <w:szCs w:val="21"/>
        </w:rPr>
        <w:t>评分内容投标</w:t>
      </w:r>
      <w:r>
        <w:rPr>
          <w:rFonts w:ascii="宋体" w:hAnsi="宋体" w:cs="宋体" w:hint="eastAsia"/>
          <w:b/>
          <w:bCs/>
          <w:sz w:val="21"/>
          <w:szCs w:val="21"/>
        </w:rPr>
        <w:t>/</w:t>
      </w:r>
      <w:r>
        <w:rPr>
          <w:rFonts w:ascii="宋体" w:hAnsi="宋体" w:cs="宋体" w:hint="eastAsia"/>
          <w:b/>
          <w:bCs/>
          <w:sz w:val="21"/>
          <w:szCs w:val="21"/>
        </w:rPr>
        <w:t>响应资料表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973"/>
        <w:gridCol w:w="4484"/>
        <w:gridCol w:w="1839"/>
      </w:tblGrid>
      <w:tr w:rsidR="00340BBF" w14:paraId="1C11C814" w14:textId="77777777">
        <w:trPr>
          <w:trHeight w:val="567"/>
          <w:jc w:val="center"/>
        </w:trPr>
        <w:tc>
          <w:tcPr>
            <w:tcW w:w="839" w:type="dxa"/>
            <w:shd w:val="clear" w:color="auto" w:fill="D9D9D9"/>
            <w:vAlign w:val="center"/>
          </w:tcPr>
          <w:p w14:paraId="25F56A9F"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序号</w:t>
            </w:r>
          </w:p>
        </w:tc>
        <w:tc>
          <w:tcPr>
            <w:tcW w:w="1973" w:type="dxa"/>
            <w:shd w:val="clear" w:color="auto" w:fill="D9D9D9"/>
            <w:vAlign w:val="center"/>
          </w:tcPr>
          <w:p w14:paraId="53080B8F"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评分内容</w:t>
            </w:r>
          </w:p>
        </w:tc>
        <w:tc>
          <w:tcPr>
            <w:tcW w:w="4484" w:type="dxa"/>
            <w:shd w:val="clear" w:color="auto" w:fill="D9D9D9"/>
            <w:vAlign w:val="center"/>
          </w:tcPr>
          <w:p w14:paraId="76B056D2"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评分条款</w:t>
            </w:r>
          </w:p>
        </w:tc>
        <w:tc>
          <w:tcPr>
            <w:tcW w:w="1839" w:type="dxa"/>
            <w:shd w:val="clear" w:color="auto" w:fill="D9D9D9"/>
            <w:vAlign w:val="center"/>
          </w:tcPr>
          <w:p w14:paraId="65FFA960"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证明资料</w:t>
            </w:r>
          </w:p>
        </w:tc>
      </w:tr>
      <w:tr w:rsidR="00340BBF" w14:paraId="689F4969" w14:textId="77777777">
        <w:trPr>
          <w:trHeight w:val="567"/>
          <w:jc w:val="center"/>
        </w:trPr>
        <w:tc>
          <w:tcPr>
            <w:tcW w:w="839" w:type="dxa"/>
            <w:vAlign w:val="center"/>
          </w:tcPr>
          <w:p w14:paraId="713578EF" w14:textId="77777777" w:rsidR="00340BBF" w:rsidRDefault="00340BBF">
            <w:pPr>
              <w:spacing w:line="360" w:lineRule="auto"/>
              <w:jc w:val="left"/>
              <w:rPr>
                <w:rFonts w:ascii="宋体" w:hAnsi="宋体" w:cs="宋体" w:hint="eastAsia"/>
                <w:b/>
                <w:szCs w:val="21"/>
              </w:rPr>
            </w:pPr>
          </w:p>
        </w:tc>
        <w:tc>
          <w:tcPr>
            <w:tcW w:w="1973" w:type="dxa"/>
            <w:vAlign w:val="center"/>
          </w:tcPr>
          <w:p w14:paraId="2B6D6894" w14:textId="77777777" w:rsidR="00340BBF" w:rsidRDefault="00340BBF">
            <w:pPr>
              <w:spacing w:line="360" w:lineRule="auto"/>
              <w:jc w:val="left"/>
              <w:rPr>
                <w:rFonts w:ascii="宋体" w:hAnsi="宋体" w:cs="宋体" w:hint="eastAsia"/>
                <w:b/>
                <w:szCs w:val="21"/>
              </w:rPr>
            </w:pPr>
          </w:p>
        </w:tc>
        <w:tc>
          <w:tcPr>
            <w:tcW w:w="4484" w:type="dxa"/>
            <w:vAlign w:val="center"/>
          </w:tcPr>
          <w:p w14:paraId="1F51C411" w14:textId="77777777" w:rsidR="00340BBF" w:rsidRDefault="00340BBF">
            <w:pPr>
              <w:spacing w:line="360" w:lineRule="auto"/>
              <w:jc w:val="left"/>
              <w:rPr>
                <w:rFonts w:ascii="宋体" w:hAnsi="宋体" w:cs="宋体" w:hint="eastAsia"/>
                <w:b/>
                <w:szCs w:val="21"/>
              </w:rPr>
            </w:pPr>
          </w:p>
        </w:tc>
        <w:tc>
          <w:tcPr>
            <w:tcW w:w="1839" w:type="dxa"/>
            <w:vAlign w:val="center"/>
          </w:tcPr>
          <w:p w14:paraId="1EDB92E6"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23C903F7" w14:textId="77777777">
        <w:trPr>
          <w:trHeight w:val="567"/>
          <w:jc w:val="center"/>
        </w:trPr>
        <w:tc>
          <w:tcPr>
            <w:tcW w:w="839" w:type="dxa"/>
            <w:vAlign w:val="center"/>
          </w:tcPr>
          <w:p w14:paraId="41D02267" w14:textId="77777777" w:rsidR="00340BBF" w:rsidRDefault="00340BBF">
            <w:pPr>
              <w:spacing w:line="360" w:lineRule="auto"/>
              <w:jc w:val="left"/>
              <w:rPr>
                <w:rFonts w:ascii="宋体" w:hAnsi="宋体" w:cs="宋体" w:hint="eastAsia"/>
                <w:b/>
                <w:szCs w:val="21"/>
              </w:rPr>
            </w:pPr>
          </w:p>
        </w:tc>
        <w:tc>
          <w:tcPr>
            <w:tcW w:w="1973" w:type="dxa"/>
            <w:vAlign w:val="center"/>
          </w:tcPr>
          <w:p w14:paraId="68C49A6A" w14:textId="77777777" w:rsidR="00340BBF" w:rsidRDefault="00340BBF">
            <w:pPr>
              <w:pStyle w:val="a9"/>
              <w:spacing w:line="360" w:lineRule="auto"/>
              <w:jc w:val="left"/>
              <w:rPr>
                <w:rFonts w:ascii="宋体" w:hAnsi="宋体" w:cs="宋体" w:hint="eastAsia"/>
                <w:szCs w:val="21"/>
              </w:rPr>
            </w:pPr>
          </w:p>
        </w:tc>
        <w:tc>
          <w:tcPr>
            <w:tcW w:w="4484" w:type="dxa"/>
            <w:vAlign w:val="center"/>
          </w:tcPr>
          <w:p w14:paraId="5964BBE8" w14:textId="77777777" w:rsidR="00340BBF" w:rsidRDefault="00340BBF">
            <w:pPr>
              <w:pStyle w:val="a9"/>
              <w:spacing w:line="360" w:lineRule="auto"/>
              <w:jc w:val="left"/>
              <w:rPr>
                <w:rFonts w:ascii="宋体" w:hAnsi="宋体" w:cs="宋体" w:hint="eastAsia"/>
                <w:szCs w:val="21"/>
              </w:rPr>
            </w:pPr>
          </w:p>
        </w:tc>
        <w:tc>
          <w:tcPr>
            <w:tcW w:w="1839" w:type="dxa"/>
            <w:vAlign w:val="center"/>
          </w:tcPr>
          <w:p w14:paraId="0889A699"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409534CA" w14:textId="77777777">
        <w:trPr>
          <w:trHeight w:val="567"/>
          <w:jc w:val="center"/>
        </w:trPr>
        <w:tc>
          <w:tcPr>
            <w:tcW w:w="839" w:type="dxa"/>
            <w:vAlign w:val="center"/>
          </w:tcPr>
          <w:p w14:paraId="71A9E009" w14:textId="77777777" w:rsidR="00340BBF" w:rsidRDefault="00340BBF">
            <w:pPr>
              <w:spacing w:line="360" w:lineRule="auto"/>
              <w:jc w:val="left"/>
              <w:rPr>
                <w:rFonts w:ascii="宋体" w:hAnsi="宋体" w:cs="宋体" w:hint="eastAsia"/>
                <w:b/>
                <w:szCs w:val="21"/>
              </w:rPr>
            </w:pPr>
          </w:p>
        </w:tc>
        <w:tc>
          <w:tcPr>
            <w:tcW w:w="1973" w:type="dxa"/>
            <w:vAlign w:val="center"/>
          </w:tcPr>
          <w:p w14:paraId="1D04BA26" w14:textId="77777777" w:rsidR="00340BBF" w:rsidRDefault="00340BBF">
            <w:pPr>
              <w:pStyle w:val="a9"/>
              <w:spacing w:line="360" w:lineRule="auto"/>
              <w:jc w:val="left"/>
              <w:rPr>
                <w:rFonts w:ascii="宋体" w:hAnsi="宋体" w:cs="宋体" w:hint="eastAsia"/>
                <w:b/>
                <w:bCs/>
                <w:i/>
                <w:iCs/>
                <w:szCs w:val="21"/>
              </w:rPr>
            </w:pPr>
          </w:p>
        </w:tc>
        <w:tc>
          <w:tcPr>
            <w:tcW w:w="4484" w:type="dxa"/>
            <w:vAlign w:val="center"/>
          </w:tcPr>
          <w:p w14:paraId="59660777" w14:textId="77777777" w:rsidR="00340BBF" w:rsidRDefault="00340BBF">
            <w:pPr>
              <w:pStyle w:val="a9"/>
              <w:spacing w:line="360" w:lineRule="auto"/>
              <w:jc w:val="left"/>
              <w:rPr>
                <w:rFonts w:ascii="宋体" w:hAnsi="宋体" w:cs="宋体" w:hint="eastAsia"/>
                <w:b/>
                <w:bCs/>
                <w:i/>
                <w:iCs/>
                <w:szCs w:val="21"/>
              </w:rPr>
            </w:pPr>
          </w:p>
        </w:tc>
        <w:tc>
          <w:tcPr>
            <w:tcW w:w="1839" w:type="dxa"/>
            <w:vAlign w:val="center"/>
          </w:tcPr>
          <w:p w14:paraId="3A393AE5"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27D695C7" w14:textId="77777777">
        <w:trPr>
          <w:trHeight w:val="567"/>
          <w:jc w:val="center"/>
        </w:trPr>
        <w:tc>
          <w:tcPr>
            <w:tcW w:w="839" w:type="dxa"/>
            <w:vAlign w:val="center"/>
          </w:tcPr>
          <w:p w14:paraId="3716FBCE" w14:textId="77777777" w:rsidR="00340BBF" w:rsidRDefault="00340BBF">
            <w:pPr>
              <w:spacing w:line="360" w:lineRule="auto"/>
              <w:jc w:val="left"/>
              <w:rPr>
                <w:rFonts w:ascii="宋体" w:hAnsi="宋体" w:cs="宋体" w:hint="eastAsia"/>
                <w:b/>
                <w:szCs w:val="21"/>
              </w:rPr>
            </w:pPr>
          </w:p>
        </w:tc>
        <w:tc>
          <w:tcPr>
            <w:tcW w:w="1973" w:type="dxa"/>
            <w:vAlign w:val="center"/>
          </w:tcPr>
          <w:p w14:paraId="07C6E030" w14:textId="77777777" w:rsidR="00340BBF" w:rsidRDefault="00340BBF">
            <w:pPr>
              <w:pStyle w:val="a9"/>
              <w:spacing w:line="360" w:lineRule="auto"/>
              <w:jc w:val="left"/>
              <w:rPr>
                <w:rFonts w:ascii="宋体" w:hAnsi="宋体" w:cs="宋体" w:hint="eastAsia"/>
                <w:szCs w:val="21"/>
              </w:rPr>
            </w:pPr>
          </w:p>
        </w:tc>
        <w:tc>
          <w:tcPr>
            <w:tcW w:w="4484" w:type="dxa"/>
            <w:vAlign w:val="center"/>
          </w:tcPr>
          <w:p w14:paraId="73933673" w14:textId="77777777" w:rsidR="00340BBF" w:rsidRDefault="00340BBF">
            <w:pPr>
              <w:pStyle w:val="a9"/>
              <w:spacing w:line="360" w:lineRule="auto"/>
              <w:jc w:val="left"/>
              <w:rPr>
                <w:rFonts w:ascii="宋体" w:hAnsi="宋体" w:cs="宋体" w:hint="eastAsia"/>
                <w:szCs w:val="21"/>
              </w:rPr>
            </w:pPr>
          </w:p>
        </w:tc>
        <w:tc>
          <w:tcPr>
            <w:tcW w:w="1839" w:type="dxa"/>
            <w:vAlign w:val="center"/>
          </w:tcPr>
          <w:p w14:paraId="719CCFA3"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6E7EC6B7" w14:textId="77777777">
        <w:trPr>
          <w:trHeight w:val="567"/>
          <w:jc w:val="center"/>
        </w:trPr>
        <w:tc>
          <w:tcPr>
            <w:tcW w:w="839" w:type="dxa"/>
            <w:vAlign w:val="center"/>
          </w:tcPr>
          <w:p w14:paraId="6E3CCCFB" w14:textId="77777777" w:rsidR="00340BBF" w:rsidRDefault="00340BBF">
            <w:pPr>
              <w:spacing w:line="360" w:lineRule="auto"/>
              <w:jc w:val="left"/>
              <w:rPr>
                <w:rFonts w:ascii="宋体" w:hAnsi="宋体" w:cs="宋体" w:hint="eastAsia"/>
                <w:b/>
                <w:szCs w:val="21"/>
              </w:rPr>
            </w:pPr>
          </w:p>
        </w:tc>
        <w:tc>
          <w:tcPr>
            <w:tcW w:w="1973" w:type="dxa"/>
            <w:vAlign w:val="center"/>
          </w:tcPr>
          <w:p w14:paraId="2D90A349" w14:textId="77777777" w:rsidR="00340BBF" w:rsidRDefault="00340BBF">
            <w:pPr>
              <w:pStyle w:val="a9"/>
              <w:spacing w:line="360" w:lineRule="auto"/>
              <w:jc w:val="left"/>
              <w:rPr>
                <w:rFonts w:ascii="宋体" w:hAnsi="宋体" w:cs="宋体" w:hint="eastAsia"/>
                <w:szCs w:val="21"/>
              </w:rPr>
            </w:pPr>
          </w:p>
        </w:tc>
        <w:tc>
          <w:tcPr>
            <w:tcW w:w="4484" w:type="dxa"/>
            <w:vAlign w:val="center"/>
          </w:tcPr>
          <w:p w14:paraId="20D4E2CA" w14:textId="77777777" w:rsidR="00340BBF" w:rsidRDefault="00340BBF">
            <w:pPr>
              <w:pStyle w:val="a9"/>
              <w:spacing w:line="360" w:lineRule="auto"/>
              <w:jc w:val="left"/>
              <w:rPr>
                <w:rFonts w:ascii="宋体" w:hAnsi="宋体" w:cs="宋体" w:hint="eastAsia"/>
                <w:szCs w:val="21"/>
              </w:rPr>
            </w:pPr>
          </w:p>
        </w:tc>
        <w:tc>
          <w:tcPr>
            <w:tcW w:w="1839" w:type="dxa"/>
            <w:vAlign w:val="center"/>
          </w:tcPr>
          <w:p w14:paraId="220D2CDC"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0FD91554" w14:textId="77777777">
        <w:trPr>
          <w:trHeight w:val="567"/>
          <w:jc w:val="center"/>
        </w:trPr>
        <w:tc>
          <w:tcPr>
            <w:tcW w:w="839" w:type="dxa"/>
            <w:vAlign w:val="center"/>
          </w:tcPr>
          <w:p w14:paraId="109A4FAC" w14:textId="77777777" w:rsidR="00340BBF" w:rsidRDefault="00340BBF">
            <w:pPr>
              <w:spacing w:line="360" w:lineRule="auto"/>
              <w:jc w:val="left"/>
              <w:rPr>
                <w:rFonts w:ascii="宋体" w:hAnsi="宋体" w:cs="宋体" w:hint="eastAsia"/>
                <w:b/>
                <w:szCs w:val="21"/>
              </w:rPr>
            </w:pPr>
          </w:p>
        </w:tc>
        <w:tc>
          <w:tcPr>
            <w:tcW w:w="1973" w:type="dxa"/>
            <w:vAlign w:val="center"/>
          </w:tcPr>
          <w:p w14:paraId="0AEF3043" w14:textId="77777777" w:rsidR="00340BBF" w:rsidRDefault="00340BBF">
            <w:pPr>
              <w:pStyle w:val="a9"/>
              <w:spacing w:line="360" w:lineRule="auto"/>
              <w:jc w:val="left"/>
              <w:rPr>
                <w:rFonts w:ascii="宋体" w:hAnsi="宋体" w:cs="宋体" w:hint="eastAsia"/>
                <w:szCs w:val="21"/>
              </w:rPr>
            </w:pPr>
          </w:p>
        </w:tc>
        <w:tc>
          <w:tcPr>
            <w:tcW w:w="4484" w:type="dxa"/>
            <w:vAlign w:val="center"/>
          </w:tcPr>
          <w:p w14:paraId="151B255A" w14:textId="77777777" w:rsidR="00340BBF" w:rsidRDefault="00340BBF">
            <w:pPr>
              <w:pStyle w:val="a9"/>
              <w:spacing w:line="360" w:lineRule="auto"/>
              <w:jc w:val="left"/>
              <w:rPr>
                <w:rFonts w:ascii="宋体" w:hAnsi="宋体" w:cs="宋体" w:hint="eastAsia"/>
                <w:szCs w:val="21"/>
              </w:rPr>
            </w:pPr>
          </w:p>
        </w:tc>
        <w:tc>
          <w:tcPr>
            <w:tcW w:w="1839" w:type="dxa"/>
            <w:vAlign w:val="center"/>
          </w:tcPr>
          <w:p w14:paraId="4D74AB36"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37E31A3E" w14:textId="77777777">
        <w:trPr>
          <w:trHeight w:val="567"/>
          <w:jc w:val="center"/>
        </w:trPr>
        <w:tc>
          <w:tcPr>
            <w:tcW w:w="839" w:type="dxa"/>
            <w:vAlign w:val="center"/>
          </w:tcPr>
          <w:p w14:paraId="161401C6" w14:textId="77777777" w:rsidR="00340BBF" w:rsidRDefault="00340BBF">
            <w:pPr>
              <w:spacing w:line="360" w:lineRule="auto"/>
              <w:jc w:val="left"/>
              <w:rPr>
                <w:rFonts w:ascii="宋体" w:hAnsi="宋体" w:cs="宋体" w:hint="eastAsia"/>
                <w:b/>
                <w:szCs w:val="21"/>
              </w:rPr>
            </w:pPr>
          </w:p>
        </w:tc>
        <w:tc>
          <w:tcPr>
            <w:tcW w:w="1973" w:type="dxa"/>
            <w:vAlign w:val="center"/>
          </w:tcPr>
          <w:p w14:paraId="1894BCA2" w14:textId="77777777" w:rsidR="00340BBF" w:rsidRDefault="00340BBF">
            <w:pPr>
              <w:pStyle w:val="a9"/>
              <w:spacing w:line="360" w:lineRule="auto"/>
              <w:jc w:val="left"/>
              <w:rPr>
                <w:rFonts w:ascii="宋体" w:hAnsi="宋体" w:cs="宋体" w:hint="eastAsia"/>
                <w:szCs w:val="21"/>
              </w:rPr>
            </w:pPr>
          </w:p>
        </w:tc>
        <w:tc>
          <w:tcPr>
            <w:tcW w:w="4484" w:type="dxa"/>
            <w:vAlign w:val="center"/>
          </w:tcPr>
          <w:p w14:paraId="1D155311" w14:textId="77777777" w:rsidR="00340BBF" w:rsidRDefault="00340BBF">
            <w:pPr>
              <w:pStyle w:val="a9"/>
              <w:spacing w:line="360" w:lineRule="auto"/>
              <w:jc w:val="left"/>
              <w:rPr>
                <w:rFonts w:ascii="宋体" w:hAnsi="宋体" w:cs="宋体" w:hint="eastAsia"/>
                <w:szCs w:val="21"/>
              </w:rPr>
            </w:pPr>
          </w:p>
        </w:tc>
        <w:tc>
          <w:tcPr>
            <w:tcW w:w="1839" w:type="dxa"/>
            <w:vAlign w:val="center"/>
          </w:tcPr>
          <w:p w14:paraId="56208033"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43CBB339" w14:textId="77777777">
        <w:trPr>
          <w:trHeight w:val="567"/>
          <w:jc w:val="center"/>
        </w:trPr>
        <w:tc>
          <w:tcPr>
            <w:tcW w:w="839" w:type="dxa"/>
            <w:vAlign w:val="center"/>
          </w:tcPr>
          <w:p w14:paraId="1E727DB7" w14:textId="77777777" w:rsidR="00340BBF" w:rsidRDefault="00340BBF">
            <w:pPr>
              <w:spacing w:line="360" w:lineRule="auto"/>
              <w:jc w:val="left"/>
              <w:rPr>
                <w:rFonts w:ascii="宋体" w:hAnsi="宋体" w:cs="宋体" w:hint="eastAsia"/>
                <w:b/>
                <w:szCs w:val="21"/>
              </w:rPr>
            </w:pPr>
          </w:p>
        </w:tc>
        <w:tc>
          <w:tcPr>
            <w:tcW w:w="1973" w:type="dxa"/>
            <w:vAlign w:val="center"/>
          </w:tcPr>
          <w:p w14:paraId="294D8A02" w14:textId="77777777" w:rsidR="00340BBF" w:rsidRDefault="00340BBF">
            <w:pPr>
              <w:pStyle w:val="a9"/>
              <w:spacing w:line="360" w:lineRule="auto"/>
              <w:jc w:val="left"/>
              <w:rPr>
                <w:rFonts w:ascii="宋体" w:hAnsi="宋体" w:cs="宋体" w:hint="eastAsia"/>
                <w:szCs w:val="21"/>
              </w:rPr>
            </w:pPr>
          </w:p>
        </w:tc>
        <w:tc>
          <w:tcPr>
            <w:tcW w:w="4484" w:type="dxa"/>
            <w:vAlign w:val="center"/>
          </w:tcPr>
          <w:p w14:paraId="1EB42EDE" w14:textId="77777777" w:rsidR="00340BBF" w:rsidRDefault="00340BBF">
            <w:pPr>
              <w:pStyle w:val="a9"/>
              <w:spacing w:line="360" w:lineRule="auto"/>
              <w:jc w:val="left"/>
              <w:rPr>
                <w:rFonts w:ascii="宋体" w:hAnsi="宋体" w:cs="宋体" w:hint="eastAsia"/>
                <w:szCs w:val="21"/>
              </w:rPr>
            </w:pPr>
          </w:p>
        </w:tc>
        <w:tc>
          <w:tcPr>
            <w:tcW w:w="1839" w:type="dxa"/>
            <w:vAlign w:val="center"/>
          </w:tcPr>
          <w:p w14:paraId="0176C0B6"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r w:rsidR="00340BBF" w14:paraId="57808897" w14:textId="77777777">
        <w:trPr>
          <w:trHeight w:val="567"/>
          <w:jc w:val="center"/>
        </w:trPr>
        <w:tc>
          <w:tcPr>
            <w:tcW w:w="839" w:type="dxa"/>
            <w:vAlign w:val="center"/>
          </w:tcPr>
          <w:p w14:paraId="78A778E2" w14:textId="77777777" w:rsidR="00340BBF" w:rsidRDefault="00340BBF">
            <w:pPr>
              <w:spacing w:line="360" w:lineRule="auto"/>
              <w:jc w:val="left"/>
              <w:rPr>
                <w:rFonts w:ascii="宋体" w:hAnsi="宋体" w:cs="宋体" w:hint="eastAsia"/>
                <w:b/>
                <w:szCs w:val="21"/>
              </w:rPr>
            </w:pPr>
          </w:p>
        </w:tc>
        <w:tc>
          <w:tcPr>
            <w:tcW w:w="1973" w:type="dxa"/>
            <w:vAlign w:val="center"/>
          </w:tcPr>
          <w:p w14:paraId="4BD55FFA" w14:textId="77777777" w:rsidR="00340BBF" w:rsidRDefault="00340BBF">
            <w:pPr>
              <w:spacing w:line="360" w:lineRule="auto"/>
              <w:jc w:val="left"/>
              <w:rPr>
                <w:rFonts w:ascii="宋体" w:hAnsi="宋体" w:cs="宋体" w:hint="eastAsia"/>
                <w:szCs w:val="21"/>
              </w:rPr>
            </w:pPr>
          </w:p>
        </w:tc>
        <w:tc>
          <w:tcPr>
            <w:tcW w:w="4484" w:type="dxa"/>
            <w:vAlign w:val="center"/>
          </w:tcPr>
          <w:p w14:paraId="53CFC69F" w14:textId="77777777" w:rsidR="00340BBF" w:rsidRDefault="00340BBF">
            <w:pPr>
              <w:spacing w:line="360" w:lineRule="auto"/>
              <w:jc w:val="left"/>
              <w:rPr>
                <w:rFonts w:ascii="宋体" w:hAnsi="宋体" w:cs="宋体" w:hint="eastAsia"/>
                <w:szCs w:val="21"/>
              </w:rPr>
            </w:pPr>
          </w:p>
        </w:tc>
        <w:tc>
          <w:tcPr>
            <w:tcW w:w="1839" w:type="dxa"/>
            <w:vAlign w:val="center"/>
          </w:tcPr>
          <w:p w14:paraId="6503A291"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见投标</w:t>
            </w:r>
            <w:r>
              <w:rPr>
                <w:rFonts w:ascii="宋体" w:hAnsi="宋体" w:cs="宋体" w:hint="eastAsia"/>
                <w:szCs w:val="21"/>
              </w:rPr>
              <w:t>/</w:t>
            </w:r>
            <w:r>
              <w:rPr>
                <w:rFonts w:ascii="宋体" w:hAnsi="宋体" w:cs="宋体" w:hint="eastAsia"/>
                <w:szCs w:val="21"/>
              </w:rPr>
              <w:t>响应文件第（）页</w:t>
            </w:r>
          </w:p>
        </w:tc>
      </w:tr>
    </w:tbl>
    <w:p w14:paraId="7904E29E" w14:textId="77777777" w:rsidR="00340BBF" w:rsidRDefault="00340BBF">
      <w:pPr>
        <w:pStyle w:val="3"/>
        <w:spacing w:line="360" w:lineRule="auto"/>
        <w:rPr>
          <w:rFonts w:ascii="宋体" w:hAnsi="宋体" w:cs="宋体" w:hint="eastAsia"/>
          <w:sz w:val="21"/>
          <w:szCs w:val="21"/>
        </w:rPr>
      </w:pPr>
    </w:p>
    <w:p w14:paraId="4B76B877" w14:textId="77777777" w:rsidR="00340BBF" w:rsidRDefault="00246CAF">
      <w:pPr>
        <w:spacing w:line="360" w:lineRule="auto"/>
        <w:ind w:firstLineChars="200" w:firstLine="420"/>
        <w:rPr>
          <w:rFonts w:ascii="宋体" w:hAnsi="宋体" w:cs="宋体" w:hint="eastAsia"/>
          <w:bCs/>
          <w:szCs w:val="21"/>
        </w:rPr>
      </w:pPr>
      <w:r>
        <w:rPr>
          <w:rFonts w:ascii="宋体" w:hAnsi="宋体" w:cs="宋体" w:hint="eastAsia"/>
          <w:bCs/>
          <w:szCs w:val="21"/>
        </w:rPr>
        <w:t>注：投标人根据《评标办法》的各项内容按顺序填写此表。</w:t>
      </w:r>
    </w:p>
    <w:p w14:paraId="248F8AD1" w14:textId="77777777" w:rsidR="00340BBF" w:rsidRDefault="00340BBF">
      <w:pPr>
        <w:adjustRightInd w:val="0"/>
        <w:snapToGrid w:val="0"/>
        <w:spacing w:line="360" w:lineRule="auto"/>
        <w:ind w:firstLineChars="200" w:firstLine="420"/>
        <w:rPr>
          <w:rFonts w:ascii="宋体" w:hAnsi="宋体" w:cs="宋体" w:hint="eastAsia"/>
          <w:szCs w:val="21"/>
        </w:rPr>
      </w:pPr>
    </w:p>
    <w:p w14:paraId="31CD48BF"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2B6C928B"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7F3E9916"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F83E2D8" w14:textId="77777777" w:rsidR="00340BBF" w:rsidRDefault="00246CAF">
      <w:pPr>
        <w:autoSpaceDE w:val="0"/>
        <w:autoSpaceDN w:val="0"/>
        <w:adjustRightInd w:val="0"/>
        <w:snapToGrid w:val="0"/>
        <w:spacing w:line="360" w:lineRule="auto"/>
        <w:ind w:firstLineChars="200" w:firstLine="420"/>
        <w:outlineLvl w:val="1"/>
        <w:rPr>
          <w:rFonts w:ascii="宋体" w:hAnsi="宋体" w:cs="宋体" w:hint="eastAsia"/>
          <w:b/>
          <w:szCs w:val="21"/>
        </w:rPr>
      </w:pPr>
      <w:r>
        <w:rPr>
          <w:rFonts w:ascii="宋体" w:hAnsi="宋体" w:cs="宋体" w:hint="eastAsia"/>
          <w:szCs w:val="21"/>
        </w:rPr>
        <w:br w:type="page"/>
      </w:r>
      <w:r>
        <w:rPr>
          <w:rFonts w:ascii="宋体" w:hAnsi="宋体" w:cs="宋体" w:hint="eastAsia"/>
          <w:b/>
          <w:szCs w:val="21"/>
        </w:rPr>
        <w:t>二、资格性文件</w:t>
      </w:r>
    </w:p>
    <w:p w14:paraId="21A24A11" w14:textId="77777777" w:rsidR="00340BBF" w:rsidRDefault="00246CAF">
      <w:pPr>
        <w:snapToGrid w:val="0"/>
        <w:spacing w:line="360" w:lineRule="auto"/>
        <w:ind w:firstLineChars="200" w:firstLine="422"/>
        <w:jc w:val="left"/>
        <w:rPr>
          <w:rFonts w:ascii="宋体" w:hAnsi="宋体" w:cs="宋体" w:hint="eastAsia"/>
          <w:b/>
          <w:szCs w:val="21"/>
        </w:rPr>
      </w:pPr>
      <w:r>
        <w:rPr>
          <w:rFonts w:ascii="宋体" w:hAnsi="宋体" w:cs="宋体" w:hint="eastAsia"/>
          <w:b/>
          <w:szCs w:val="21"/>
        </w:rPr>
        <w:t xml:space="preserve">2.1 </w:t>
      </w:r>
      <w:r>
        <w:rPr>
          <w:rFonts w:ascii="宋体" w:hAnsi="宋体" w:cs="宋体" w:hint="eastAsia"/>
          <w:b/>
          <w:szCs w:val="21"/>
        </w:rPr>
        <w:t>投标（报价）函</w:t>
      </w:r>
    </w:p>
    <w:p w14:paraId="6A004098" w14:textId="77777777" w:rsidR="00340BBF" w:rsidRDefault="00246CA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u w:val="single"/>
          <w:lang w:bidi="ar"/>
        </w:rPr>
        <w:t>（采购人</w:t>
      </w:r>
      <w:r>
        <w:rPr>
          <w:rFonts w:ascii="宋体" w:hAnsi="宋体" w:cs="宋体" w:hint="eastAsia"/>
          <w:szCs w:val="21"/>
          <w:u w:val="single"/>
          <w:lang w:bidi="ar"/>
        </w:rPr>
        <w:t>/</w:t>
      </w:r>
      <w:r>
        <w:rPr>
          <w:rFonts w:ascii="宋体" w:hAnsi="宋体" w:cs="宋体" w:hint="eastAsia"/>
          <w:szCs w:val="21"/>
          <w:u w:val="single"/>
          <w:lang w:bidi="ar"/>
        </w:rPr>
        <w:t>采购代理机构）</w:t>
      </w:r>
      <w:r>
        <w:rPr>
          <w:rFonts w:ascii="宋体" w:hAnsi="宋体" w:cs="宋体" w:hint="eastAsia"/>
          <w:szCs w:val="21"/>
          <w:lang w:bidi="ar"/>
        </w:rPr>
        <w:t>：</w:t>
      </w:r>
    </w:p>
    <w:p w14:paraId="26BAFFEE" w14:textId="77777777" w:rsidR="00340BBF" w:rsidRDefault="00246CAF">
      <w:pPr>
        <w:autoSpaceDE w:val="0"/>
        <w:autoSpaceDN w:val="0"/>
        <w:snapToGrid w:val="0"/>
        <w:spacing w:line="360" w:lineRule="auto"/>
        <w:ind w:firstLineChars="200" w:firstLine="420"/>
        <w:rPr>
          <w:rFonts w:ascii="宋体" w:hAnsi="宋体" w:cs="宋体" w:hint="eastAsia"/>
          <w:szCs w:val="21"/>
          <w:u w:val="single"/>
        </w:rPr>
      </w:pPr>
      <w:r>
        <w:rPr>
          <w:rFonts w:ascii="宋体" w:hAnsi="宋体" w:cs="宋体" w:hint="eastAsia"/>
          <w:kern w:val="0"/>
          <w:szCs w:val="21"/>
          <w:lang w:bidi="ar"/>
        </w:rPr>
        <w:t>依据贵方</w:t>
      </w:r>
      <w:r>
        <w:rPr>
          <w:rFonts w:ascii="宋体" w:hAnsi="宋体" w:cs="宋体" w:hint="eastAsia"/>
          <w:szCs w:val="21"/>
          <w:u w:val="single"/>
          <w:lang w:bidi="ar"/>
        </w:rPr>
        <w:t>（采购项目名称：</w:t>
      </w:r>
      <w:r>
        <w:rPr>
          <w:rFonts w:ascii="宋体" w:hAnsi="宋体" w:cs="宋体" w:hint="eastAsia"/>
          <w:szCs w:val="21"/>
          <w:u w:val="single"/>
          <w:lang w:bidi="ar"/>
        </w:rPr>
        <w:t xml:space="preserve">           </w:t>
      </w:r>
      <w:r>
        <w:rPr>
          <w:rFonts w:ascii="宋体" w:hAnsi="宋体" w:cs="宋体" w:hint="eastAsia"/>
          <w:szCs w:val="21"/>
          <w:u w:val="single"/>
          <w:lang w:bidi="ar"/>
        </w:rPr>
        <w:t>、采购项目编号：</w:t>
      </w:r>
      <w:r>
        <w:rPr>
          <w:rFonts w:ascii="宋体" w:hAnsi="宋体" w:cs="宋体" w:hint="eastAsia"/>
          <w:szCs w:val="21"/>
          <w:u w:val="single"/>
          <w:lang w:bidi="ar"/>
        </w:rPr>
        <w:t xml:space="preserve">        </w:t>
      </w:r>
      <w:r>
        <w:rPr>
          <w:rFonts w:ascii="宋体" w:hAnsi="宋体" w:cs="宋体" w:hint="eastAsia"/>
          <w:szCs w:val="21"/>
          <w:u w:val="single"/>
          <w:lang w:bidi="ar"/>
        </w:rPr>
        <w:t>）</w:t>
      </w:r>
      <w:r>
        <w:rPr>
          <w:rFonts w:ascii="宋体" w:hAnsi="宋体" w:cs="宋体" w:hint="eastAsia"/>
          <w:kern w:val="0"/>
          <w:szCs w:val="21"/>
          <w:lang w:bidi="ar"/>
        </w:rPr>
        <w:t>采购货物及服务的投标邀请，我方代表</w:t>
      </w:r>
      <w:r>
        <w:rPr>
          <w:rFonts w:ascii="宋体" w:hAnsi="宋体" w:cs="宋体" w:hint="eastAsia"/>
          <w:szCs w:val="21"/>
          <w:u w:val="single"/>
          <w:lang w:bidi="ar"/>
        </w:rPr>
        <w:t>（姓名、职务）</w:t>
      </w:r>
      <w:r>
        <w:rPr>
          <w:rFonts w:ascii="宋体" w:hAnsi="宋体" w:cs="宋体" w:hint="eastAsia"/>
          <w:kern w:val="0"/>
          <w:szCs w:val="21"/>
          <w:lang w:bidi="ar"/>
        </w:rPr>
        <w:t>经正式授权并代表</w:t>
      </w:r>
      <w:r>
        <w:rPr>
          <w:rFonts w:ascii="宋体" w:hAnsi="宋体" w:cs="宋体" w:hint="eastAsia"/>
          <w:szCs w:val="21"/>
          <w:u w:val="single"/>
          <w:lang w:bidi="ar"/>
        </w:rPr>
        <w:t>（投标人名称、地址）</w:t>
      </w:r>
      <w:r>
        <w:rPr>
          <w:rFonts w:ascii="宋体" w:hAnsi="宋体" w:cs="宋体" w:hint="eastAsia"/>
          <w:kern w:val="0"/>
          <w:szCs w:val="21"/>
          <w:lang w:bidi="ar"/>
        </w:rPr>
        <w:t>提交电子投标文件</w:t>
      </w:r>
      <w:r>
        <w:rPr>
          <w:rFonts w:ascii="宋体" w:hAnsi="宋体" w:cs="宋体" w:hint="eastAsia"/>
          <w:kern w:val="0"/>
          <w:szCs w:val="21"/>
          <w:u w:val="single"/>
          <w:lang w:bidi="ar"/>
        </w:rPr>
        <w:t xml:space="preserve"> 1 </w:t>
      </w:r>
      <w:r>
        <w:rPr>
          <w:rFonts w:ascii="宋体" w:hAnsi="宋体" w:cs="宋体" w:hint="eastAsia"/>
          <w:kern w:val="0"/>
          <w:szCs w:val="21"/>
          <w:lang w:bidi="ar"/>
        </w:rPr>
        <w:t>份。</w:t>
      </w:r>
    </w:p>
    <w:p w14:paraId="6EF918D6"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 xml:space="preserve"> </w:t>
      </w:r>
      <w:r>
        <w:rPr>
          <w:rFonts w:ascii="宋体" w:hAnsi="宋体" w:cs="宋体" w:hint="eastAsia"/>
          <w:kern w:val="0"/>
          <w:sz w:val="21"/>
          <w:szCs w:val="21"/>
          <w:lang w:bidi="a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653ABF9A"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u w:val="single"/>
          <w:lang w:bidi="ar"/>
        </w:rPr>
        <w:t>(</w:t>
      </w:r>
      <w:r>
        <w:rPr>
          <w:rFonts w:ascii="宋体" w:hAnsi="宋体" w:cs="宋体" w:hint="eastAsia"/>
          <w:kern w:val="0"/>
          <w:sz w:val="21"/>
          <w:szCs w:val="21"/>
          <w:u w:val="single"/>
          <w:lang w:bidi="ar"/>
        </w:rPr>
        <w:t>投标人名称</w:t>
      </w:r>
      <w:r>
        <w:rPr>
          <w:rFonts w:ascii="宋体" w:hAnsi="宋体" w:cs="宋体" w:hint="eastAsia"/>
          <w:kern w:val="0"/>
          <w:sz w:val="21"/>
          <w:szCs w:val="21"/>
          <w:u w:val="single"/>
          <w:lang w:bidi="ar"/>
        </w:rPr>
        <w:t>)</w:t>
      </w:r>
      <w:r>
        <w:rPr>
          <w:rFonts w:ascii="宋体" w:hAnsi="宋体" w:cs="宋体" w:hint="eastAsia"/>
          <w:kern w:val="0"/>
          <w:sz w:val="21"/>
          <w:szCs w:val="21"/>
          <w:lang w:bidi="ar"/>
        </w:rPr>
        <w:t>作为投标人正式授权</w:t>
      </w:r>
      <w:r>
        <w:rPr>
          <w:rFonts w:ascii="宋体" w:hAnsi="宋体" w:cs="宋体" w:hint="eastAsia"/>
          <w:kern w:val="0"/>
          <w:sz w:val="21"/>
          <w:szCs w:val="21"/>
          <w:u w:val="single"/>
          <w:lang w:bidi="ar"/>
        </w:rPr>
        <w:t>(</w:t>
      </w:r>
      <w:r>
        <w:rPr>
          <w:rFonts w:ascii="宋体" w:hAnsi="宋体" w:cs="宋体" w:hint="eastAsia"/>
          <w:kern w:val="0"/>
          <w:sz w:val="21"/>
          <w:szCs w:val="21"/>
          <w:u w:val="single"/>
          <w:lang w:bidi="ar"/>
        </w:rPr>
        <w:t>授权代表全名</w:t>
      </w:r>
      <w:r>
        <w:rPr>
          <w:rFonts w:ascii="宋体" w:hAnsi="宋体" w:cs="宋体" w:hint="eastAsia"/>
          <w:kern w:val="0"/>
          <w:sz w:val="21"/>
          <w:szCs w:val="21"/>
          <w:u w:val="single"/>
          <w:lang w:bidi="ar"/>
        </w:rPr>
        <w:t>,</w:t>
      </w:r>
      <w:r>
        <w:rPr>
          <w:rFonts w:ascii="宋体" w:hAnsi="宋体" w:cs="宋体" w:hint="eastAsia"/>
          <w:kern w:val="0"/>
          <w:sz w:val="21"/>
          <w:szCs w:val="21"/>
          <w:u w:val="single"/>
          <w:lang w:bidi="ar"/>
        </w:rPr>
        <w:t>职务</w:t>
      </w:r>
      <w:r>
        <w:rPr>
          <w:rFonts w:ascii="宋体" w:hAnsi="宋体" w:cs="宋体" w:hint="eastAsia"/>
          <w:kern w:val="0"/>
          <w:sz w:val="21"/>
          <w:szCs w:val="21"/>
          <w:u w:val="single"/>
          <w:lang w:bidi="ar"/>
        </w:rPr>
        <w:t>)</w:t>
      </w:r>
      <w:r>
        <w:rPr>
          <w:rFonts w:ascii="宋体" w:hAnsi="宋体" w:cs="宋体" w:hint="eastAsia"/>
          <w:kern w:val="0"/>
          <w:sz w:val="21"/>
          <w:szCs w:val="21"/>
          <w:lang w:bidi="ar"/>
        </w:rPr>
        <w:t>代表我方全权处理有关本投标的一切事宜。</w:t>
      </w:r>
    </w:p>
    <w:p w14:paraId="19D56C83"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我方已完全明白招标文件的所有条款要求，并申明如下：</w:t>
      </w:r>
    </w:p>
    <w:p w14:paraId="2BB090D8"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（一）按招标文件提供的全部货物与相关服务的投标总价详见《开标一览表》。</w:t>
      </w:r>
    </w:p>
    <w:p w14:paraId="2FB16B3D"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（二）本投标文件的有效期为从提交投标（响应）文件的截止之日起</w:t>
      </w:r>
      <w:r>
        <w:rPr>
          <w:rFonts w:ascii="宋体" w:hAnsi="宋体" w:cs="宋体" w:hint="eastAsia"/>
          <w:kern w:val="0"/>
          <w:sz w:val="21"/>
          <w:szCs w:val="21"/>
          <w:lang w:bidi="ar"/>
        </w:rPr>
        <w:t>90</w:t>
      </w:r>
      <w:r>
        <w:rPr>
          <w:rFonts w:ascii="宋体" w:hAnsi="宋体" w:cs="宋体" w:hint="eastAsia"/>
          <w:kern w:val="0"/>
          <w:sz w:val="21"/>
          <w:szCs w:val="21"/>
          <w:lang w:bidi="ar"/>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446BC28D"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（三）我方明白并同意，在规定的开标日之后，投标有效期之内撤回投标或中标后不按规定与采购人签订合同或不提交履约保证金</w:t>
      </w:r>
      <w:r>
        <w:rPr>
          <w:rFonts w:ascii="宋体" w:hAnsi="宋体" w:cs="宋体" w:hint="eastAsia"/>
          <w:kern w:val="0"/>
          <w:sz w:val="21"/>
          <w:szCs w:val="21"/>
          <w:lang w:bidi="ar"/>
        </w:rPr>
        <w:t xml:space="preserve">, </w:t>
      </w:r>
      <w:r>
        <w:rPr>
          <w:rFonts w:ascii="宋体" w:hAnsi="宋体" w:cs="宋体" w:hint="eastAsia"/>
          <w:kern w:val="0"/>
          <w:sz w:val="21"/>
          <w:szCs w:val="21"/>
          <w:lang w:bidi="ar"/>
        </w:rPr>
        <w:t>则贵方将不予退还投标保证金。</w:t>
      </w:r>
    </w:p>
    <w:p w14:paraId="75136852"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（四）我方愿意向贵方提供任何与本项报价有关的数据、情况和技术资料。若贵方需要，我方愿意提供我方作出的一切承诺的证明材料。</w:t>
      </w:r>
    </w:p>
    <w:p w14:paraId="04960E79"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（五）我方理解贵方不一定接受最低投标价或任何贵方可能收到的投标。</w:t>
      </w:r>
    </w:p>
    <w:p w14:paraId="0BB5F507"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（六）我方如果中标，将保证履行招标文件及其澄清、修改文件（如果有）中的全部责任和义务，按质、按量、按期完成《采购需求》及《合同书》中的全部任务。</w:t>
      </w:r>
    </w:p>
    <w:p w14:paraId="5E85C271"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（七）我方作为法律、财务和运作上独立于采购人、采购代理机构的投标人，在此保证所提交的所有文件和全部说明是真实的和正确的。</w:t>
      </w:r>
    </w:p>
    <w:p w14:paraId="4C814C08"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（八）我方投标报价已包含应向知识产权所有权人支付的所有相关税费，并保证采购人在中国使用我方提供的货物时，如有第三方提出侵犯其知识产权主张的，责任由我方承担。</w:t>
      </w:r>
    </w:p>
    <w:p w14:paraId="174EA6BA"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（九）我方接受采购人委托向贵方支付代理服务费，项目总报价已包含代理服务费，如果被确定为中标供应商，承诺向贵方足额支付。（若采购人支付代理服务费，则此条不适用）</w:t>
      </w:r>
    </w:p>
    <w:p w14:paraId="3F5EDC8D"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（十）我方与其他投标人不存在单位负责人为同一人或者存在直接控股、管理关系。</w:t>
      </w:r>
    </w:p>
    <w:p w14:paraId="353FE2CB"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（十一）我方承诺未为本项目提供整体设计、规范编制或者项目管理、监理、检测等服务。</w:t>
      </w:r>
    </w:p>
    <w:p w14:paraId="6EEC49DA"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（十二）我方未被列入法院失信被执行人名单中。</w:t>
      </w:r>
    </w:p>
    <w:p w14:paraId="79DA34AA"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（十三）我方承诺遵守《中华人民共和国民法典》有关规定和《中华人民共和国妇女权益保障法》中关于“劳动和社会保障权益”的有关要求。</w:t>
      </w:r>
    </w:p>
    <w:p w14:paraId="4323635B"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（十四）我方具备《中华人民共和国政府采购法》第二十二条规定的条件，承诺如下：</w:t>
      </w:r>
    </w:p>
    <w:p w14:paraId="3FA76ECE"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w:t>
      </w:r>
      <w:r>
        <w:rPr>
          <w:rFonts w:ascii="宋体" w:hAnsi="宋体" w:cs="宋体" w:hint="eastAsia"/>
          <w:kern w:val="0"/>
          <w:sz w:val="21"/>
          <w:szCs w:val="21"/>
          <w:lang w:bidi="ar"/>
        </w:rPr>
        <w:t>1</w:t>
      </w:r>
      <w:r>
        <w:rPr>
          <w:rFonts w:ascii="宋体" w:hAnsi="宋体" w:cs="宋体" w:hint="eastAsia"/>
          <w:kern w:val="0"/>
          <w:sz w:val="21"/>
          <w:szCs w:val="21"/>
          <w:lang w:bidi="ar"/>
        </w:rPr>
        <w:t>）我方参加本项目政府采购活动前</w:t>
      </w:r>
      <w:r>
        <w:rPr>
          <w:rFonts w:ascii="宋体" w:hAnsi="宋体" w:cs="宋体" w:hint="eastAsia"/>
          <w:kern w:val="0"/>
          <w:sz w:val="21"/>
          <w:szCs w:val="21"/>
          <w:lang w:bidi="ar"/>
        </w:rPr>
        <w:t>3</w:t>
      </w:r>
      <w:r>
        <w:rPr>
          <w:rFonts w:ascii="宋体" w:hAnsi="宋体" w:cs="宋体" w:hint="eastAsia"/>
          <w:kern w:val="0"/>
          <w:sz w:val="21"/>
          <w:szCs w:val="21"/>
          <w:lang w:bidi="ar"/>
        </w:rPr>
        <w:t>年内在经营活动中没有以下违法记录，或因违法经营被禁止参加政府采购活动的期限已届满：因违法经营受到刑事处罚或者责令停产停业、吊销许可证或者执照、较大数额罚款等行政处罚。</w:t>
      </w:r>
    </w:p>
    <w:p w14:paraId="15529906"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w:t>
      </w:r>
      <w:r>
        <w:rPr>
          <w:rFonts w:ascii="宋体" w:hAnsi="宋体" w:cs="宋体" w:hint="eastAsia"/>
          <w:kern w:val="0"/>
          <w:sz w:val="21"/>
          <w:szCs w:val="21"/>
          <w:lang w:bidi="ar"/>
        </w:rPr>
        <w:t>2</w:t>
      </w:r>
      <w:r>
        <w:rPr>
          <w:rFonts w:ascii="宋体" w:hAnsi="宋体" w:cs="宋体" w:hint="eastAsia"/>
          <w:kern w:val="0"/>
          <w:sz w:val="21"/>
          <w:szCs w:val="21"/>
          <w:lang w:bidi="ar"/>
        </w:rPr>
        <w:t>）我方符合法律、行政法规规定的其他条件。</w:t>
      </w:r>
    </w:p>
    <w:p w14:paraId="1CC539E6"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以上内容如有虚假或与事实不符的，评标委员会可将我方做无效投标处理，我方愿意承担相应的法律责任。</w:t>
      </w:r>
    </w:p>
    <w:p w14:paraId="554AE14E"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（十五）我方对在本函及投标文件中所作的所有承诺承担法律责任。</w:t>
      </w:r>
    </w:p>
    <w:p w14:paraId="34B24261" w14:textId="77777777" w:rsidR="00340BBF" w:rsidRDefault="00246CAF">
      <w:pPr>
        <w:pStyle w:val="aa"/>
        <w:widowControl/>
        <w:spacing w:line="360" w:lineRule="auto"/>
        <w:ind w:firstLine="480"/>
        <w:jc w:val="left"/>
        <w:rPr>
          <w:rFonts w:ascii="宋体" w:hAnsi="宋体" w:cs="宋体" w:hint="eastAsia"/>
          <w:kern w:val="0"/>
          <w:sz w:val="21"/>
          <w:szCs w:val="21"/>
        </w:rPr>
      </w:pPr>
      <w:r>
        <w:rPr>
          <w:rFonts w:ascii="宋体" w:hAnsi="宋体" w:cs="宋体" w:hint="eastAsia"/>
          <w:kern w:val="0"/>
          <w:sz w:val="21"/>
          <w:szCs w:val="21"/>
          <w:lang w:bidi="ar"/>
        </w:rPr>
        <w:t>（十六）所有与本招标有关的函件请发往下列地址：</w:t>
      </w:r>
    </w:p>
    <w:p w14:paraId="35A9634C" w14:textId="77777777" w:rsidR="00340BBF" w:rsidRDefault="00246CAF">
      <w:pPr>
        <w:pStyle w:val="aa"/>
        <w:widowControl/>
        <w:spacing w:line="360" w:lineRule="auto"/>
        <w:jc w:val="left"/>
        <w:rPr>
          <w:rFonts w:ascii="宋体" w:hAnsi="宋体" w:cs="宋体" w:hint="eastAsia"/>
          <w:kern w:val="0"/>
          <w:sz w:val="21"/>
          <w:szCs w:val="21"/>
        </w:rPr>
      </w:pPr>
      <w:r>
        <w:rPr>
          <w:rFonts w:ascii="宋体" w:hAnsi="宋体" w:cs="宋体" w:hint="eastAsia"/>
          <w:kern w:val="0"/>
          <w:sz w:val="21"/>
          <w:szCs w:val="21"/>
          <w:lang w:bidi="ar"/>
        </w:rPr>
        <w:t xml:space="preserve"> </w:t>
      </w:r>
      <w:r>
        <w:rPr>
          <w:rFonts w:ascii="宋体" w:hAnsi="宋体" w:cs="宋体" w:hint="eastAsia"/>
          <w:kern w:val="0"/>
          <w:sz w:val="21"/>
          <w:szCs w:val="21"/>
          <w:lang w:bidi="ar"/>
        </w:rPr>
        <w:t>地</w:t>
      </w:r>
      <w:r>
        <w:rPr>
          <w:rFonts w:ascii="宋体" w:hAnsi="宋体" w:cs="宋体" w:hint="eastAsia"/>
          <w:kern w:val="0"/>
          <w:sz w:val="21"/>
          <w:szCs w:val="21"/>
          <w:lang w:bidi="ar"/>
        </w:rPr>
        <w:t xml:space="preserve"> </w:t>
      </w:r>
      <w:r>
        <w:rPr>
          <w:rFonts w:ascii="宋体" w:hAnsi="宋体" w:cs="宋体" w:hint="eastAsia"/>
          <w:kern w:val="0"/>
          <w:sz w:val="21"/>
          <w:szCs w:val="21"/>
          <w:lang w:bidi="ar"/>
        </w:rPr>
        <w:t>址：</w:t>
      </w:r>
      <w:r>
        <w:rPr>
          <w:rFonts w:ascii="宋体" w:hAnsi="宋体" w:cs="宋体" w:hint="eastAsia"/>
          <w:kern w:val="0"/>
          <w:sz w:val="21"/>
          <w:szCs w:val="21"/>
          <w:lang w:bidi="ar"/>
        </w:rPr>
        <w:t>__________________</w:t>
      </w:r>
      <w:r>
        <w:rPr>
          <w:rFonts w:ascii="宋体" w:hAnsi="宋体" w:cs="宋体" w:hint="eastAsia"/>
          <w:kern w:val="0"/>
          <w:sz w:val="21"/>
          <w:szCs w:val="21"/>
          <w:lang w:bidi="ar"/>
        </w:rPr>
        <w:t>邮政编码：</w:t>
      </w:r>
      <w:r>
        <w:rPr>
          <w:rFonts w:ascii="宋体" w:hAnsi="宋体" w:cs="宋体" w:hint="eastAsia"/>
          <w:kern w:val="0"/>
          <w:sz w:val="21"/>
          <w:szCs w:val="21"/>
          <w:lang w:bidi="ar"/>
        </w:rPr>
        <w:t>__________________</w:t>
      </w:r>
    </w:p>
    <w:p w14:paraId="3E532F34" w14:textId="77777777" w:rsidR="00340BBF" w:rsidRDefault="00246CAF">
      <w:pPr>
        <w:pStyle w:val="aa"/>
        <w:widowControl/>
        <w:spacing w:line="360" w:lineRule="auto"/>
        <w:jc w:val="left"/>
        <w:rPr>
          <w:rFonts w:ascii="宋体" w:hAnsi="宋体" w:cs="宋体" w:hint="eastAsia"/>
          <w:kern w:val="0"/>
          <w:sz w:val="21"/>
          <w:szCs w:val="21"/>
        </w:rPr>
      </w:pPr>
      <w:r>
        <w:rPr>
          <w:rFonts w:ascii="宋体" w:hAnsi="宋体" w:cs="宋体" w:hint="eastAsia"/>
          <w:kern w:val="0"/>
          <w:sz w:val="21"/>
          <w:szCs w:val="21"/>
          <w:lang w:bidi="ar"/>
        </w:rPr>
        <w:t xml:space="preserve"> </w:t>
      </w:r>
      <w:r>
        <w:rPr>
          <w:rFonts w:ascii="宋体" w:hAnsi="宋体" w:cs="宋体" w:hint="eastAsia"/>
          <w:kern w:val="0"/>
          <w:sz w:val="21"/>
          <w:szCs w:val="21"/>
          <w:lang w:bidi="ar"/>
        </w:rPr>
        <w:t>电</w:t>
      </w:r>
      <w:r>
        <w:rPr>
          <w:rFonts w:ascii="宋体" w:hAnsi="宋体" w:cs="宋体" w:hint="eastAsia"/>
          <w:kern w:val="0"/>
          <w:sz w:val="21"/>
          <w:szCs w:val="21"/>
          <w:lang w:bidi="ar"/>
        </w:rPr>
        <w:t xml:space="preserve"> </w:t>
      </w:r>
      <w:r>
        <w:rPr>
          <w:rFonts w:ascii="宋体" w:hAnsi="宋体" w:cs="宋体" w:hint="eastAsia"/>
          <w:kern w:val="0"/>
          <w:sz w:val="21"/>
          <w:szCs w:val="21"/>
          <w:lang w:bidi="ar"/>
        </w:rPr>
        <w:t>话：</w:t>
      </w:r>
      <w:r>
        <w:rPr>
          <w:rFonts w:ascii="宋体" w:hAnsi="宋体" w:cs="宋体" w:hint="eastAsia"/>
          <w:kern w:val="0"/>
          <w:sz w:val="21"/>
          <w:szCs w:val="21"/>
          <w:lang w:bidi="ar"/>
        </w:rPr>
        <w:t>__________________</w:t>
      </w:r>
    </w:p>
    <w:p w14:paraId="1846BA81" w14:textId="77777777" w:rsidR="00340BBF" w:rsidRDefault="00246CAF">
      <w:pPr>
        <w:pStyle w:val="aa"/>
        <w:widowControl/>
        <w:spacing w:line="360" w:lineRule="auto"/>
        <w:jc w:val="left"/>
        <w:rPr>
          <w:rFonts w:ascii="宋体" w:hAnsi="宋体" w:cs="宋体" w:hint="eastAsia"/>
          <w:kern w:val="0"/>
          <w:sz w:val="21"/>
          <w:szCs w:val="21"/>
        </w:rPr>
      </w:pPr>
      <w:r>
        <w:rPr>
          <w:rFonts w:ascii="宋体" w:hAnsi="宋体" w:cs="宋体" w:hint="eastAsia"/>
          <w:kern w:val="0"/>
          <w:sz w:val="21"/>
          <w:szCs w:val="21"/>
          <w:lang w:bidi="ar"/>
        </w:rPr>
        <w:t xml:space="preserve"> </w:t>
      </w:r>
      <w:r>
        <w:rPr>
          <w:rFonts w:ascii="宋体" w:hAnsi="宋体" w:cs="宋体" w:hint="eastAsia"/>
          <w:kern w:val="0"/>
          <w:sz w:val="21"/>
          <w:szCs w:val="21"/>
          <w:lang w:bidi="ar"/>
        </w:rPr>
        <w:t>传</w:t>
      </w:r>
      <w:r>
        <w:rPr>
          <w:rFonts w:ascii="宋体" w:hAnsi="宋体" w:cs="宋体" w:hint="eastAsia"/>
          <w:kern w:val="0"/>
          <w:sz w:val="21"/>
          <w:szCs w:val="21"/>
          <w:lang w:bidi="ar"/>
        </w:rPr>
        <w:t xml:space="preserve"> </w:t>
      </w:r>
      <w:r>
        <w:rPr>
          <w:rFonts w:ascii="宋体" w:hAnsi="宋体" w:cs="宋体" w:hint="eastAsia"/>
          <w:kern w:val="0"/>
          <w:sz w:val="21"/>
          <w:szCs w:val="21"/>
          <w:lang w:bidi="ar"/>
        </w:rPr>
        <w:t>真：</w:t>
      </w:r>
      <w:r>
        <w:rPr>
          <w:rFonts w:ascii="宋体" w:hAnsi="宋体" w:cs="宋体" w:hint="eastAsia"/>
          <w:kern w:val="0"/>
          <w:sz w:val="21"/>
          <w:szCs w:val="21"/>
          <w:lang w:bidi="ar"/>
        </w:rPr>
        <w:t>__________________</w:t>
      </w:r>
      <w:r>
        <w:rPr>
          <w:rFonts w:ascii="宋体" w:hAnsi="宋体" w:cs="宋体" w:hint="eastAsia"/>
          <w:kern w:val="0"/>
          <w:sz w:val="21"/>
          <w:szCs w:val="21"/>
          <w:lang w:bidi="ar"/>
        </w:rPr>
        <w:t>电子邮箱：</w:t>
      </w:r>
      <w:r>
        <w:rPr>
          <w:rFonts w:ascii="宋体" w:hAnsi="宋体" w:cs="宋体" w:hint="eastAsia"/>
          <w:kern w:val="0"/>
          <w:sz w:val="21"/>
          <w:szCs w:val="21"/>
          <w:lang w:bidi="ar"/>
        </w:rPr>
        <w:t>__________________</w:t>
      </w:r>
    </w:p>
    <w:p w14:paraId="6C6DADD1" w14:textId="77777777" w:rsidR="00340BBF" w:rsidRDefault="00246CAF">
      <w:pPr>
        <w:pStyle w:val="aa"/>
        <w:widowControl/>
        <w:spacing w:line="360" w:lineRule="auto"/>
        <w:jc w:val="left"/>
        <w:rPr>
          <w:rFonts w:ascii="宋体" w:hAnsi="宋体" w:cs="宋体" w:hint="eastAsia"/>
          <w:kern w:val="0"/>
          <w:sz w:val="21"/>
          <w:szCs w:val="21"/>
        </w:rPr>
      </w:pPr>
      <w:r>
        <w:rPr>
          <w:rFonts w:ascii="宋体" w:hAnsi="宋体" w:cs="宋体" w:hint="eastAsia"/>
          <w:kern w:val="0"/>
          <w:sz w:val="21"/>
          <w:szCs w:val="21"/>
          <w:lang w:bidi="ar"/>
        </w:rPr>
        <w:t xml:space="preserve"> </w:t>
      </w:r>
      <w:r>
        <w:rPr>
          <w:rFonts w:ascii="宋体" w:hAnsi="宋体" w:cs="宋体" w:hint="eastAsia"/>
          <w:kern w:val="0"/>
          <w:sz w:val="21"/>
          <w:szCs w:val="21"/>
          <w:lang w:bidi="ar"/>
        </w:rPr>
        <w:t>代表姓名：</w:t>
      </w:r>
      <w:r>
        <w:rPr>
          <w:rFonts w:ascii="宋体" w:hAnsi="宋体" w:cs="宋体" w:hint="eastAsia"/>
          <w:kern w:val="0"/>
          <w:sz w:val="21"/>
          <w:szCs w:val="21"/>
          <w:lang w:bidi="ar"/>
        </w:rPr>
        <w:t>__________________</w:t>
      </w:r>
      <w:r>
        <w:rPr>
          <w:rFonts w:ascii="宋体" w:hAnsi="宋体" w:cs="宋体" w:hint="eastAsia"/>
          <w:kern w:val="0"/>
          <w:sz w:val="21"/>
          <w:szCs w:val="21"/>
          <w:lang w:bidi="ar"/>
        </w:rPr>
        <w:t>职</w:t>
      </w:r>
      <w:r>
        <w:rPr>
          <w:rFonts w:ascii="宋体" w:hAnsi="宋体" w:cs="宋体" w:hint="eastAsia"/>
          <w:kern w:val="0"/>
          <w:sz w:val="21"/>
          <w:szCs w:val="21"/>
          <w:lang w:bidi="ar"/>
        </w:rPr>
        <w:t xml:space="preserve"> </w:t>
      </w:r>
      <w:r>
        <w:rPr>
          <w:rFonts w:ascii="宋体" w:hAnsi="宋体" w:cs="宋体" w:hint="eastAsia"/>
          <w:kern w:val="0"/>
          <w:sz w:val="21"/>
          <w:szCs w:val="21"/>
          <w:lang w:bidi="ar"/>
        </w:rPr>
        <w:t>务：</w:t>
      </w:r>
      <w:r>
        <w:rPr>
          <w:rFonts w:ascii="宋体" w:hAnsi="宋体" w:cs="宋体" w:hint="eastAsia"/>
          <w:kern w:val="0"/>
          <w:sz w:val="21"/>
          <w:szCs w:val="21"/>
          <w:lang w:bidi="ar"/>
        </w:rPr>
        <w:t>__________________</w:t>
      </w:r>
    </w:p>
    <w:p w14:paraId="46B22BA7" w14:textId="77777777" w:rsidR="00340BBF" w:rsidRDefault="00246CAF">
      <w:pPr>
        <w:pStyle w:val="aa"/>
        <w:widowControl/>
        <w:spacing w:line="360" w:lineRule="auto"/>
        <w:jc w:val="left"/>
        <w:rPr>
          <w:rFonts w:ascii="宋体" w:hAnsi="宋体" w:cs="宋体" w:hint="eastAsia"/>
          <w:kern w:val="0"/>
          <w:sz w:val="21"/>
          <w:szCs w:val="21"/>
          <w:lang w:bidi="ar"/>
        </w:rPr>
      </w:pPr>
      <w:r>
        <w:rPr>
          <w:rFonts w:ascii="宋体" w:hAnsi="宋体" w:cs="宋体" w:hint="eastAsia"/>
          <w:kern w:val="0"/>
          <w:sz w:val="21"/>
          <w:szCs w:val="21"/>
          <w:lang w:bidi="ar"/>
        </w:rPr>
        <w:t xml:space="preserve"> </w:t>
      </w:r>
    </w:p>
    <w:p w14:paraId="3C4181E8" w14:textId="77777777" w:rsidR="00340BBF" w:rsidRDefault="00340BBF">
      <w:pPr>
        <w:pStyle w:val="aa"/>
        <w:widowControl/>
        <w:spacing w:line="360" w:lineRule="auto"/>
        <w:jc w:val="left"/>
        <w:rPr>
          <w:rFonts w:ascii="宋体" w:hAnsi="宋体" w:cs="宋体" w:hint="eastAsia"/>
          <w:kern w:val="0"/>
          <w:sz w:val="21"/>
          <w:szCs w:val="21"/>
          <w:lang w:bidi="ar"/>
        </w:rPr>
      </w:pPr>
    </w:p>
    <w:p w14:paraId="38216BC3"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752FE071"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48C24FA1"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175A1A3" w14:textId="77777777" w:rsidR="00340BBF" w:rsidRDefault="00340BBF">
      <w:pPr>
        <w:autoSpaceDE w:val="0"/>
        <w:autoSpaceDN w:val="0"/>
        <w:adjustRightInd w:val="0"/>
        <w:snapToGrid w:val="0"/>
        <w:spacing w:line="360" w:lineRule="auto"/>
        <w:ind w:firstLineChars="200" w:firstLine="420"/>
        <w:rPr>
          <w:rFonts w:ascii="宋体" w:hAnsi="宋体" w:cs="宋体" w:hint="eastAsia"/>
          <w:szCs w:val="21"/>
        </w:rPr>
      </w:pPr>
    </w:p>
    <w:p w14:paraId="78C6D55C" w14:textId="77777777" w:rsidR="00340BBF" w:rsidRDefault="00246CAF">
      <w:pPr>
        <w:pageBreakBefore/>
        <w:adjustRightInd w:val="0"/>
        <w:snapToGrid w:val="0"/>
        <w:spacing w:line="360" w:lineRule="auto"/>
        <w:ind w:firstLineChars="200" w:firstLine="422"/>
        <w:rPr>
          <w:rFonts w:ascii="宋体" w:hAnsi="宋体" w:cs="宋体" w:hint="eastAsia"/>
          <w:b/>
          <w:szCs w:val="21"/>
        </w:rPr>
      </w:pPr>
      <w:r>
        <w:rPr>
          <w:rFonts w:ascii="宋体" w:hAnsi="宋体" w:cs="宋体" w:hint="eastAsia"/>
          <w:b/>
          <w:szCs w:val="21"/>
        </w:rPr>
        <w:t>2.2</w:t>
      </w:r>
      <w:r>
        <w:rPr>
          <w:rFonts w:ascii="宋体" w:hAnsi="宋体" w:cs="宋体" w:hint="eastAsia"/>
          <w:b/>
          <w:szCs w:val="21"/>
        </w:rPr>
        <w:t>法定代表人资格证明书及授权委托书</w:t>
      </w:r>
    </w:p>
    <w:p w14:paraId="7EF420E1"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（投标人可使用下述格式，也可使用广东省工商行政管理局统一印制的法定代表人证明书格式）</w:t>
      </w:r>
    </w:p>
    <w:p w14:paraId="769E5EAE" w14:textId="77777777" w:rsidR="00340BBF" w:rsidRDefault="00340BBF">
      <w:pPr>
        <w:snapToGrid w:val="0"/>
        <w:spacing w:line="360" w:lineRule="auto"/>
        <w:ind w:firstLineChars="200" w:firstLine="422"/>
        <w:jc w:val="center"/>
        <w:rPr>
          <w:rFonts w:ascii="宋体" w:hAnsi="宋体" w:cs="宋体" w:hint="eastAsia"/>
          <w:b/>
          <w:szCs w:val="21"/>
        </w:rPr>
      </w:pPr>
    </w:p>
    <w:p w14:paraId="34A33EA9" w14:textId="77777777" w:rsidR="00340BBF" w:rsidRDefault="00246CAF">
      <w:pPr>
        <w:snapToGrid w:val="0"/>
        <w:spacing w:line="360" w:lineRule="auto"/>
        <w:ind w:firstLineChars="200" w:firstLine="422"/>
        <w:jc w:val="center"/>
        <w:rPr>
          <w:rFonts w:ascii="宋体" w:hAnsi="宋体" w:cs="宋体" w:hint="eastAsia"/>
          <w:b/>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）法定代表人证明书</w:t>
      </w:r>
    </w:p>
    <w:p w14:paraId="75A7A033" w14:textId="77777777" w:rsidR="00340BBF" w:rsidRDefault="00340BBF">
      <w:pPr>
        <w:snapToGrid w:val="0"/>
        <w:spacing w:line="360" w:lineRule="auto"/>
        <w:ind w:firstLineChars="175" w:firstLine="368"/>
        <w:rPr>
          <w:rFonts w:ascii="宋体" w:hAnsi="宋体" w:cs="宋体" w:hint="eastAsia"/>
          <w:szCs w:val="21"/>
        </w:rPr>
      </w:pPr>
    </w:p>
    <w:p w14:paraId="3AB9B751"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_____________</w:t>
      </w:r>
      <w:r>
        <w:rPr>
          <w:rFonts w:ascii="宋体" w:hAnsi="宋体" w:cs="宋体" w:hint="eastAsia"/>
          <w:szCs w:val="21"/>
          <w:lang w:bidi="ar"/>
        </w:rPr>
        <w:t>现任我单位</w:t>
      </w:r>
      <w:r>
        <w:rPr>
          <w:rFonts w:ascii="宋体" w:hAnsi="宋体" w:cs="宋体" w:hint="eastAsia"/>
          <w:szCs w:val="21"/>
          <w:lang w:bidi="ar"/>
        </w:rPr>
        <w:t>_____________</w:t>
      </w:r>
      <w:r>
        <w:rPr>
          <w:rFonts w:ascii="宋体" w:hAnsi="宋体" w:cs="宋体" w:hint="eastAsia"/>
          <w:szCs w:val="21"/>
          <w:lang w:bidi="ar"/>
        </w:rPr>
        <w:t>职务，为法定代表人，特此证明。</w:t>
      </w:r>
    </w:p>
    <w:p w14:paraId="01BA82C2"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有效期限：</w:t>
      </w:r>
      <w:r>
        <w:rPr>
          <w:rFonts w:ascii="宋体" w:hAnsi="宋体" w:cs="宋体" w:hint="eastAsia"/>
          <w:szCs w:val="21"/>
          <w:lang w:bidi="ar"/>
        </w:rPr>
        <w:t>__________________</w:t>
      </w:r>
    </w:p>
    <w:p w14:paraId="6B370844"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附：代表人性别：</w:t>
      </w:r>
      <w:r>
        <w:rPr>
          <w:rFonts w:ascii="宋体" w:hAnsi="宋体" w:cs="宋体" w:hint="eastAsia"/>
          <w:szCs w:val="21"/>
          <w:lang w:bidi="ar"/>
        </w:rPr>
        <w:t>_____</w:t>
      </w:r>
      <w:r>
        <w:rPr>
          <w:rFonts w:ascii="宋体" w:hAnsi="宋体" w:cs="宋体" w:hint="eastAsia"/>
          <w:szCs w:val="21"/>
          <w:lang w:bidi="ar"/>
        </w:rPr>
        <w:t>年龄：</w:t>
      </w:r>
      <w:r>
        <w:rPr>
          <w:rFonts w:ascii="宋体" w:hAnsi="宋体" w:cs="宋体" w:hint="eastAsia"/>
          <w:szCs w:val="21"/>
          <w:lang w:bidi="ar"/>
        </w:rPr>
        <w:t xml:space="preserve">_________ </w:t>
      </w:r>
      <w:r>
        <w:rPr>
          <w:rFonts w:ascii="宋体" w:hAnsi="宋体" w:cs="宋体" w:hint="eastAsia"/>
          <w:szCs w:val="21"/>
          <w:lang w:bidi="ar"/>
        </w:rPr>
        <w:t>身份证号码：</w:t>
      </w:r>
      <w:r>
        <w:rPr>
          <w:rFonts w:ascii="宋体" w:hAnsi="宋体" w:cs="宋体" w:hint="eastAsia"/>
          <w:szCs w:val="21"/>
          <w:lang w:bidi="ar"/>
        </w:rPr>
        <w:t>__________________</w:t>
      </w:r>
    </w:p>
    <w:p w14:paraId="394516F6"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注册号码：</w:t>
      </w:r>
      <w:r>
        <w:rPr>
          <w:rFonts w:ascii="宋体" w:hAnsi="宋体" w:cs="宋体" w:hint="eastAsia"/>
          <w:szCs w:val="21"/>
          <w:lang w:bidi="ar"/>
        </w:rPr>
        <w:t>____________________</w:t>
      </w:r>
      <w:r>
        <w:rPr>
          <w:rFonts w:ascii="宋体" w:hAnsi="宋体" w:cs="宋体" w:hint="eastAsia"/>
          <w:szCs w:val="21"/>
          <w:lang w:bidi="ar"/>
        </w:rPr>
        <w:t>企业类型：</w:t>
      </w:r>
      <w:r>
        <w:rPr>
          <w:rFonts w:ascii="宋体" w:hAnsi="宋体" w:cs="宋体" w:hint="eastAsia"/>
          <w:szCs w:val="21"/>
          <w:lang w:bidi="ar"/>
        </w:rPr>
        <w:t>____________________________</w:t>
      </w:r>
    </w:p>
    <w:p w14:paraId="2A8EA852"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经营范围：</w:t>
      </w:r>
      <w:r>
        <w:rPr>
          <w:rFonts w:ascii="宋体" w:hAnsi="宋体" w:cs="宋体" w:hint="eastAsia"/>
          <w:szCs w:val="21"/>
          <w:lang w:bidi="ar"/>
        </w:rPr>
        <w:t>__________________________</w:t>
      </w:r>
    </w:p>
    <w:p w14:paraId="3DDC1A2C" w14:textId="77777777" w:rsidR="00340BBF" w:rsidRDefault="00340BBF">
      <w:pPr>
        <w:spacing w:line="360" w:lineRule="auto"/>
        <w:ind w:firstLineChars="175" w:firstLine="368"/>
        <w:rPr>
          <w:rFonts w:ascii="宋体" w:hAnsi="宋体" w:cs="宋体" w:hint="eastAsia"/>
          <w:szCs w:val="21"/>
        </w:rPr>
      </w:pPr>
    </w:p>
    <w:p w14:paraId="3FE4CF4B" w14:textId="77777777" w:rsidR="00340BBF" w:rsidRDefault="00340BBF">
      <w:pPr>
        <w:spacing w:line="360" w:lineRule="auto"/>
        <w:ind w:firstLineChars="175" w:firstLine="368"/>
        <w:rPr>
          <w:rFonts w:ascii="宋体" w:hAnsi="宋体" w:cs="宋体" w:hint="eastAsia"/>
          <w:szCs w:val="21"/>
        </w:rPr>
      </w:pPr>
    </w:p>
    <w:p w14:paraId="47F14AC2"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投标人名称（盖章）：</w:t>
      </w:r>
      <w:r>
        <w:rPr>
          <w:rFonts w:ascii="宋体" w:hAnsi="宋体" w:cs="宋体" w:hint="eastAsia"/>
          <w:szCs w:val="21"/>
          <w:lang w:bidi="ar"/>
        </w:rPr>
        <w:t>__________________</w:t>
      </w:r>
    </w:p>
    <w:p w14:paraId="0ECDDE81"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地址：</w:t>
      </w:r>
      <w:r>
        <w:rPr>
          <w:rFonts w:ascii="宋体" w:hAnsi="宋体" w:cs="宋体" w:hint="eastAsia"/>
          <w:szCs w:val="21"/>
          <w:lang w:bidi="ar"/>
        </w:rPr>
        <w:t>__________________</w:t>
      </w:r>
    </w:p>
    <w:p w14:paraId="0ADDAF2B"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法定代表人（签字或盖章）：</w:t>
      </w:r>
      <w:r>
        <w:rPr>
          <w:rFonts w:ascii="宋体" w:hAnsi="宋体" w:cs="宋体" w:hint="eastAsia"/>
          <w:szCs w:val="21"/>
          <w:lang w:bidi="ar"/>
        </w:rPr>
        <w:t>__________________</w:t>
      </w:r>
    </w:p>
    <w:p w14:paraId="7595AFDA"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职务：</w:t>
      </w:r>
      <w:r>
        <w:rPr>
          <w:rFonts w:ascii="宋体" w:hAnsi="宋体" w:cs="宋体" w:hint="eastAsia"/>
          <w:szCs w:val="21"/>
          <w:lang w:bidi="ar"/>
        </w:rPr>
        <w:t>__________________</w:t>
      </w:r>
    </w:p>
    <w:p w14:paraId="0A8836FC" w14:textId="77777777" w:rsidR="00340BBF" w:rsidRDefault="00246CAF">
      <w:pPr>
        <w:spacing w:line="360" w:lineRule="auto"/>
        <w:ind w:firstLineChars="175" w:firstLine="368"/>
        <w:rPr>
          <w:rFonts w:ascii="宋体" w:hAnsi="宋体" w:cs="宋体" w:hint="eastAsia"/>
          <w:szCs w:val="21"/>
        </w:rPr>
      </w:pPr>
      <w:r>
        <w:rPr>
          <w:rFonts w:ascii="宋体" w:hAnsi="宋体" w:cs="宋体" w:hint="eastAsia"/>
          <w:szCs w:val="21"/>
          <w:lang w:bidi="ar"/>
        </w:rPr>
        <w:t>日期：</w:t>
      </w:r>
      <w:r>
        <w:rPr>
          <w:rFonts w:ascii="宋体" w:hAnsi="宋体" w:cs="宋体" w:hint="eastAsia"/>
          <w:szCs w:val="21"/>
          <w:lang w:bidi="ar"/>
        </w:rPr>
        <w:t xml:space="preserve"> </w:t>
      </w:r>
      <w:r>
        <w:rPr>
          <w:rFonts w:ascii="宋体" w:hAnsi="宋体" w:cs="宋体" w:hint="eastAsia"/>
          <w:szCs w:val="21"/>
          <w:lang w:bidi="ar"/>
        </w:rPr>
        <w:t>年</w:t>
      </w:r>
      <w:r>
        <w:rPr>
          <w:rFonts w:ascii="宋体" w:hAnsi="宋体" w:cs="宋体" w:hint="eastAsia"/>
          <w:szCs w:val="21"/>
          <w:lang w:bidi="ar"/>
        </w:rPr>
        <w:t xml:space="preserve">  </w:t>
      </w:r>
      <w:r>
        <w:rPr>
          <w:rFonts w:ascii="宋体" w:hAnsi="宋体" w:cs="宋体" w:hint="eastAsia"/>
          <w:szCs w:val="21"/>
          <w:lang w:bidi="ar"/>
        </w:rPr>
        <w:t>月</w:t>
      </w:r>
      <w:r>
        <w:rPr>
          <w:rFonts w:ascii="宋体" w:hAnsi="宋体" w:cs="宋体" w:hint="eastAsia"/>
          <w:szCs w:val="21"/>
          <w:lang w:bidi="ar"/>
        </w:rPr>
        <w:t xml:space="preserve">  </w:t>
      </w:r>
      <w:r>
        <w:rPr>
          <w:rFonts w:ascii="宋体" w:hAnsi="宋体" w:cs="宋体" w:hint="eastAsia"/>
          <w:szCs w:val="21"/>
          <w:lang w:bidi="ar"/>
        </w:rPr>
        <w:t>日</w:t>
      </w:r>
    </w:p>
    <w:p w14:paraId="26B20D88" w14:textId="77777777" w:rsidR="00340BBF" w:rsidRDefault="00340BBF">
      <w:pPr>
        <w:spacing w:line="360" w:lineRule="auto"/>
        <w:rPr>
          <w:rFonts w:ascii="宋体" w:hAnsi="宋体" w:cs="宋体" w:hint="eastAsia"/>
          <w:b/>
          <w:szCs w:val="21"/>
        </w:rPr>
      </w:pPr>
    </w:p>
    <w:p w14:paraId="17BDE5C9" w14:textId="77777777" w:rsidR="00340BBF" w:rsidRDefault="00340BBF">
      <w:pPr>
        <w:spacing w:line="360" w:lineRule="auto"/>
        <w:ind w:firstLineChars="200" w:firstLine="422"/>
        <w:rPr>
          <w:rFonts w:ascii="宋体" w:hAnsi="宋体" w:cs="宋体" w:hint="eastAsia"/>
          <w:b/>
          <w:szCs w:val="21"/>
        </w:rPr>
      </w:pPr>
    </w:p>
    <w:p w14:paraId="6B251F84" w14:textId="77777777" w:rsidR="00340BBF" w:rsidRDefault="00246CAF">
      <w:pPr>
        <w:spacing w:line="360" w:lineRule="auto"/>
        <w:rPr>
          <w:rFonts w:ascii="宋体" w:hAnsi="宋体" w:cs="宋体" w:hint="eastAsia"/>
          <w:b/>
          <w:szCs w:val="21"/>
        </w:rPr>
      </w:pPr>
      <w:r>
        <w:rPr>
          <w:rFonts w:ascii="宋体" w:hAnsi="宋体" w:cs="宋体" w:hint="eastAsia"/>
          <w:b/>
          <w:noProof/>
          <w:szCs w:val="21"/>
        </w:rPr>
        <mc:AlternateContent>
          <mc:Choice Requires="wps">
            <w:drawing>
              <wp:anchor distT="0" distB="0" distL="114300" distR="114300" simplePos="0" relativeHeight="251659264" behindDoc="0" locked="0" layoutInCell="1" allowOverlap="1" wp14:anchorId="6670D128" wp14:editId="1114EA63">
                <wp:simplePos x="0" y="0"/>
                <wp:positionH relativeFrom="column">
                  <wp:posOffset>3027680</wp:posOffset>
                </wp:positionH>
                <wp:positionV relativeFrom="paragraph">
                  <wp:posOffset>111760</wp:posOffset>
                </wp:positionV>
                <wp:extent cx="2724785" cy="2197735"/>
                <wp:effectExtent l="4445" t="4445" r="13970" b="7620"/>
                <wp:wrapNone/>
                <wp:docPr id="6" name="流程图: 可选过程 6"/>
                <wp:cNvGraphicFramePr/>
                <a:graphic xmlns:a="http://schemas.openxmlformats.org/drawingml/2006/main">
                  <a:graphicData uri="http://schemas.microsoft.com/office/word/2010/wordprocessingShape">
                    <wps:wsp>
                      <wps:cNvSpPr/>
                      <wps:spPr>
                        <a:xfrm>
                          <a:off x="0" y="0"/>
                          <a:ext cx="2724785" cy="2197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696E6FC" w14:textId="77777777" w:rsidR="00340BBF" w:rsidRDefault="00340BBF">
                            <w:pPr>
                              <w:jc w:val="center"/>
                              <w:rPr>
                                <w:rFonts w:ascii="Times New Roman" w:hAnsi="宋体" w:hint="eastAsia"/>
                                <w:szCs w:val="21"/>
                              </w:rPr>
                            </w:pPr>
                          </w:p>
                          <w:p w14:paraId="26282E89" w14:textId="77777777" w:rsidR="00340BBF" w:rsidRDefault="00340BBF">
                            <w:pPr>
                              <w:jc w:val="center"/>
                              <w:rPr>
                                <w:rFonts w:ascii="Times New Roman" w:hAnsi="宋体" w:hint="eastAsia"/>
                                <w:szCs w:val="21"/>
                              </w:rPr>
                            </w:pPr>
                          </w:p>
                          <w:p w14:paraId="6E8E0134" w14:textId="77777777" w:rsidR="00340BBF" w:rsidRDefault="00340BBF">
                            <w:pPr>
                              <w:jc w:val="center"/>
                              <w:rPr>
                                <w:rFonts w:ascii="Times New Roman" w:hAnsi="宋体" w:hint="eastAsia"/>
                                <w:szCs w:val="21"/>
                              </w:rPr>
                            </w:pPr>
                          </w:p>
                          <w:p w14:paraId="58D11403" w14:textId="77777777" w:rsidR="00340BBF" w:rsidRDefault="00246CAF">
                            <w:pPr>
                              <w:jc w:val="center"/>
                              <w:rPr>
                                <w:rFonts w:ascii="Times New Roman" w:hAnsi="Times New Roman"/>
                                <w:szCs w:val="21"/>
                              </w:rPr>
                            </w:pPr>
                            <w:r>
                              <w:rPr>
                                <w:rFonts w:ascii="Times New Roman" w:hAnsi="宋体" w:hint="eastAsia"/>
                                <w:szCs w:val="21"/>
                              </w:rPr>
                              <w:t>法定代表人身份证复印件（反面）</w:t>
                            </w:r>
                          </w:p>
                        </w:txbxContent>
                      </wps:txbx>
                      <wps:bodyPr upright="1"/>
                    </wps:wsp>
                  </a:graphicData>
                </a:graphic>
              </wp:anchor>
            </w:drawing>
          </mc:Choice>
          <mc:Fallback>
            <w:pict>
              <v:shapetype w14:anchorId="6670D12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 o:spid="_x0000_s1026" type="#_x0000_t176" style="position:absolute;left:0;text-align:left;margin-left:238.4pt;margin-top:8.8pt;width:214.55pt;height:17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">
                <v:textbox>
                  <w:txbxContent>
                    <w:p w14:paraId="4696E6FC" w14:textId="77777777" w:rsidR="00340BBF" w:rsidRDefault="00340BBF">
                      <w:pPr>
                        <w:jc w:val="center"/>
                        <w:rPr>
                          <w:rFonts w:ascii="Times New Roman" w:hAnsi="宋体" w:hint="eastAsia"/>
                          <w:szCs w:val="21"/>
                        </w:rPr>
                      </w:pPr>
                    </w:p>
                    <w:p w14:paraId="26282E89" w14:textId="77777777" w:rsidR="00340BBF" w:rsidRDefault="00340BBF">
                      <w:pPr>
                        <w:jc w:val="center"/>
                        <w:rPr>
                          <w:rFonts w:ascii="Times New Roman" w:hAnsi="宋体" w:hint="eastAsia"/>
                          <w:szCs w:val="21"/>
                        </w:rPr>
                      </w:pPr>
                    </w:p>
                    <w:p w14:paraId="6E8E0134" w14:textId="77777777" w:rsidR="00340BBF" w:rsidRDefault="00340BBF">
                      <w:pPr>
                        <w:jc w:val="center"/>
                        <w:rPr>
                          <w:rFonts w:ascii="Times New Roman" w:hAnsi="宋体" w:hint="eastAsia"/>
                          <w:szCs w:val="21"/>
                        </w:rPr>
                      </w:pPr>
                    </w:p>
                    <w:p w14:paraId="58D11403" w14:textId="77777777" w:rsidR="00340BBF" w:rsidRDefault="00246CAF">
                      <w:pPr>
                        <w:jc w:val="center"/>
                        <w:rPr>
                          <w:rFonts w:ascii="Times New Roman" w:hAnsi="Times New Roman"/>
                          <w:szCs w:val="21"/>
                        </w:rPr>
                      </w:pPr>
                      <w:r>
                        <w:rPr>
                          <w:rFonts w:ascii="Times New Roman" w:hAnsi="宋体" w:hint="eastAsia"/>
                          <w:szCs w:val="21"/>
                        </w:rPr>
                        <w:t>法定代表人身份证复印件（反面）</w:t>
                      </w:r>
                    </w:p>
                  </w:txbxContent>
                </v:textbox>
              </v:shape>
            </w:pict>
          </mc:Fallback>
        </mc:AlternateContent>
      </w:r>
    </w:p>
    <w:p w14:paraId="0A370072" w14:textId="77777777" w:rsidR="00340BBF" w:rsidRDefault="00340BBF">
      <w:pPr>
        <w:spacing w:line="360" w:lineRule="auto"/>
        <w:rPr>
          <w:rFonts w:ascii="宋体" w:hAnsi="宋体" w:cs="宋体" w:hint="eastAsia"/>
          <w:b/>
          <w:szCs w:val="21"/>
        </w:rPr>
      </w:pPr>
    </w:p>
    <w:p w14:paraId="7B18C1B2" w14:textId="77777777" w:rsidR="00340BBF" w:rsidRDefault="00340BBF">
      <w:pPr>
        <w:spacing w:line="360" w:lineRule="auto"/>
        <w:rPr>
          <w:rFonts w:ascii="宋体" w:hAnsi="宋体" w:cs="宋体" w:hint="eastAsia"/>
          <w:b/>
          <w:szCs w:val="21"/>
        </w:rPr>
      </w:pPr>
    </w:p>
    <w:p w14:paraId="7FCBB0E9" w14:textId="77777777" w:rsidR="00340BBF" w:rsidRDefault="00340BBF">
      <w:pPr>
        <w:spacing w:line="360" w:lineRule="auto"/>
        <w:rPr>
          <w:rFonts w:ascii="宋体" w:hAnsi="宋体" w:cs="宋体" w:hint="eastAsia"/>
          <w:b/>
          <w:szCs w:val="21"/>
        </w:rPr>
      </w:pPr>
    </w:p>
    <w:p w14:paraId="444EE689" w14:textId="77777777" w:rsidR="00340BBF" w:rsidRDefault="00246CAF">
      <w:pPr>
        <w:spacing w:line="360" w:lineRule="auto"/>
        <w:ind w:firstLineChars="200" w:firstLine="422"/>
        <w:jc w:val="center"/>
        <w:rPr>
          <w:rFonts w:ascii="宋体" w:hAnsi="宋体" w:cs="宋体" w:hint="eastAsia"/>
          <w:b/>
          <w:szCs w:val="21"/>
        </w:rPr>
      </w:pPr>
      <w:r>
        <w:rPr>
          <w:rFonts w:ascii="宋体" w:hAnsi="宋体" w:cs="宋体" w:hint="eastAsia"/>
          <w:b/>
          <w:noProof/>
          <w:szCs w:val="21"/>
        </w:rPr>
        <mc:AlternateContent>
          <mc:Choice Requires="wps">
            <w:drawing>
              <wp:anchor distT="0" distB="0" distL="114300" distR="114300" simplePos="0" relativeHeight="251661312" behindDoc="0" locked="0" layoutInCell="1" allowOverlap="1" wp14:anchorId="6A709F4B" wp14:editId="7D9BFD73">
                <wp:simplePos x="0" y="0"/>
                <wp:positionH relativeFrom="column">
                  <wp:posOffset>204470</wp:posOffset>
                </wp:positionH>
                <wp:positionV relativeFrom="paragraph">
                  <wp:posOffset>-1111885</wp:posOffset>
                </wp:positionV>
                <wp:extent cx="2724785" cy="2197735"/>
                <wp:effectExtent l="4445" t="4445" r="13970" b="7620"/>
                <wp:wrapNone/>
                <wp:docPr id="7" name="流程图: 可选过程 7"/>
                <wp:cNvGraphicFramePr/>
                <a:graphic xmlns:a="http://schemas.openxmlformats.org/drawingml/2006/main">
                  <a:graphicData uri="http://schemas.microsoft.com/office/word/2010/wordprocessingShape">
                    <wps:wsp>
                      <wps:cNvSpPr/>
                      <wps:spPr>
                        <a:xfrm>
                          <a:off x="0" y="0"/>
                          <a:ext cx="2724785" cy="2197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CDAC4E3" w14:textId="77777777" w:rsidR="00340BBF" w:rsidRDefault="00340BBF">
                            <w:pPr>
                              <w:jc w:val="center"/>
                              <w:rPr>
                                <w:rFonts w:ascii="Times New Roman" w:hAnsi="宋体" w:hint="eastAsia"/>
                                <w:szCs w:val="21"/>
                              </w:rPr>
                            </w:pPr>
                          </w:p>
                          <w:p w14:paraId="1FC0379F" w14:textId="77777777" w:rsidR="00340BBF" w:rsidRDefault="00340BBF">
                            <w:pPr>
                              <w:jc w:val="center"/>
                              <w:rPr>
                                <w:rFonts w:ascii="Times New Roman" w:hAnsi="宋体" w:hint="eastAsia"/>
                                <w:szCs w:val="21"/>
                              </w:rPr>
                            </w:pPr>
                          </w:p>
                          <w:p w14:paraId="2C228BAE" w14:textId="77777777" w:rsidR="00340BBF" w:rsidRDefault="00340BBF">
                            <w:pPr>
                              <w:jc w:val="center"/>
                              <w:rPr>
                                <w:rFonts w:ascii="Times New Roman" w:hAnsi="宋体" w:hint="eastAsia"/>
                                <w:szCs w:val="21"/>
                              </w:rPr>
                            </w:pPr>
                          </w:p>
                          <w:p w14:paraId="44555F89" w14:textId="77777777" w:rsidR="00340BBF" w:rsidRDefault="00246CAF">
                            <w:pPr>
                              <w:jc w:val="center"/>
                              <w:rPr>
                                <w:rFonts w:ascii="Times New Roman" w:hAnsi="Times New Roman"/>
                                <w:szCs w:val="21"/>
                              </w:rPr>
                            </w:pPr>
                            <w:r>
                              <w:rPr>
                                <w:rFonts w:ascii="Times New Roman" w:hAnsi="宋体" w:hint="eastAsia"/>
                                <w:szCs w:val="21"/>
                              </w:rPr>
                              <w:t>法定代表人身份证复印件（正面）</w:t>
                            </w:r>
                          </w:p>
                        </w:txbxContent>
                      </wps:txbx>
                      <wps:bodyPr upright="1"/>
                    </wps:wsp>
                  </a:graphicData>
                </a:graphic>
              </wp:anchor>
            </w:drawing>
          </mc:Choice>
          <mc:Fallback>
            <w:pict>
              <v:shape w14:anchorId="6A709F4B" id="流程图: 可选过程 7" o:spid="_x0000_s1027" type="#_x0000_t176" style="position:absolute;left:0;text-align:left;margin-left:16.1pt;margin-top:-87.55pt;width:214.55pt;height:17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">
                <v:textbox>
                  <w:txbxContent>
                    <w:p w14:paraId="6CDAC4E3" w14:textId="77777777" w:rsidR="00340BBF" w:rsidRDefault="00340BBF">
                      <w:pPr>
                        <w:jc w:val="center"/>
                        <w:rPr>
                          <w:rFonts w:ascii="Times New Roman" w:hAnsi="宋体" w:hint="eastAsia"/>
                          <w:szCs w:val="21"/>
                        </w:rPr>
                      </w:pPr>
                    </w:p>
                    <w:p w14:paraId="1FC0379F" w14:textId="77777777" w:rsidR="00340BBF" w:rsidRDefault="00340BBF">
                      <w:pPr>
                        <w:jc w:val="center"/>
                        <w:rPr>
                          <w:rFonts w:ascii="Times New Roman" w:hAnsi="宋体" w:hint="eastAsia"/>
                          <w:szCs w:val="21"/>
                        </w:rPr>
                      </w:pPr>
                    </w:p>
                    <w:p w14:paraId="2C228BAE" w14:textId="77777777" w:rsidR="00340BBF" w:rsidRDefault="00340BBF">
                      <w:pPr>
                        <w:jc w:val="center"/>
                        <w:rPr>
                          <w:rFonts w:ascii="Times New Roman" w:hAnsi="宋体" w:hint="eastAsia"/>
                          <w:szCs w:val="21"/>
                        </w:rPr>
                      </w:pPr>
                    </w:p>
                    <w:p w14:paraId="44555F89" w14:textId="77777777" w:rsidR="00340BBF" w:rsidRDefault="00246CAF">
                      <w:pPr>
                        <w:jc w:val="center"/>
                        <w:rPr>
                          <w:rFonts w:ascii="Times New Roman" w:hAnsi="Times New Roman"/>
                          <w:szCs w:val="21"/>
                        </w:rPr>
                      </w:pPr>
                      <w:r>
                        <w:rPr>
                          <w:rFonts w:ascii="Times New Roman" w:hAnsi="宋体" w:hint="eastAsia"/>
                          <w:szCs w:val="21"/>
                        </w:rPr>
                        <w:t>法定代表人身份证复印件（正面）</w:t>
                      </w:r>
                    </w:p>
                  </w:txbxContent>
                </v:textbox>
              </v:shape>
            </w:pict>
          </mc:Fallback>
        </mc:AlternateContent>
      </w:r>
      <w:r>
        <w:rPr>
          <w:rFonts w:ascii="宋体" w:hAnsi="宋体" w:cs="宋体" w:hint="eastAsia"/>
          <w:b/>
          <w:szCs w:val="21"/>
        </w:rPr>
        <w:br w:type="page"/>
      </w:r>
      <w:r>
        <w:rPr>
          <w:rFonts w:ascii="宋体" w:hAnsi="宋体" w:cs="宋体" w:hint="eastAsia"/>
          <w:b/>
          <w:szCs w:val="21"/>
        </w:rPr>
        <w:t>（</w:t>
      </w:r>
      <w:r>
        <w:rPr>
          <w:rFonts w:ascii="宋体" w:hAnsi="宋体" w:cs="宋体" w:hint="eastAsia"/>
          <w:b/>
          <w:szCs w:val="21"/>
        </w:rPr>
        <w:t>2</w:t>
      </w:r>
      <w:r>
        <w:rPr>
          <w:rFonts w:ascii="宋体" w:hAnsi="宋体" w:cs="宋体" w:hint="eastAsia"/>
          <w:b/>
          <w:szCs w:val="21"/>
        </w:rPr>
        <w:t>）法定代表人授权书</w:t>
      </w:r>
    </w:p>
    <w:p w14:paraId="21EEF468"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（对于银行、保险、电信、邮政、铁路等行业以及获得总公司投标授权的分公司，可以提供投标分支机构负责人授权书）</w:t>
      </w:r>
    </w:p>
    <w:p w14:paraId="6722FD11" w14:textId="77777777" w:rsidR="00340BBF" w:rsidRDefault="00246CAF">
      <w:pPr>
        <w:spacing w:line="360" w:lineRule="auto"/>
        <w:ind w:firstLineChars="200" w:firstLine="422"/>
        <w:jc w:val="center"/>
        <w:rPr>
          <w:rFonts w:ascii="宋体" w:hAnsi="宋体" w:cs="宋体" w:hint="eastAsia"/>
          <w:szCs w:val="21"/>
        </w:rPr>
      </w:pPr>
      <w:r>
        <w:rPr>
          <w:rFonts w:ascii="宋体" w:hAnsi="宋体" w:cs="宋体" w:hint="eastAsia"/>
          <w:b/>
          <w:szCs w:val="21"/>
          <w:lang w:bidi="ar"/>
        </w:rPr>
        <w:t>法定代表人授权书</w:t>
      </w:r>
    </w:p>
    <w:p w14:paraId="4453535C" w14:textId="77777777" w:rsidR="00340BBF" w:rsidRDefault="00246CAF">
      <w:pPr>
        <w:spacing w:line="360" w:lineRule="auto"/>
        <w:rPr>
          <w:rFonts w:ascii="宋体" w:hAnsi="宋体" w:cs="宋体" w:hint="eastAsia"/>
          <w:szCs w:val="21"/>
        </w:rPr>
      </w:pPr>
      <w:r>
        <w:rPr>
          <w:rFonts w:ascii="宋体" w:hAnsi="宋体" w:cs="宋体" w:hint="eastAsia"/>
          <w:szCs w:val="21"/>
          <w:lang w:bidi="ar"/>
        </w:rPr>
        <w:t>致：（采购人</w:t>
      </w:r>
      <w:r>
        <w:rPr>
          <w:rFonts w:ascii="宋体" w:hAnsi="宋体" w:cs="宋体" w:hint="eastAsia"/>
          <w:szCs w:val="21"/>
          <w:lang w:bidi="ar"/>
        </w:rPr>
        <w:t>/</w:t>
      </w:r>
      <w:r>
        <w:rPr>
          <w:rFonts w:ascii="宋体" w:hAnsi="宋体" w:cs="宋体" w:hint="eastAsia"/>
          <w:szCs w:val="21"/>
          <w:lang w:bidi="ar"/>
        </w:rPr>
        <w:t>采购代理机构）</w:t>
      </w:r>
    </w:p>
    <w:p w14:paraId="4BB1D6A0"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本授权书声明：</w:t>
      </w:r>
      <w:r>
        <w:rPr>
          <w:rFonts w:ascii="宋体" w:hAnsi="宋体" w:cs="宋体" w:hint="eastAsia"/>
          <w:szCs w:val="21"/>
          <w:lang w:bidi="ar"/>
        </w:rPr>
        <w:t>________</w:t>
      </w:r>
      <w:r>
        <w:rPr>
          <w:rFonts w:ascii="宋体" w:hAnsi="宋体" w:cs="宋体" w:hint="eastAsia"/>
          <w:szCs w:val="21"/>
          <w:lang w:bidi="ar"/>
        </w:rPr>
        <w:t>是注册于</w:t>
      </w:r>
      <w:r>
        <w:rPr>
          <w:rFonts w:ascii="宋体" w:hAnsi="宋体" w:cs="宋体" w:hint="eastAsia"/>
          <w:szCs w:val="21"/>
          <w:u w:val="single"/>
          <w:lang w:bidi="ar"/>
        </w:rPr>
        <w:t>（国家或地区）</w:t>
      </w:r>
      <w:r>
        <w:rPr>
          <w:rFonts w:ascii="宋体" w:hAnsi="宋体" w:cs="宋体" w:hint="eastAsia"/>
          <w:szCs w:val="21"/>
          <w:lang w:bidi="ar"/>
        </w:rPr>
        <w:t>的</w:t>
      </w:r>
      <w:r>
        <w:rPr>
          <w:rFonts w:ascii="宋体" w:hAnsi="宋体" w:cs="宋体" w:hint="eastAsia"/>
          <w:szCs w:val="21"/>
          <w:u w:val="single"/>
          <w:lang w:bidi="ar"/>
        </w:rPr>
        <w:t>（投标人名称）</w:t>
      </w:r>
      <w:r>
        <w:rPr>
          <w:rFonts w:ascii="宋体" w:hAnsi="宋体" w:cs="宋体" w:hint="eastAsia"/>
          <w:szCs w:val="21"/>
          <w:lang w:bidi="ar"/>
        </w:rPr>
        <w:t>的法定代表人，现任</w:t>
      </w:r>
      <w:r>
        <w:rPr>
          <w:rFonts w:ascii="宋体" w:hAnsi="宋体" w:cs="宋体" w:hint="eastAsia"/>
          <w:szCs w:val="21"/>
          <w:lang w:bidi="ar"/>
        </w:rPr>
        <w:t>________</w:t>
      </w:r>
      <w:r>
        <w:rPr>
          <w:rFonts w:ascii="宋体" w:hAnsi="宋体" w:cs="宋体" w:hint="eastAsia"/>
          <w:szCs w:val="21"/>
          <w:lang w:bidi="ar"/>
        </w:rPr>
        <w:t>职务，有效证件号码：</w:t>
      </w:r>
      <w:r>
        <w:rPr>
          <w:rFonts w:ascii="宋体" w:hAnsi="宋体" w:cs="宋体" w:hint="eastAsia"/>
          <w:szCs w:val="21"/>
          <w:lang w:bidi="ar"/>
        </w:rPr>
        <w:t>________________</w:t>
      </w:r>
      <w:r>
        <w:rPr>
          <w:rFonts w:ascii="宋体" w:hAnsi="宋体" w:cs="宋体" w:hint="eastAsia"/>
          <w:szCs w:val="21"/>
          <w:lang w:bidi="ar"/>
        </w:rPr>
        <w:t>。现授权</w:t>
      </w:r>
      <w:r>
        <w:rPr>
          <w:rFonts w:ascii="宋体" w:hAnsi="宋体" w:cs="宋体" w:hint="eastAsia"/>
          <w:szCs w:val="21"/>
          <w:u w:val="single"/>
          <w:lang w:bidi="ar"/>
        </w:rPr>
        <w:t>（姓名、职务）</w:t>
      </w:r>
      <w:r>
        <w:rPr>
          <w:rFonts w:ascii="宋体" w:hAnsi="宋体" w:cs="宋体" w:hint="eastAsia"/>
          <w:szCs w:val="21"/>
          <w:lang w:bidi="ar"/>
        </w:rPr>
        <w:t>作为我公司的全权代理人，就“</w:t>
      </w:r>
      <w:r>
        <w:rPr>
          <w:rFonts w:ascii="宋体" w:hAnsi="宋体" w:cs="宋体" w:hint="eastAsia"/>
          <w:szCs w:val="21"/>
          <w:u w:val="single"/>
          <w:lang w:bidi="ar"/>
        </w:rPr>
        <w:t xml:space="preserve">        </w:t>
      </w:r>
      <w:r>
        <w:rPr>
          <w:rFonts w:ascii="宋体" w:hAnsi="宋体" w:cs="宋体" w:hint="eastAsia"/>
          <w:szCs w:val="21"/>
          <w:lang w:bidi="ar"/>
        </w:rPr>
        <w:t>”项目采购</w:t>
      </w:r>
      <w:r>
        <w:rPr>
          <w:rFonts w:ascii="宋体" w:hAnsi="宋体" w:cs="宋体" w:hint="eastAsia"/>
          <w:szCs w:val="21"/>
          <w:lang w:bidi="ar"/>
        </w:rPr>
        <w:t>[</w:t>
      </w:r>
      <w:r>
        <w:rPr>
          <w:rFonts w:ascii="宋体" w:hAnsi="宋体" w:cs="宋体" w:hint="eastAsia"/>
          <w:szCs w:val="21"/>
          <w:lang w:bidi="ar"/>
        </w:rPr>
        <w:t>采购项目编号为</w:t>
      </w:r>
      <w:r>
        <w:rPr>
          <w:rFonts w:ascii="宋体" w:hAnsi="宋体" w:cs="宋体" w:hint="eastAsia"/>
          <w:szCs w:val="21"/>
          <w:u w:val="single"/>
          <w:lang w:bidi="ar"/>
        </w:rPr>
        <w:t xml:space="preserve">        </w:t>
      </w:r>
      <w:r>
        <w:rPr>
          <w:rFonts w:ascii="宋体" w:hAnsi="宋体" w:cs="宋体" w:hint="eastAsia"/>
          <w:szCs w:val="21"/>
          <w:lang w:bidi="ar"/>
        </w:rPr>
        <w:t>]</w:t>
      </w:r>
      <w:r>
        <w:rPr>
          <w:rFonts w:ascii="宋体" w:hAnsi="宋体" w:cs="宋体" w:hint="eastAsia"/>
          <w:szCs w:val="21"/>
          <w:lang w:bidi="ar"/>
        </w:rPr>
        <w:t>的投标和合同执行，以我方的名义处理一切与之有关的事宜。</w:t>
      </w:r>
    </w:p>
    <w:p w14:paraId="008388AD"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本授权书于</w:t>
      </w:r>
      <w:r>
        <w:rPr>
          <w:rFonts w:ascii="宋体" w:hAnsi="宋体" w:cs="宋体" w:hint="eastAsia"/>
          <w:szCs w:val="21"/>
          <w:lang w:bidi="ar"/>
        </w:rPr>
        <w:t>________</w:t>
      </w:r>
      <w:r>
        <w:rPr>
          <w:rFonts w:ascii="宋体" w:hAnsi="宋体" w:cs="宋体" w:hint="eastAsia"/>
          <w:szCs w:val="21"/>
          <w:lang w:bidi="ar"/>
        </w:rPr>
        <w:t>年</w:t>
      </w:r>
      <w:r>
        <w:rPr>
          <w:rFonts w:ascii="宋体" w:hAnsi="宋体" w:cs="宋体" w:hint="eastAsia"/>
          <w:szCs w:val="21"/>
          <w:lang w:bidi="ar"/>
        </w:rPr>
        <w:t>________</w:t>
      </w:r>
      <w:r>
        <w:rPr>
          <w:rFonts w:ascii="宋体" w:hAnsi="宋体" w:cs="宋体" w:hint="eastAsia"/>
          <w:szCs w:val="21"/>
          <w:lang w:bidi="ar"/>
        </w:rPr>
        <w:t>月</w:t>
      </w:r>
      <w:r>
        <w:rPr>
          <w:rFonts w:ascii="宋体" w:hAnsi="宋体" w:cs="宋体" w:hint="eastAsia"/>
          <w:szCs w:val="21"/>
          <w:lang w:bidi="ar"/>
        </w:rPr>
        <w:t>________</w:t>
      </w:r>
      <w:r>
        <w:rPr>
          <w:rFonts w:ascii="宋体" w:hAnsi="宋体" w:cs="宋体" w:hint="eastAsia"/>
          <w:szCs w:val="21"/>
          <w:lang w:bidi="ar"/>
        </w:rPr>
        <w:t>日签字生效，特此声明。</w:t>
      </w:r>
    </w:p>
    <w:p w14:paraId="511F1270"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lang w:bidi="ar"/>
        </w:rPr>
        <w:t>投标人（盖章）：</w:t>
      </w:r>
      <w:r>
        <w:rPr>
          <w:rFonts w:ascii="宋体" w:hAnsi="宋体" w:cs="宋体" w:hint="eastAsia"/>
          <w:szCs w:val="21"/>
          <w:lang w:bidi="ar"/>
        </w:rPr>
        <w:t>__________________</w:t>
      </w:r>
    </w:p>
    <w:p w14:paraId="3013385E"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lang w:bidi="ar"/>
        </w:rPr>
        <w:t>地址：</w:t>
      </w:r>
      <w:r>
        <w:rPr>
          <w:rFonts w:ascii="宋体" w:hAnsi="宋体" w:cs="宋体" w:hint="eastAsia"/>
          <w:szCs w:val="21"/>
          <w:lang w:bidi="ar"/>
        </w:rPr>
        <w:t>__________________</w:t>
      </w:r>
    </w:p>
    <w:p w14:paraId="6C663FBE"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lang w:bidi="ar"/>
        </w:rPr>
        <w:t>法定代表人（签字或盖章）：</w:t>
      </w:r>
      <w:r>
        <w:rPr>
          <w:rFonts w:ascii="宋体" w:hAnsi="宋体" w:cs="宋体" w:hint="eastAsia"/>
          <w:szCs w:val="21"/>
          <w:lang w:bidi="ar"/>
        </w:rPr>
        <w:t>__________________</w:t>
      </w:r>
    </w:p>
    <w:p w14:paraId="29A854CF"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lang w:bidi="ar"/>
        </w:rPr>
        <w:t>职务：</w:t>
      </w:r>
      <w:r>
        <w:rPr>
          <w:rFonts w:ascii="宋体" w:hAnsi="宋体" w:cs="宋体" w:hint="eastAsia"/>
          <w:szCs w:val="21"/>
          <w:lang w:bidi="ar"/>
        </w:rPr>
        <w:t>__________________</w:t>
      </w:r>
    </w:p>
    <w:p w14:paraId="39CA5B8C"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lang w:bidi="ar"/>
        </w:rPr>
        <w:t>被授权人（签字或盖章）：</w:t>
      </w:r>
      <w:r>
        <w:rPr>
          <w:rFonts w:ascii="宋体" w:hAnsi="宋体" w:cs="宋体" w:hint="eastAsia"/>
          <w:szCs w:val="21"/>
          <w:lang w:bidi="ar"/>
        </w:rPr>
        <w:t>__________________</w:t>
      </w:r>
    </w:p>
    <w:p w14:paraId="2326D53D"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lang w:bidi="ar"/>
        </w:rPr>
        <w:t xml:space="preserve"> </w:t>
      </w:r>
      <w:r>
        <w:rPr>
          <w:rFonts w:ascii="宋体" w:hAnsi="宋体" w:cs="宋体" w:hint="eastAsia"/>
          <w:szCs w:val="21"/>
          <w:lang w:bidi="ar"/>
        </w:rPr>
        <w:t>职务：</w:t>
      </w:r>
      <w:r>
        <w:rPr>
          <w:rFonts w:ascii="宋体" w:hAnsi="宋体" w:cs="宋体" w:hint="eastAsia"/>
          <w:szCs w:val="21"/>
          <w:lang w:bidi="ar"/>
        </w:rPr>
        <w:t>__________________</w:t>
      </w:r>
    </w:p>
    <w:p w14:paraId="23CF54A9" w14:textId="77777777" w:rsidR="00340BBF" w:rsidRDefault="00246CAF">
      <w:pPr>
        <w:spacing w:line="360" w:lineRule="auto"/>
        <w:ind w:firstLineChars="200" w:firstLine="420"/>
        <w:rPr>
          <w:rFonts w:ascii="宋体" w:hAnsi="宋体" w:cs="宋体" w:hint="eastAsia"/>
          <w:szCs w:val="21"/>
          <w:lang w:bidi="ar"/>
        </w:rPr>
      </w:pPr>
      <w:r>
        <w:rPr>
          <w:rFonts w:ascii="宋体" w:hAnsi="宋体" w:cs="宋体" w:hint="eastAsia"/>
          <w:szCs w:val="21"/>
          <w:lang w:bidi="ar"/>
        </w:rPr>
        <w:t>日期：</w:t>
      </w:r>
      <w:r>
        <w:rPr>
          <w:rFonts w:ascii="宋体" w:hAnsi="宋体" w:cs="宋体" w:hint="eastAsia"/>
          <w:szCs w:val="21"/>
          <w:lang w:bidi="ar"/>
        </w:rPr>
        <w:t xml:space="preserve"> </w:t>
      </w:r>
      <w:r>
        <w:rPr>
          <w:rFonts w:ascii="宋体" w:hAnsi="宋体" w:cs="宋体" w:hint="eastAsia"/>
          <w:szCs w:val="21"/>
          <w:lang w:bidi="ar"/>
        </w:rPr>
        <w:t>年</w:t>
      </w:r>
      <w:r>
        <w:rPr>
          <w:rFonts w:ascii="宋体" w:hAnsi="宋体" w:cs="宋体" w:hint="eastAsia"/>
          <w:szCs w:val="21"/>
          <w:lang w:bidi="ar"/>
        </w:rPr>
        <w:t xml:space="preserve"> </w:t>
      </w:r>
      <w:r>
        <w:rPr>
          <w:rFonts w:ascii="宋体" w:hAnsi="宋体" w:cs="宋体" w:hint="eastAsia"/>
          <w:szCs w:val="21"/>
          <w:lang w:bidi="ar"/>
        </w:rPr>
        <w:t>月</w:t>
      </w:r>
      <w:r>
        <w:rPr>
          <w:rFonts w:ascii="宋体" w:hAnsi="宋体" w:cs="宋体" w:hint="eastAsia"/>
          <w:szCs w:val="21"/>
          <w:lang w:bidi="ar"/>
        </w:rPr>
        <w:t xml:space="preserve"> </w:t>
      </w:r>
      <w:r>
        <w:rPr>
          <w:rFonts w:ascii="宋体" w:hAnsi="宋体" w:cs="宋体" w:hint="eastAsia"/>
          <w:szCs w:val="21"/>
          <w:lang w:bidi="ar"/>
        </w:rPr>
        <w:t>日</w:t>
      </w:r>
    </w:p>
    <w:p w14:paraId="63EFA684" w14:textId="77777777" w:rsidR="00340BBF" w:rsidRDefault="00340BBF">
      <w:pPr>
        <w:spacing w:line="360" w:lineRule="auto"/>
        <w:ind w:firstLineChars="200" w:firstLine="420"/>
        <w:rPr>
          <w:rFonts w:ascii="宋体" w:hAnsi="宋体" w:cs="宋体" w:hint="eastAsia"/>
          <w:szCs w:val="21"/>
        </w:rPr>
      </w:pPr>
    </w:p>
    <w:p w14:paraId="7BD40EF6" w14:textId="77777777" w:rsidR="00340BBF" w:rsidRDefault="00340BBF">
      <w:pPr>
        <w:spacing w:line="360" w:lineRule="auto"/>
        <w:ind w:firstLineChars="200" w:firstLine="422"/>
        <w:rPr>
          <w:rFonts w:ascii="宋体" w:hAnsi="宋体" w:cs="宋体" w:hint="eastAsia"/>
          <w:b/>
          <w:szCs w:val="21"/>
        </w:rPr>
      </w:pPr>
    </w:p>
    <w:p w14:paraId="114EDA9F" w14:textId="77777777" w:rsidR="00340BBF" w:rsidRDefault="00246CAF">
      <w:pPr>
        <w:spacing w:line="360" w:lineRule="auto"/>
        <w:ind w:firstLineChars="200" w:firstLine="420"/>
        <w:jc w:val="left"/>
        <w:rPr>
          <w:rFonts w:ascii="宋体" w:hAnsi="宋体" w:cs="宋体" w:hint="eastAsia"/>
          <w:b/>
          <w:szCs w:val="21"/>
        </w:rPr>
      </w:pPr>
      <w:r>
        <w:rPr>
          <w:rFonts w:ascii="宋体" w:hAnsi="宋体" w:cs="宋体" w:hint="eastAsia"/>
          <w:noProof/>
          <w:szCs w:val="21"/>
          <w:u w:val="single"/>
        </w:rPr>
        <mc:AlternateContent>
          <mc:Choice Requires="wps">
            <w:drawing>
              <wp:anchor distT="0" distB="0" distL="114300" distR="114300" simplePos="0" relativeHeight="251662336" behindDoc="0" locked="0" layoutInCell="1" allowOverlap="1" wp14:anchorId="6457129F" wp14:editId="7B7242B0">
                <wp:simplePos x="0" y="0"/>
                <wp:positionH relativeFrom="column">
                  <wp:posOffset>2945130</wp:posOffset>
                </wp:positionH>
                <wp:positionV relativeFrom="paragraph">
                  <wp:posOffset>228600</wp:posOffset>
                </wp:positionV>
                <wp:extent cx="2593340" cy="1862455"/>
                <wp:effectExtent l="4445" t="4445" r="8255" b="7620"/>
                <wp:wrapNone/>
                <wp:docPr id="8" name="流程图: 可选过程 8"/>
                <wp:cNvGraphicFramePr/>
                <a:graphic xmlns:a="http://schemas.openxmlformats.org/drawingml/2006/main">
                  <a:graphicData uri="http://schemas.microsoft.com/office/word/2010/wordprocessingShape">
                    <wps:wsp>
                      <wps:cNvSpPr/>
                      <wps:spPr>
                        <a:xfrm>
                          <a:off x="0" y="0"/>
                          <a:ext cx="2593340" cy="1862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C6FE856" w14:textId="77777777" w:rsidR="00340BBF" w:rsidRDefault="00340BBF">
                            <w:pPr>
                              <w:jc w:val="center"/>
                              <w:rPr>
                                <w:rFonts w:ascii="Times New Roman" w:hAnsi="宋体" w:hint="eastAsia"/>
                                <w:szCs w:val="21"/>
                              </w:rPr>
                            </w:pPr>
                          </w:p>
                          <w:p w14:paraId="6C312DFD" w14:textId="77777777" w:rsidR="00340BBF" w:rsidRDefault="00340BBF">
                            <w:pPr>
                              <w:jc w:val="center"/>
                              <w:rPr>
                                <w:rFonts w:ascii="Times New Roman" w:hAnsi="宋体" w:hint="eastAsia"/>
                                <w:szCs w:val="21"/>
                              </w:rPr>
                            </w:pPr>
                          </w:p>
                          <w:p w14:paraId="35BE41C4" w14:textId="77777777" w:rsidR="00340BBF" w:rsidRDefault="00340BBF">
                            <w:pPr>
                              <w:jc w:val="center"/>
                              <w:rPr>
                                <w:rFonts w:ascii="Times New Roman" w:hAnsi="宋体" w:hint="eastAsia"/>
                                <w:szCs w:val="21"/>
                              </w:rPr>
                            </w:pPr>
                          </w:p>
                          <w:p w14:paraId="5EEDC39C" w14:textId="77777777" w:rsidR="00340BBF" w:rsidRDefault="00246CAF">
                            <w:pPr>
                              <w:jc w:val="center"/>
                              <w:rPr>
                                <w:rFonts w:ascii="Times New Roman" w:hAnsi="Times New Roman"/>
                                <w:szCs w:val="21"/>
                              </w:rPr>
                            </w:pPr>
                            <w:r>
                              <w:rPr>
                                <w:rFonts w:ascii="Times New Roman" w:hAnsi="宋体" w:hint="eastAsia"/>
                                <w:szCs w:val="21"/>
                              </w:rPr>
                              <w:t>被授权人身份证复印件（正反面）</w:t>
                            </w:r>
                          </w:p>
                        </w:txbxContent>
                      </wps:txbx>
                      <wps:bodyPr upright="1"/>
                    </wps:wsp>
                  </a:graphicData>
                </a:graphic>
              </wp:anchor>
            </w:drawing>
          </mc:Choice>
          <mc:Fallback>
            <w:pict>
              <v:shape w14:anchorId="6457129F" id="流程图: 可选过程 8" o:spid="_x0000_s1028" type="#_x0000_t176" style="position:absolute;left:0;text-align:left;margin-left:231.9pt;margin-top:18pt;width:204.2pt;height:14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">
                <v:textbox>
                  <w:txbxContent>
                    <w:p w14:paraId="7C6FE856" w14:textId="77777777" w:rsidR="00340BBF" w:rsidRDefault="00340BBF">
                      <w:pPr>
                        <w:jc w:val="center"/>
                        <w:rPr>
                          <w:rFonts w:ascii="Times New Roman" w:hAnsi="宋体" w:hint="eastAsia"/>
                          <w:szCs w:val="21"/>
                        </w:rPr>
                      </w:pPr>
                    </w:p>
                    <w:p w14:paraId="6C312DFD" w14:textId="77777777" w:rsidR="00340BBF" w:rsidRDefault="00340BBF">
                      <w:pPr>
                        <w:jc w:val="center"/>
                        <w:rPr>
                          <w:rFonts w:ascii="Times New Roman" w:hAnsi="宋体" w:hint="eastAsia"/>
                          <w:szCs w:val="21"/>
                        </w:rPr>
                      </w:pPr>
                    </w:p>
                    <w:p w14:paraId="35BE41C4" w14:textId="77777777" w:rsidR="00340BBF" w:rsidRDefault="00340BBF">
                      <w:pPr>
                        <w:jc w:val="center"/>
                        <w:rPr>
                          <w:rFonts w:ascii="Times New Roman" w:hAnsi="宋体" w:hint="eastAsia"/>
                          <w:szCs w:val="21"/>
                        </w:rPr>
                      </w:pPr>
                    </w:p>
                    <w:p w14:paraId="5EEDC39C" w14:textId="77777777" w:rsidR="00340BBF" w:rsidRDefault="00246CAF">
                      <w:pPr>
                        <w:jc w:val="center"/>
                        <w:rPr>
                          <w:rFonts w:ascii="Times New Roman" w:hAnsi="Times New Roman"/>
                          <w:szCs w:val="21"/>
                        </w:rPr>
                      </w:pPr>
                      <w:r>
                        <w:rPr>
                          <w:rFonts w:ascii="Times New Roman" w:hAnsi="宋体" w:hint="eastAsia"/>
                          <w:szCs w:val="21"/>
                        </w:rPr>
                        <w:t>被授权人身份证复印件（正反面）</w:t>
                      </w:r>
                    </w:p>
                  </w:txbxContent>
                </v:textbox>
              </v:shape>
            </w:pict>
          </mc:Fallback>
        </mc:AlternateContent>
      </w:r>
      <w:r>
        <w:rPr>
          <w:rFonts w:ascii="宋体" w:hAnsi="宋体" w:cs="宋体" w:hint="eastAsia"/>
          <w:noProof/>
          <w:szCs w:val="21"/>
          <w:u w:val="single"/>
        </w:rPr>
        <mc:AlternateContent>
          <mc:Choice Requires="wps">
            <w:drawing>
              <wp:anchor distT="0" distB="0" distL="114300" distR="114300" simplePos="0" relativeHeight="251660288" behindDoc="0" locked="0" layoutInCell="1" allowOverlap="1" wp14:anchorId="69754D7A" wp14:editId="542A1EC1">
                <wp:simplePos x="0" y="0"/>
                <wp:positionH relativeFrom="column">
                  <wp:posOffset>49530</wp:posOffset>
                </wp:positionH>
                <wp:positionV relativeFrom="paragraph">
                  <wp:posOffset>266700</wp:posOffset>
                </wp:positionV>
                <wp:extent cx="2593340" cy="1862455"/>
                <wp:effectExtent l="4445" t="4445" r="8255" b="7620"/>
                <wp:wrapNone/>
                <wp:docPr id="9" name="流程图: 可选过程 9"/>
                <wp:cNvGraphicFramePr/>
                <a:graphic xmlns:a="http://schemas.openxmlformats.org/drawingml/2006/main">
                  <a:graphicData uri="http://schemas.microsoft.com/office/word/2010/wordprocessingShape">
                    <wps:wsp>
                      <wps:cNvSpPr/>
                      <wps:spPr>
                        <a:xfrm>
                          <a:off x="0" y="0"/>
                          <a:ext cx="2593340" cy="1862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722F968" w14:textId="77777777" w:rsidR="00340BBF" w:rsidRDefault="00340BBF">
                            <w:pPr>
                              <w:jc w:val="center"/>
                              <w:rPr>
                                <w:rFonts w:ascii="Times New Roman" w:hAnsi="宋体" w:hint="eastAsia"/>
                                <w:szCs w:val="21"/>
                              </w:rPr>
                            </w:pPr>
                          </w:p>
                          <w:p w14:paraId="43C6EFEF" w14:textId="77777777" w:rsidR="00340BBF" w:rsidRDefault="00340BBF">
                            <w:pPr>
                              <w:jc w:val="center"/>
                              <w:rPr>
                                <w:rFonts w:ascii="Times New Roman" w:hAnsi="宋体" w:hint="eastAsia"/>
                                <w:szCs w:val="21"/>
                              </w:rPr>
                            </w:pPr>
                          </w:p>
                          <w:p w14:paraId="41EF85E8" w14:textId="77777777" w:rsidR="00340BBF" w:rsidRDefault="00340BBF">
                            <w:pPr>
                              <w:jc w:val="center"/>
                              <w:rPr>
                                <w:rFonts w:ascii="Times New Roman" w:hAnsi="宋体" w:hint="eastAsia"/>
                                <w:szCs w:val="21"/>
                              </w:rPr>
                            </w:pPr>
                          </w:p>
                          <w:p w14:paraId="1CF0E635" w14:textId="77777777" w:rsidR="00340BBF" w:rsidRDefault="00246CAF">
                            <w:pPr>
                              <w:jc w:val="center"/>
                              <w:rPr>
                                <w:rFonts w:ascii="Times New Roman" w:hAnsi="Times New Roman"/>
                                <w:szCs w:val="21"/>
                              </w:rPr>
                            </w:pPr>
                            <w:r>
                              <w:rPr>
                                <w:rFonts w:ascii="Times New Roman" w:hAnsi="宋体" w:hint="eastAsia"/>
                                <w:szCs w:val="21"/>
                              </w:rPr>
                              <w:t>被授权人身份证复印件（正反面）</w:t>
                            </w:r>
                          </w:p>
                        </w:txbxContent>
                      </wps:txbx>
                      <wps:bodyPr upright="1"/>
                    </wps:wsp>
                  </a:graphicData>
                </a:graphic>
              </wp:anchor>
            </w:drawing>
          </mc:Choice>
          <mc:Fallback>
            <w:pict>
              <v:shape w14:anchorId="69754D7A" id="流程图: 可选过程 9" o:spid="_x0000_s1029" type="#_x0000_t176" style="position:absolute;left:0;text-align:left;margin-left:3.9pt;margin-top:21pt;width:204.2pt;height:146.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">
                <v:textbox>
                  <w:txbxContent>
                    <w:p w14:paraId="6722F968" w14:textId="77777777" w:rsidR="00340BBF" w:rsidRDefault="00340BBF">
                      <w:pPr>
                        <w:jc w:val="center"/>
                        <w:rPr>
                          <w:rFonts w:ascii="Times New Roman" w:hAnsi="宋体" w:hint="eastAsia"/>
                          <w:szCs w:val="21"/>
                        </w:rPr>
                      </w:pPr>
                    </w:p>
                    <w:p w14:paraId="43C6EFEF" w14:textId="77777777" w:rsidR="00340BBF" w:rsidRDefault="00340BBF">
                      <w:pPr>
                        <w:jc w:val="center"/>
                        <w:rPr>
                          <w:rFonts w:ascii="Times New Roman" w:hAnsi="宋体" w:hint="eastAsia"/>
                          <w:szCs w:val="21"/>
                        </w:rPr>
                      </w:pPr>
                    </w:p>
                    <w:p w14:paraId="41EF85E8" w14:textId="77777777" w:rsidR="00340BBF" w:rsidRDefault="00340BBF">
                      <w:pPr>
                        <w:jc w:val="center"/>
                        <w:rPr>
                          <w:rFonts w:ascii="Times New Roman" w:hAnsi="宋体" w:hint="eastAsia"/>
                          <w:szCs w:val="21"/>
                        </w:rPr>
                      </w:pPr>
                    </w:p>
                    <w:p w14:paraId="1CF0E635" w14:textId="77777777" w:rsidR="00340BBF" w:rsidRDefault="00246CAF">
                      <w:pPr>
                        <w:jc w:val="center"/>
                        <w:rPr>
                          <w:rFonts w:ascii="Times New Roman" w:hAnsi="Times New Roman"/>
                          <w:szCs w:val="21"/>
                        </w:rPr>
                      </w:pPr>
                      <w:r>
                        <w:rPr>
                          <w:rFonts w:ascii="Times New Roman" w:hAnsi="宋体" w:hint="eastAsia"/>
                          <w:szCs w:val="21"/>
                        </w:rPr>
                        <w:t>被授权人身份证复印件（正反面）</w:t>
                      </w:r>
                    </w:p>
                  </w:txbxContent>
                </v:textbox>
              </v:shape>
            </w:pict>
          </mc:Fallback>
        </mc:AlternateContent>
      </w:r>
    </w:p>
    <w:p w14:paraId="1925C4EE" w14:textId="77777777" w:rsidR="00340BBF" w:rsidRDefault="00340BBF">
      <w:pPr>
        <w:spacing w:line="360" w:lineRule="auto"/>
        <w:jc w:val="left"/>
        <w:rPr>
          <w:rFonts w:ascii="宋体" w:hAnsi="宋体" w:cs="宋体" w:hint="eastAsia"/>
          <w:b/>
          <w:szCs w:val="21"/>
        </w:rPr>
      </w:pPr>
    </w:p>
    <w:p w14:paraId="590096A8" w14:textId="77777777" w:rsidR="00340BBF" w:rsidRDefault="00340BBF">
      <w:pPr>
        <w:spacing w:line="360" w:lineRule="auto"/>
        <w:jc w:val="left"/>
        <w:rPr>
          <w:rFonts w:ascii="宋体" w:hAnsi="宋体" w:cs="宋体" w:hint="eastAsia"/>
          <w:b/>
          <w:szCs w:val="21"/>
        </w:rPr>
      </w:pPr>
    </w:p>
    <w:p w14:paraId="06A08DB7" w14:textId="77777777" w:rsidR="00340BBF" w:rsidRDefault="00340BBF">
      <w:pPr>
        <w:spacing w:line="360" w:lineRule="auto"/>
        <w:jc w:val="left"/>
        <w:rPr>
          <w:rFonts w:ascii="宋体" w:hAnsi="宋体" w:cs="宋体" w:hint="eastAsia"/>
          <w:b/>
          <w:szCs w:val="21"/>
        </w:rPr>
      </w:pPr>
    </w:p>
    <w:p w14:paraId="5869616C" w14:textId="77777777" w:rsidR="00340BBF" w:rsidRDefault="00246CAF">
      <w:pPr>
        <w:autoSpaceDE w:val="0"/>
        <w:autoSpaceDN w:val="0"/>
        <w:adjustRightInd w:val="0"/>
        <w:snapToGrid w:val="0"/>
        <w:spacing w:line="360" w:lineRule="auto"/>
        <w:ind w:firstLineChars="200" w:firstLine="422"/>
        <w:rPr>
          <w:rFonts w:ascii="宋体" w:hAnsi="宋体" w:cs="宋体" w:hint="eastAsia"/>
          <w:szCs w:val="21"/>
        </w:rPr>
      </w:pPr>
      <w:r>
        <w:rPr>
          <w:rFonts w:ascii="宋体" w:hAnsi="宋体" w:cs="宋体" w:hint="eastAsia"/>
          <w:b/>
          <w:szCs w:val="21"/>
        </w:rPr>
        <w:br w:type="page"/>
        <w:t>2.3</w:t>
      </w:r>
      <w:r>
        <w:rPr>
          <w:rFonts w:ascii="宋体" w:hAnsi="宋体" w:cs="宋体" w:hint="eastAsia"/>
          <w:b/>
          <w:szCs w:val="21"/>
        </w:rPr>
        <w:t>提供具有独立承担民事责任的能力的证明材料</w:t>
      </w:r>
    </w:p>
    <w:p w14:paraId="5DCB520F" w14:textId="77777777" w:rsidR="00340BBF" w:rsidRDefault="00340BBF">
      <w:pPr>
        <w:spacing w:line="360" w:lineRule="auto"/>
        <w:rPr>
          <w:rFonts w:ascii="宋体" w:hAnsi="宋体" w:cs="宋体" w:hint="eastAsia"/>
          <w:szCs w:val="21"/>
        </w:rPr>
      </w:pPr>
    </w:p>
    <w:p w14:paraId="5C1803E1" w14:textId="77777777" w:rsidR="00340BBF" w:rsidRDefault="00340BBF">
      <w:pPr>
        <w:spacing w:line="360" w:lineRule="auto"/>
        <w:rPr>
          <w:rFonts w:ascii="宋体" w:hAnsi="宋体" w:cs="宋体" w:hint="eastAsia"/>
          <w:szCs w:val="21"/>
          <w:lang w:val="en-GB"/>
        </w:rPr>
      </w:pPr>
    </w:p>
    <w:p w14:paraId="2059C74D" w14:textId="77777777" w:rsidR="00340BBF" w:rsidRDefault="00340BBF">
      <w:pPr>
        <w:spacing w:line="360" w:lineRule="auto"/>
        <w:rPr>
          <w:rFonts w:ascii="宋体" w:hAnsi="宋体" w:cs="宋体" w:hint="eastAsia"/>
          <w:szCs w:val="21"/>
          <w:lang w:val="en-GB"/>
        </w:rPr>
      </w:pPr>
    </w:p>
    <w:p w14:paraId="2F3F926A" w14:textId="77777777" w:rsidR="00340BBF" w:rsidRDefault="00340BBF">
      <w:pPr>
        <w:spacing w:line="360" w:lineRule="auto"/>
        <w:rPr>
          <w:rFonts w:ascii="宋体" w:hAnsi="宋体" w:cs="宋体" w:hint="eastAsia"/>
          <w:szCs w:val="21"/>
          <w:lang w:val="en-GB"/>
        </w:rPr>
      </w:pPr>
    </w:p>
    <w:p w14:paraId="34E0C440" w14:textId="77777777" w:rsidR="00340BBF" w:rsidRDefault="00246CAF">
      <w:pPr>
        <w:rPr>
          <w:rFonts w:ascii="宋体" w:hAnsi="宋体" w:cs="宋体" w:hint="eastAsia"/>
          <w:b/>
          <w:szCs w:val="21"/>
        </w:rPr>
      </w:pPr>
      <w:r>
        <w:rPr>
          <w:rFonts w:ascii="宋体" w:hAnsi="宋体" w:cs="宋体" w:hint="eastAsia"/>
          <w:b/>
          <w:szCs w:val="21"/>
        </w:rPr>
        <w:br w:type="page"/>
      </w:r>
    </w:p>
    <w:p w14:paraId="2DD599A0" w14:textId="77777777" w:rsidR="00340BBF" w:rsidRDefault="00246CAF">
      <w:pPr>
        <w:pStyle w:val="a5"/>
        <w:spacing w:line="360" w:lineRule="auto"/>
        <w:ind w:firstLineChars="200" w:firstLine="422"/>
        <w:rPr>
          <w:rFonts w:ascii="宋体" w:hAnsi="宋体" w:cs="宋体" w:hint="eastAsia"/>
          <w:b/>
          <w:szCs w:val="21"/>
        </w:rPr>
      </w:pPr>
      <w:r>
        <w:rPr>
          <w:rFonts w:ascii="宋体" w:hAnsi="宋体" w:cs="宋体" w:hint="eastAsia"/>
          <w:b/>
          <w:szCs w:val="21"/>
        </w:rPr>
        <w:t xml:space="preserve">2.4 </w:t>
      </w:r>
      <w:r>
        <w:rPr>
          <w:rFonts w:ascii="宋体" w:hAnsi="宋体" w:cs="宋体" w:hint="eastAsia"/>
          <w:b/>
          <w:szCs w:val="21"/>
        </w:rPr>
        <w:t>资格性审查要求的其他资质证明文件</w:t>
      </w:r>
      <w:r>
        <w:rPr>
          <w:rFonts w:ascii="宋体" w:hAnsi="宋体" w:cs="宋体" w:hint="eastAsia"/>
          <w:b/>
          <w:szCs w:val="21"/>
        </w:rPr>
        <w:t xml:space="preserve"> </w:t>
      </w:r>
    </w:p>
    <w:p w14:paraId="767368D0" w14:textId="77777777" w:rsidR="00340BBF" w:rsidRDefault="00246CAF">
      <w:pPr>
        <w:pStyle w:val="a5"/>
        <w:spacing w:line="360" w:lineRule="auto"/>
        <w:ind w:firstLineChars="200" w:firstLine="422"/>
        <w:rPr>
          <w:rFonts w:ascii="宋体" w:hAnsi="宋体" w:cs="宋体" w:hint="eastAsia"/>
          <w:szCs w:val="21"/>
        </w:rPr>
      </w:pPr>
      <w:r>
        <w:rPr>
          <w:rFonts w:ascii="宋体" w:hAnsi="宋体" w:cs="宋体" w:hint="eastAsia"/>
          <w:b/>
          <w:szCs w:val="21"/>
        </w:rPr>
        <w:t>具有履行合同所必需的设备和专业技术能力</w:t>
      </w:r>
    </w:p>
    <w:p w14:paraId="4488DDA9" w14:textId="77777777" w:rsidR="00340BBF" w:rsidRDefault="00340BBF">
      <w:pPr>
        <w:pStyle w:val="ab"/>
        <w:spacing w:line="360" w:lineRule="auto"/>
        <w:ind w:firstLineChars="0" w:firstLine="0"/>
        <w:rPr>
          <w:rFonts w:ascii="宋体" w:hAnsi="宋体" w:cs="宋体" w:hint="eastAsia"/>
          <w:sz w:val="21"/>
          <w:szCs w:val="21"/>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76"/>
        <w:gridCol w:w="2076"/>
        <w:gridCol w:w="2076"/>
        <w:gridCol w:w="2076"/>
      </w:tblGrid>
      <w:tr w:rsidR="00340BBF" w14:paraId="616BA004" w14:textId="77777777">
        <w:tc>
          <w:tcPr>
            <w:tcW w:w="8304" w:type="dxa"/>
            <w:gridSpan w:val="4"/>
          </w:tcPr>
          <w:p w14:paraId="51AC7E06"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我单位为本项目实施提供以下设备和专业技术人员：</w:t>
            </w:r>
          </w:p>
        </w:tc>
      </w:tr>
      <w:tr w:rsidR="00340BBF" w14:paraId="0355642C" w14:textId="77777777">
        <w:tc>
          <w:tcPr>
            <w:tcW w:w="2076" w:type="dxa"/>
            <w:vAlign w:val="center"/>
          </w:tcPr>
          <w:p w14:paraId="78E6B29C"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序号</w:t>
            </w:r>
          </w:p>
        </w:tc>
        <w:tc>
          <w:tcPr>
            <w:tcW w:w="2076" w:type="dxa"/>
            <w:vAlign w:val="center"/>
          </w:tcPr>
          <w:p w14:paraId="455EFFDC" w14:textId="77777777" w:rsidR="00340BBF" w:rsidRDefault="00246CAF">
            <w:pPr>
              <w:spacing w:line="360" w:lineRule="auto"/>
              <w:rPr>
                <w:rFonts w:ascii="宋体" w:hAnsi="宋体" w:cs="宋体" w:hint="eastAsia"/>
                <w:szCs w:val="21"/>
              </w:rPr>
            </w:pPr>
            <w:r>
              <w:rPr>
                <w:rFonts w:ascii="宋体" w:hAnsi="宋体" w:cs="宋体" w:hint="eastAsia"/>
                <w:szCs w:val="21"/>
              </w:rPr>
              <w:t>设备名称和专业技术人员</w:t>
            </w:r>
          </w:p>
        </w:tc>
        <w:tc>
          <w:tcPr>
            <w:tcW w:w="2076" w:type="dxa"/>
            <w:vAlign w:val="center"/>
          </w:tcPr>
          <w:p w14:paraId="688A780E"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数量及单位</w:t>
            </w:r>
          </w:p>
        </w:tc>
        <w:tc>
          <w:tcPr>
            <w:tcW w:w="2076" w:type="dxa"/>
            <w:vAlign w:val="center"/>
          </w:tcPr>
          <w:p w14:paraId="232CA8D3"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备注</w:t>
            </w:r>
          </w:p>
        </w:tc>
      </w:tr>
      <w:tr w:rsidR="00340BBF" w14:paraId="68F6A373" w14:textId="77777777">
        <w:tc>
          <w:tcPr>
            <w:tcW w:w="2076" w:type="dxa"/>
          </w:tcPr>
          <w:p w14:paraId="7DF0A454"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1</w:t>
            </w:r>
          </w:p>
        </w:tc>
        <w:tc>
          <w:tcPr>
            <w:tcW w:w="2076" w:type="dxa"/>
          </w:tcPr>
          <w:p w14:paraId="13DD1B23" w14:textId="77777777" w:rsidR="00340BBF" w:rsidRDefault="00340BBF">
            <w:pPr>
              <w:spacing w:line="360" w:lineRule="auto"/>
              <w:ind w:firstLineChars="200" w:firstLine="420"/>
              <w:rPr>
                <w:rFonts w:ascii="宋体" w:hAnsi="宋体" w:cs="宋体" w:hint="eastAsia"/>
                <w:szCs w:val="21"/>
              </w:rPr>
            </w:pPr>
          </w:p>
        </w:tc>
        <w:tc>
          <w:tcPr>
            <w:tcW w:w="2076" w:type="dxa"/>
          </w:tcPr>
          <w:p w14:paraId="2466D86C" w14:textId="77777777" w:rsidR="00340BBF" w:rsidRDefault="00340BBF">
            <w:pPr>
              <w:spacing w:line="360" w:lineRule="auto"/>
              <w:ind w:firstLineChars="200" w:firstLine="420"/>
              <w:rPr>
                <w:rFonts w:ascii="宋体" w:hAnsi="宋体" w:cs="宋体" w:hint="eastAsia"/>
                <w:szCs w:val="21"/>
              </w:rPr>
            </w:pPr>
          </w:p>
        </w:tc>
        <w:tc>
          <w:tcPr>
            <w:tcW w:w="2076" w:type="dxa"/>
          </w:tcPr>
          <w:p w14:paraId="18895E62" w14:textId="77777777" w:rsidR="00340BBF" w:rsidRDefault="00340BBF">
            <w:pPr>
              <w:spacing w:line="360" w:lineRule="auto"/>
              <w:ind w:firstLineChars="200" w:firstLine="420"/>
              <w:rPr>
                <w:rFonts w:ascii="宋体" w:hAnsi="宋体" w:cs="宋体" w:hint="eastAsia"/>
                <w:szCs w:val="21"/>
              </w:rPr>
            </w:pPr>
          </w:p>
        </w:tc>
      </w:tr>
      <w:tr w:rsidR="00340BBF" w14:paraId="62778BA9" w14:textId="77777777">
        <w:tc>
          <w:tcPr>
            <w:tcW w:w="2076" w:type="dxa"/>
          </w:tcPr>
          <w:p w14:paraId="58E9686A"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2</w:t>
            </w:r>
          </w:p>
        </w:tc>
        <w:tc>
          <w:tcPr>
            <w:tcW w:w="2076" w:type="dxa"/>
          </w:tcPr>
          <w:p w14:paraId="0D578B18" w14:textId="77777777" w:rsidR="00340BBF" w:rsidRDefault="00340BBF">
            <w:pPr>
              <w:spacing w:line="360" w:lineRule="auto"/>
              <w:ind w:firstLineChars="200" w:firstLine="420"/>
              <w:rPr>
                <w:rFonts w:ascii="宋体" w:hAnsi="宋体" w:cs="宋体" w:hint="eastAsia"/>
                <w:szCs w:val="21"/>
              </w:rPr>
            </w:pPr>
          </w:p>
        </w:tc>
        <w:tc>
          <w:tcPr>
            <w:tcW w:w="2076" w:type="dxa"/>
          </w:tcPr>
          <w:p w14:paraId="727FD05D" w14:textId="77777777" w:rsidR="00340BBF" w:rsidRDefault="00340BBF">
            <w:pPr>
              <w:spacing w:line="360" w:lineRule="auto"/>
              <w:ind w:firstLineChars="200" w:firstLine="420"/>
              <w:rPr>
                <w:rFonts w:ascii="宋体" w:hAnsi="宋体" w:cs="宋体" w:hint="eastAsia"/>
                <w:szCs w:val="21"/>
              </w:rPr>
            </w:pPr>
          </w:p>
        </w:tc>
        <w:tc>
          <w:tcPr>
            <w:tcW w:w="2076" w:type="dxa"/>
          </w:tcPr>
          <w:p w14:paraId="2C6965EA" w14:textId="77777777" w:rsidR="00340BBF" w:rsidRDefault="00340BBF">
            <w:pPr>
              <w:spacing w:line="360" w:lineRule="auto"/>
              <w:ind w:firstLineChars="200" w:firstLine="420"/>
              <w:rPr>
                <w:rFonts w:ascii="宋体" w:hAnsi="宋体" w:cs="宋体" w:hint="eastAsia"/>
                <w:szCs w:val="21"/>
              </w:rPr>
            </w:pPr>
          </w:p>
        </w:tc>
      </w:tr>
      <w:tr w:rsidR="00340BBF" w14:paraId="4CC0251C" w14:textId="77777777">
        <w:tc>
          <w:tcPr>
            <w:tcW w:w="2076" w:type="dxa"/>
          </w:tcPr>
          <w:p w14:paraId="1F35C171"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3</w:t>
            </w:r>
          </w:p>
        </w:tc>
        <w:tc>
          <w:tcPr>
            <w:tcW w:w="2076" w:type="dxa"/>
          </w:tcPr>
          <w:p w14:paraId="6C4AC6DE" w14:textId="77777777" w:rsidR="00340BBF" w:rsidRDefault="00340BBF">
            <w:pPr>
              <w:spacing w:line="360" w:lineRule="auto"/>
              <w:ind w:firstLineChars="200" w:firstLine="420"/>
              <w:rPr>
                <w:rFonts w:ascii="宋体" w:hAnsi="宋体" w:cs="宋体" w:hint="eastAsia"/>
                <w:szCs w:val="21"/>
              </w:rPr>
            </w:pPr>
          </w:p>
        </w:tc>
        <w:tc>
          <w:tcPr>
            <w:tcW w:w="2076" w:type="dxa"/>
          </w:tcPr>
          <w:p w14:paraId="0BBC230B" w14:textId="77777777" w:rsidR="00340BBF" w:rsidRDefault="00340BBF">
            <w:pPr>
              <w:spacing w:line="360" w:lineRule="auto"/>
              <w:ind w:firstLineChars="200" w:firstLine="420"/>
              <w:rPr>
                <w:rFonts w:ascii="宋体" w:hAnsi="宋体" w:cs="宋体" w:hint="eastAsia"/>
                <w:szCs w:val="21"/>
              </w:rPr>
            </w:pPr>
          </w:p>
        </w:tc>
        <w:tc>
          <w:tcPr>
            <w:tcW w:w="2076" w:type="dxa"/>
          </w:tcPr>
          <w:p w14:paraId="4B992228" w14:textId="77777777" w:rsidR="00340BBF" w:rsidRDefault="00340BBF">
            <w:pPr>
              <w:spacing w:line="360" w:lineRule="auto"/>
              <w:ind w:firstLineChars="200" w:firstLine="420"/>
              <w:rPr>
                <w:rFonts w:ascii="宋体" w:hAnsi="宋体" w:cs="宋体" w:hint="eastAsia"/>
                <w:szCs w:val="21"/>
              </w:rPr>
            </w:pPr>
          </w:p>
        </w:tc>
      </w:tr>
      <w:tr w:rsidR="00340BBF" w14:paraId="609890CF" w14:textId="77777777">
        <w:tc>
          <w:tcPr>
            <w:tcW w:w="2076" w:type="dxa"/>
          </w:tcPr>
          <w:p w14:paraId="025C6F14"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w:t>
            </w:r>
          </w:p>
        </w:tc>
        <w:tc>
          <w:tcPr>
            <w:tcW w:w="2076" w:type="dxa"/>
          </w:tcPr>
          <w:p w14:paraId="2F1E05D1" w14:textId="77777777" w:rsidR="00340BBF" w:rsidRDefault="00340BBF">
            <w:pPr>
              <w:spacing w:line="360" w:lineRule="auto"/>
              <w:ind w:firstLineChars="200" w:firstLine="420"/>
              <w:rPr>
                <w:rFonts w:ascii="宋体" w:hAnsi="宋体" w:cs="宋体" w:hint="eastAsia"/>
                <w:szCs w:val="21"/>
              </w:rPr>
            </w:pPr>
          </w:p>
        </w:tc>
        <w:tc>
          <w:tcPr>
            <w:tcW w:w="2076" w:type="dxa"/>
          </w:tcPr>
          <w:p w14:paraId="2DD1FB92" w14:textId="77777777" w:rsidR="00340BBF" w:rsidRDefault="00340BBF">
            <w:pPr>
              <w:spacing w:line="360" w:lineRule="auto"/>
              <w:ind w:firstLineChars="200" w:firstLine="420"/>
              <w:rPr>
                <w:rFonts w:ascii="宋体" w:hAnsi="宋体" w:cs="宋体" w:hint="eastAsia"/>
                <w:szCs w:val="21"/>
              </w:rPr>
            </w:pPr>
          </w:p>
        </w:tc>
        <w:tc>
          <w:tcPr>
            <w:tcW w:w="2076" w:type="dxa"/>
          </w:tcPr>
          <w:p w14:paraId="6BACD5F2" w14:textId="77777777" w:rsidR="00340BBF" w:rsidRDefault="00340BBF">
            <w:pPr>
              <w:spacing w:line="360" w:lineRule="auto"/>
              <w:ind w:firstLineChars="200" w:firstLine="420"/>
              <w:rPr>
                <w:rFonts w:ascii="宋体" w:hAnsi="宋体" w:cs="宋体" w:hint="eastAsia"/>
                <w:szCs w:val="21"/>
              </w:rPr>
            </w:pPr>
          </w:p>
        </w:tc>
      </w:tr>
    </w:tbl>
    <w:p w14:paraId="57F8449E" w14:textId="77777777" w:rsidR="00340BBF" w:rsidRDefault="00340BBF">
      <w:pPr>
        <w:pStyle w:val="ab"/>
        <w:spacing w:line="360" w:lineRule="auto"/>
        <w:ind w:firstLineChars="0" w:firstLine="0"/>
        <w:rPr>
          <w:rFonts w:ascii="宋体" w:hAnsi="宋体" w:cs="宋体" w:hint="eastAsia"/>
          <w:sz w:val="21"/>
          <w:szCs w:val="21"/>
        </w:rPr>
      </w:pPr>
    </w:p>
    <w:p w14:paraId="6A6D3F0E" w14:textId="77777777" w:rsidR="00340BBF" w:rsidRDefault="00246CAF">
      <w:pPr>
        <w:spacing w:line="360" w:lineRule="auto"/>
        <w:rPr>
          <w:rFonts w:ascii="宋体" w:hAnsi="宋体" w:cs="宋体" w:hint="eastAsia"/>
          <w:szCs w:val="21"/>
        </w:rPr>
      </w:pPr>
      <w:r>
        <w:rPr>
          <w:rFonts w:ascii="宋体" w:hAnsi="宋体" w:cs="宋体" w:hint="eastAsia"/>
          <w:szCs w:val="21"/>
        </w:rPr>
        <w:br w:type="page"/>
      </w:r>
    </w:p>
    <w:p w14:paraId="7C18FE3C" w14:textId="77777777" w:rsidR="00340BBF" w:rsidRDefault="00246CAF">
      <w:pPr>
        <w:pStyle w:val="ab"/>
        <w:spacing w:line="360" w:lineRule="auto"/>
        <w:ind w:firstLineChars="175" w:firstLine="368"/>
        <w:rPr>
          <w:rFonts w:ascii="宋体" w:hAnsi="宋体" w:cs="宋体" w:hint="eastAsia"/>
          <w:sz w:val="21"/>
          <w:szCs w:val="21"/>
        </w:rPr>
      </w:pPr>
      <w:r>
        <w:rPr>
          <w:rFonts w:ascii="宋体" w:hAnsi="宋体" w:cs="宋体" w:hint="eastAsia"/>
          <w:sz w:val="21"/>
          <w:szCs w:val="21"/>
        </w:rPr>
        <w:t>2.5</w:t>
      </w:r>
      <w:r>
        <w:rPr>
          <w:rFonts w:ascii="宋体" w:hAnsi="宋体" w:cs="宋体" w:hint="eastAsia"/>
          <w:sz w:val="21"/>
          <w:szCs w:val="21"/>
        </w:rPr>
        <w:t>参加采购活动前</w:t>
      </w:r>
      <w:r>
        <w:rPr>
          <w:rFonts w:ascii="宋体" w:hAnsi="宋体" w:cs="宋体" w:hint="eastAsia"/>
          <w:sz w:val="21"/>
          <w:szCs w:val="21"/>
        </w:rPr>
        <w:t>3</w:t>
      </w:r>
      <w:r>
        <w:rPr>
          <w:rFonts w:ascii="宋体" w:hAnsi="宋体" w:cs="宋体" w:hint="eastAsia"/>
          <w:sz w:val="21"/>
          <w:szCs w:val="21"/>
        </w:rPr>
        <w:t>年内，在经营活动中没有重大违法记录：</w:t>
      </w:r>
    </w:p>
    <w:p w14:paraId="65DE3131" w14:textId="77777777" w:rsidR="00340BBF" w:rsidRDefault="00340BBF">
      <w:pPr>
        <w:pStyle w:val="ad"/>
        <w:spacing w:before="0" w:after="0" w:line="360" w:lineRule="auto"/>
        <w:ind w:firstLine="739"/>
        <w:rPr>
          <w:rFonts w:ascii="宋体" w:hAnsi="宋体" w:cs="宋体" w:hint="eastAsia"/>
          <w:b w:val="0"/>
          <w:bCs w:val="0"/>
          <w:spacing w:val="0"/>
          <w:sz w:val="21"/>
          <w:szCs w:val="21"/>
        </w:rPr>
      </w:pPr>
    </w:p>
    <w:p w14:paraId="18120623" w14:textId="77777777" w:rsidR="00340BBF" w:rsidRDefault="00246CAF">
      <w:pPr>
        <w:pStyle w:val="ad"/>
        <w:spacing w:before="0" w:after="0" w:line="360" w:lineRule="auto"/>
        <w:ind w:firstLine="739"/>
        <w:rPr>
          <w:rFonts w:ascii="宋体" w:hAnsi="宋体" w:cs="宋体" w:hint="eastAsia"/>
          <w:b w:val="0"/>
          <w:bCs w:val="0"/>
          <w:spacing w:val="0"/>
          <w:sz w:val="21"/>
          <w:szCs w:val="21"/>
        </w:rPr>
      </w:pPr>
      <w:r>
        <w:rPr>
          <w:rFonts w:ascii="宋体" w:hAnsi="宋体" w:cs="宋体" w:hint="eastAsia"/>
          <w:b w:val="0"/>
          <w:bCs w:val="0"/>
          <w:spacing w:val="0"/>
          <w:sz w:val="21"/>
          <w:szCs w:val="21"/>
        </w:rPr>
        <w:t>致：</w:t>
      </w:r>
      <w:r>
        <w:rPr>
          <w:rFonts w:ascii="宋体" w:hAnsi="宋体" w:cs="宋体" w:hint="eastAsia"/>
          <w:b w:val="0"/>
          <w:bCs w:val="0"/>
          <w:spacing w:val="0"/>
          <w:sz w:val="21"/>
          <w:szCs w:val="21"/>
          <w:u w:val="single"/>
        </w:rPr>
        <w:t>（采购人</w:t>
      </w:r>
      <w:r>
        <w:rPr>
          <w:rFonts w:ascii="宋体" w:hAnsi="宋体" w:cs="宋体" w:hint="eastAsia"/>
          <w:b w:val="0"/>
          <w:bCs w:val="0"/>
          <w:spacing w:val="0"/>
          <w:sz w:val="21"/>
          <w:szCs w:val="21"/>
          <w:u w:val="single"/>
        </w:rPr>
        <w:t>/</w:t>
      </w:r>
      <w:r>
        <w:rPr>
          <w:rFonts w:ascii="宋体" w:hAnsi="宋体" w:cs="宋体" w:hint="eastAsia"/>
          <w:b w:val="0"/>
          <w:bCs w:val="0"/>
          <w:spacing w:val="0"/>
          <w:sz w:val="21"/>
          <w:szCs w:val="21"/>
          <w:u w:val="single"/>
        </w:rPr>
        <w:t>采购代理机构）</w:t>
      </w:r>
      <w:r>
        <w:rPr>
          <w:rFonts w:ascii="宋体" w:hAnsi="宋体" w:cs="宋体" w:hint="eastAsia"/>
          <w:b w:val="0"/>
          <w:bCs w:val="0"/>
          <w:spacing w:val="0"/>
          <w:sz w:val="21"/>
          <w:szCs w:val="21"/>
        </w:rPr>
        <w:t>：</w:t>
      </w:r>
    </w:p>
    <w:p w14:paraId="06821E52" w14:textId="77777777" w:rsidR="00340BBF" w:rsidRDefault="00246CAF">
      <w:pPr>
        <w:pStyle w:val="ad"/>
        <w:spacing w:before="0" w:after="0" w:line="360" w:lineRule="auto"/>
        <w:ind w:firstLineChars="200" w:firstLine="420"/>
        <w:rPr>
          <w:rFonts w:ascii="宋体" w:hAnsi="宋体" w:cs="宋体" w:hint="eastAsia"/>
          <w:b w:val="0"/>
          <w:bCs w:val="0"/>
          <w:spacing w:val="0"/>
          <w:sz w:val="21"/>
          <w:szCs w:val="21"/>
        </w:rPr>
      </w:pPr>
      <w:r>
        <w:rPr>
          <w:rFonts w:ascii="宋体" w:hAnsi="宋体" w:cs="宋体" w:hint="eastAsia"/>
          <w:b w:val="0"/>
          <w:bCs w:val="0"/>
          <w:spacing w:val="0"/>
          <w:sz w:val="21"/>
          <w:szCs w:val="21"/>
        </w:rPr>
        <w:t>本人以</w:t>
      </w:r>
      <w:r>
        <w:rPr>
          <w:rFonts w:ascii="宋体" w:hAnsi="宋体" w:cs="宋体" w:hint="eastAsia"/>
          <w:b w:val="0"/>
          <w:bCs w:val="0"/>
          <w:spacing w:val="0"/>
          <w:sz w:val="21"/>
          <w:szCs w:val="21"/>
        </w:rPr>
        <w:t>（</w:t>
      </w:r>
      <w:r>
        <w:rPr>
          <w:rFonts w:ascii="宋体" w:hAnsi="宋体" w:cs="宋体" w:hint="eastAsia"/>
          <w:b w:val="0"/>
          <w:bCs w:val="0"/>
          <w:spacing w:val="0"/>
          <w:sz w:val="21"/>
          <w:szCs w:val="21"/>
          <w:u w:val="single"/>
        </w:rPr>
        <w:t>投标人全称</w:t>
      </w:r>
      <w:r>
        <w:rPr>
          <w:rFonts w:ascii="宋体" w:hAnsi="宋体" w:cs="宋体" w:hint="eastAsia"/>
          <w:b w:val="0"/>
          <w:bCs w:val="0"/>
          <w:spacing w:val="0"/>
          <w:sz w:val="21"/>
          <w:szCs w:val="21"/>
          <w:u w:val="single"/>
        </w:rPr>
        <w:t>）</w:t>
      </w:r>
      <w:r>
        <w:rPr>
          <w:rFonts w:ascii="宋体" w:hAnsi="宋体" w:cs="宋体" w:hint="eastAsia"/>
          <w:b w:val="0"/>
          <w:bCs w:val="0"/>
          <w:spacing w:val="0"/>
          <w:sz w:val="21"/>
          <w:szCs w:val="21"/>
        </w:rPr>
        <w:t>法定代表人的资格，郑重承诺：</w:t>
      </w:r>
    </w:p>
    <w:p w14:paraId="48D1ECB5" w14:textId="77777777" w:rsidR="00340BBF" w:rsidRDefault="00246CAF">
      <w:pPr>
        <w:pStyle w:val="ad"/>
        <w:spacing w:before="0" w:after="0" w:line="360" w:lineRule="auto"/>
        <w:ind w:firstLineChars="200" w:firstLine="420"/>
        <w:rPr>
          <w:rFonts w:ascii="宋体" w:hAnsi="宋体" w:cs="宋体" w:hint="eastAsia"/>
          <w:b w:val="0"/>
          <w:bCs w:val="0"/>
          <w:spacing w:val="0"/>
          <w:sz w:val="21"/>
          <w:szCs w:val="21"/>
        </w:rPr>
      </w:pPr>
      <w:r>
        <w:rPr>
          <w:rFonts w:ascii="宋体" w:hAnsi="宋体" w:cs="宋体" w:hint="eastAsia"/>
          <w:b w:val="0"/>
          <w:bCs w:val="0"/>
          <w:spacing w:val="0"/>
          <w:sz w:val="21"/>
          <w:szCs w:val="21"/>
        </w:rPr>
        <w:t>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w:t>
      </w:r>
      <w:r>
        <w:rPr>
          <w:rFonts w:ascii="宋体" w:hAnsi="宋体" w:cs="宋体" w:hint="eastAsia"/>
          <w:b w:val="0"/>
          <w:bCs w:val="0"/>
          <w:spacing w:val="0"/>
          <w:sz w:val="21"/>
          <w:szCs w:val="21"/>
        </w:rPr>
        <w:t>（</w:t>
      </w:r>
      <w:r>
        <w:rPr>
          <w:rFonts w:ascii="宋体" w:hAnsi="宋体" w:cs="宋体" w:hint="eastAsia"/>
          <w:b w:val="0"/>
          <w:bCs w:val="0"/>
          <w:spacing w:val="0"/>
          <w:sz w:val="21"/>
          <w:szCs w:val="21"/>
        </w:rPr>
        <w:t>包括经济损失</w:t>
      </w:r>
      <w:r>
        <w:rPr>
          <w:rFonts w:ascii="宋体" w:hAnsi="宋体" w:cs="宋体" w:hint="eastAsia"/>
          <w:b w:val="0"/>
          <w:bCs w:val="0"/>
          <w:spacing w:val="0"/>
          <w:sz w:val="21"/>
          <w:szCs w:val="21"/>
        </w:rPr>
        <w:t>）</w:t>
      </w:r>
      <w:r>
        <w:rPr>
          <w:rFonts w:ascii="宋体" w:hAnsi="宋体" w:cs="宋体" w:hint="eastAsia"/>
          <w:b w:val="0"/>
          <w:bCs w:val="0"/>
          <w:spacing w:val="0"/>
          <w:sz w:val="21"/>
          <w:szCs w:val="21"/>
        </w:rPr>
        <w:t>。</w:t>
      </w:r>
    </w:p>
    <w:p w14:paraId="3872A915" w14:textId="77777777" w:rsidR="00340BBF" w:rsidRDefault="00246CAF">
      <w:pPr>
        <w:pStyle w:val="ad"/>
        <w:spacing w:before="0" w:after="0" w:line="360" w:lineRule="auto"/>
        <w:ind w:firstLineChars="200" w:firstLine="420"/>
        <w:rPr>
          <w:rFonts w:ascii="宋体" w:hAnsi="宋体" w:cs="宋体" w:hint="eastAsia"/>
          <w:b w:val="0"/>
          <w:sz w:val="21"/>
          <w:szCs w:val="21"/>
        </w:rPr>
      </w:pPr>
      <w:r>
        <w:rPr>
          <w:rFonts w:ascii="宋体" w:hAnsi="宋体" w:cs="宋体" w:hint="eastAsia"/>
          <w:b w:val="0"/>
          <w:bCs w:val="0"/>
          <w:spacing w:val="0"/>
          <w:sz w:val="21"/>
          <w:szCs w:val="21"/>
        </w:rPr>
        <w:t>特此承诺。</w:t>
      </w:r>
    </w:p>
    <w:p w14:paraId="21CD4F7D" w14:textId="77777777" w:rsidR="00340BBF" w:rsidRDefault="00340BBF">
      <w:pPr>
        <w:adjustRightInd w:val="0"/>
        <w:snapToGrid w:val="0"/>
        <w:spacing w:line="360" w:lineRule="auto"/>
        <w:rPr>
          <w:rFonts w:ascii="宋体" w:hAnsi="宋体" w:cs="宋体" w:hint="eastAsia"/>
          <w:bCs/>
          <w:spacing w:val="10"/>
          <w:szCs w:val="21"/>
        </w:rPr>
      </w:pPr>
    </w:p>
    <w:p w14:paraId="5C6F457A" w14:textId="77777777" w:rsidR="00340BBF" w:rsidRDefault="00340BBF">
      <w:pPr>
        <w:adjustRightInd w:val="0"/>
        <w:snapToGrid w:val="0"/>
        <w:spacing w:line="360" w:lineRule="auto"/>
        <w:rPr>
          <w:rFonts w:ascii="宋体" w:hAnsi="宋体" w:cs="宋体" w:hint="eastAsia"/>
          <w:szCs w:val="21"/>
        </w:rPr>
      </w:pPr>
    </w:p>
    <w:p w14:paraId="33C935B5"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491E392B"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27840D59"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000EA4C" w14:textId="77777777" w:rsidR="00340BBF" w:rsidRDefault="00340BBF">
      <w:pPr>
        <w:pStyle w:val="ab"/>
        <w:spacing w:line="360" w:lineRule="auto"/>
        <w:ind w:firstLine="210"/>
        <w:rPr>
          <w:rFonts w:ascii="宋体" w:hAnsi="宋体" w:cs="宋体" w:hint="eastAsia"/>
          <w:sz w:val="21"/>
          <w:szCs w:val="21"/>
        </w:rPr>
      </w:pPr>
    </w:p>
    <w:p w14:paraId="0E292CB8" w14:textId="77777777" w:rsidR="00340BBF" w:rsidRDefault="00246CAF">
      <w:pPr>
        <w:spacing w:line="360" w:lineRule="auto"/>
        <w:rPr>
          <w:rFonts w:ascii="宋体" w:hAnsi="宋体" w:cs="宋体" w:hint="eastAsia"/>
          <w:szCs w:val="21"/>
        </w:rPr>
      </w:pPr>
      <w:r>
        <w:rPr>
          <w:rFonts w:ascii="宋体" w:hAnsi="宋体" w:cs="宋体" w:hint="eastAsia"/>
          <w:szCs w:val="21"/>
        </w:rPr>
        <w:br w:type="page"/>
      </w:r>
    </w:p>
    <w:p w14:paraId="5CA550C7" w14:textId="77777777" w:rsidR="00340BBF" w:rsidRDefault="00246CAF">
      <w:pPr>
        <w:pStyle w:val="ab"/>
        <w:spacing w:line="360" w:lineRule="auto"/>
        <w:ind w:firstLineChars="175" w:firstLine="368"/>
        <w:rPr>
          <w:rFonts w:ascii="宋体" w:hAnsi="宋体" w:cs="宋体" w:hint="eastAsia"/>
          <w:sz w:val="21"/>
          <w:szCs w:val="21"/>
        </w:rPr>
      </w:pPr>
      <w:r>
        <w:rPr>
          <w:rFonts w:ascii="宋体" w:hAnsi="宋体" w:cs="宋体" w:hint="eastAsia"/>
          <w:sz w:val="21"/>
          <w:szCs w:val="21"/>
        </w:rPr>
        <w:t>2.6</w:t>
      </w:r>
      <w:r>
        <w:rPr>
          <w:rFonts w:ascii="宋体" w:hAnsi="宋体" w:cs="宋体" w:hint="eastAsia"/>
          <w:sz w:val="21"/>
          <w:szCs w:val="21"/>
        </w:rPr>
        <w:t>本项目属于专门面向中小企业采购的项目。本项目中小企业划分标准所属行业为：软件和信息技术服务业。</w:t>
      </w:r>
    </w:p>
    <w:p w14:paraId="4D18DC80" w14:textId="77777777" w:rsidR="00340BBF" w:rsidRDefault="00246CAF">
      <w:pPr>
        <w:ind w:firstLine="480"/>
        <w:rPr>
          <w:rFonts w:ascii="宋体" w:hAnsi="宋体" w:cs="宋体" w:hint="eastAsia"/>
        </w:rPr>
      </w:pPr>
      <w:r>
        <w:rPr>
          <w:rFonts w:ascii="宋体" w:hAnsi="宋体" w:cs="宋体" w:hint="eastAsia"/>
        </w:rPr>
        <w:t>（以下格式文件由供应商根据需要选用）</w:t>
      </w:r>
    </w:p>
    <w:p w14:paraId="4DCFFE27" w14:textId="77777777" w:rsidR="00340BBF" w:rsidRDefault="00246CAF">
      <w:pPr>
        <w:ind w:firstLine="480"/>
        <w:rPr>
          <w:rFonts w:ascii="宋体" w:hAnsi="宋体" w:cs="宋体" w:hint="eastAsia"/>
        </w:rPr>
      </w:pPr>
      <w:r>
        <w:rPr>
          <w:rFonts w:ascii="宋体" w:hAnsi="宋体" w:cs="宋体" w:hint="eastAsia"/>
        </w:rPr>
        <w:t>中小企业声明函（所投产品制造商为中小企业时提交本函，所属行业应符合磋商文件中明确的本项目所属行业）</w:t>
      </w:r>
    </w:p>
    <w:p w14:paraId="3F560E56" w14:textId="77777777" w:rsidR="00340BBF" w:rsidRDefault="00246CAF">
      <w:pPr>
        <w:jc w:val="center"/>
        <w:rPr>
          <w:rFonts w:ascii="宋体" w:hAnsi="宋体" w:cs="宋体" w:hint="eastAsia"/>
        </w:rPr>
      </w:pPr>
      <w:r>
        <w:rPr>
          <w:rFonts w:ascii="宋体" w:hAnsi="宋体" w:cs="宋体" w:hint="eastAsia"/>
          <w:b/>
          <w:sz w:val="24"/>
        </w:rPr>
        <w:t>中小企业声明函（货物）</w:t>
      </w:r>
    </w:p>
    <w:p w14:paraId="6370CFDC" w14:textId="77777777" w:rsidR="00340BBF" w:rsidRDefault="00246CAF">
      <w:pPr>
        <w:ind w:firstLine="480"/>
        <w:rPr>
          <w:rFonts w:ascii="宋体" w:hAnsi="宋体" w:cs="宋体" w:hint="eastAsia"/>
        </w:rPr>
      </w:pPr>
      <w:r>
        <w:rPr>
          <w:rFonts w:ascii="宋体" w:hAnsi="宋体" w:cs="宋体" w:hint="eastAsia"/>
        </w:rPr>
        <w:t>本公司（联合体）郑重声明，根据《政府采购促进中小企业发展管理办法》（财库﹝</w:t>
      </w:r>
      <w:r>
        <w:rPr>
          <w:rFonts w:ascii="宋体" w:hAnsi="宋体" w:cs="宋体" w:hint="eastAsia"/>
        </w:rPr>
        <w:t>2020</w:t>
      </w:r>
      <w:r>
        <w:rPr>
          <w:rFonts w:ascii="宋体" w:hAnsi="宋体" w:cs="宋体" w:hint="eastAsia"/>
        </w:rPr>
        <w:t>﹞</w:t>
      </w:r>
      <w:r>
        <w:rPr>
          <w:rFonts w:ascii="宋体" w:hAnsi="宋体" w:cs="宋体" w:hint="eastAsia"/>
        </w:rPr>
        <w:t>46</w:t>
      </w:r>
      <w:r>
        <w:rPr>
          <w:rFonts w:ascii="宋体" w:hAnsi="宋体" w:cs="宋体" w:hint="eastAsia"/>
        </w:rPr>
        <w:tab/>
      </w:r>
      <w:r>
        <w:rPr>
          <w:rFonts w:ascii="宋体" w:hAnsi="宋体" w:cs="宋体" w:hint="eastAsia"/>
        </w:rPr>
        <w:tab/>
        <w:t xml:space="preserve"> </w:t>
      </w:r>
      <w:r>
        <w:rPr>
          <w:rFonts w:ascii="宋体" w:hAnsi="宋体" w:cs="宋体" w:hint="eastAsia"/>
        </w:rPr>
        <w:t>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采购活动，提供的货物全部由符合政策要求的中小企业制造。相关企业（含联合体中的中小企业、签订分包意向协议的中小企业）的具体情况如下：</w:t>
      </w:r>
    </w:p>
    <w:p w14:paraId="79E303DC" w14:textId="77777777" w:rsidR="00340BBF" w:rsidRDefault="00246CAF">
      <w:pPr>
        <w:ind w:firstLine="480"/>
        <w:rPr>
          <w:rFonts w:ascii="宋体" w:hAnsi="宋体" w:cs="宋体" w:hint="eastAsia"/>
        </w:rPr>
      </w:pPr>
      <w:r>
        <w:rPr>
          <w:rFonts w:ascii="宋体" w:hAnsi="宋体" w:cs="宋体" w:hint="eastAsia"/>
        </w:rPr>
        <w:t>1.</w:t>
      </w:r>
      <w:r>
        <w:rPr>
          <w:rFonts w:ascii="宋体" w:hAnsi="宋体" w:cs="宋体" w:hint="eastAsia"/>
        </w:rPr>
        <w:t>（标的名称），属于（磋商文件中明确的所属行业）行业；制造商为（企业名称），从业人员</w:t>
      </w:r>
      <w:r>
        <w:rPr>
          <w:rFonts w:ascii="宋体" w:hAnsi="宋体" w:cs="宋体" w:hint="eastAsia"/>
        </w:rPr>
        <w:t>__________________</w:t>
      </w:r>
      <w:r>
        <w:rPr>
          <w:rFonts w:ascii="宋体" w:hAnsi="宋体" w:cs="宋体" w:hint="eastAsia"/>
        </w:rPr>
        <w:t>人，营业收入为</w:t>
      </w:r>
      <w:r>
        <w:rPr>
          <w:rFonts w:ascii="宋体" w:hAnsi="宋体" w:cs="宋体" w:hint="eastAsia"/>
        </w:rPr>
        <w:t>__________________</w:t>
      </w:r>
      <w:r>
        <w:rPr>
          <w:rFonts w:ascii="宋体" w:hAnsi="宋体" w:cs="宋体" w:hint="eastAsia"/>
        </w:rPr>
        <w:t>万元，资产总额为</w:t>
      </w:r>
      <w:r>
        <w:rPr>
          <w:rFonts w:ascii="宋体" w:hAnsi="宋体" w:cs="宋体" w:hint="eastAsia"/>
        </w:rPr>
        <w:t>__________________</w:t>
      </w:r>
      <w:r>
        <w:rPr>
          <w:rFonts w:ascii="宋体" w:hAnsi="宋体" w:cs="宋体" w:hint="eastAsia"/>
        </w:rPr>
        <w:t>万元</w:t>
      </w:r>
      <w:r>
        <w:rPr>
          <w:rFonts w:ascii="宋体" w:hAnsi="宋体" w:cs="宋体" w:hint="eastAsia"/>
          <w:sz w:val="7"/>
        </w:rPr>
        <w:t>1</w:t>
      </w:r>
      <w:r>
        <w:rPr>
          <w:rFonts w:ascii="宋体" w:hAnsi="宋体" w:cs="宋体" w:hint="eastAsia"/>
        </w:rPr>
        <w:t>，属于（中型企业、小型企业、微型企业）；</w:t>
      </w:r>
    </w:p>
    <w:p w14:paraId="15180011" w14:textId="77777777" w:rsidR="00340BBF" w:rsidRDefault="00246CAF">
      <w:pPr>
        <w:ind w:firstLine="480"/>
        <w:rPr>
          <w:rFonts w:ascii="宋体" w:hAnsi="宋体" w:cs="宋体" w:hint="eastAsia"/>
        </w:rPr>
      </w:pPr>
      <w:r>
        <w:rPr>
          <w:rFonts w:ascii="宋体" w:hAnsi="宋体" w:cs="宋体" w:hint="eastAsia"/>
        </w:rPr>
        <w:t>2.</w:t>
      </w:r>
      <w:r>
        <w:rPr>
          <w:rFonts w:ascii="宋体" w:hAnsi="宋体" w:cs="宋体" w:hint="eastAsia"/>
        </w:rPr>
        <w:t>（标的名称），属于（磋商文件中明确的所属行业）行业；制造商为（企业名称），从业人员</w:t>
      </w:r>
      <w:r>
        <w:rPr>
          <w:rFonts w:ascii="宋体" w:hAnsi="宋体" w:cs="宋体" w:hint="eastAsia"/>
        </w:rPr>
        <w:t>__________________</w:t>
      </w:r>
      <w:r>
        <w:rPr>
          <w:rFonts w:ascii="宋体" w:hAnsi="宋体" w:cs="宋体" w:hint="eastAsia"/>
        </w:rPr>
        <w:t>人，营业收入为</w:t>
      </w:r>
      <w:r>
        <w:rPr>
          <w:rFonts w:ascii="宋体" w:hAnsi="宋体" w:cs="宋体" w:hint="eastAsia"/>
        </w:rPr>
        <w:t>__________________</w:t>
      </w:r>
      <w:r>
        <w:rPr>
          <w:rFonts w:ascii="宋体" w:hAnsi="宋体" w:cs="宋体" w:hint="eastAsia"/>
        </w:rPr>
        <w:t>万元，资产总额为</w:t>
      </w:r>
      <w:r>
        <w:rPr>
          <w:rFonts w:ascii="宋体" w:hAnsi="宋体" w:cs="宋体" w:hint="eastAsia"/>
        </w:rPr>
        <w:t>__________________</w:t>
      </w:r>
      <w:r>
        <w:rPr>
          <w:rFonts w:ascii="宋体" w:hAnsi="宋体" w:cs="宋体" w:hint="eastAsia"/>
        </w:rPr>
        <w:t>万元</w:t>
      </w:r>
      <w:r>
        <w:rPr>
          <w:rFonts w:ascii="宋体" w:hAnsi="宋体" w:cs="宋体" w:hint="eastAsia"/>
          <w:sz w:val="7"/>
        </w:rPr>
        <w:t>1</w:t>
      </w:r>
      <w:r>
        <w:rPr>
          <w:rFonts w:ascii="宋体" w:hAnsi="宋体" w:cs="宋体" w:hint="eastAsia"/>
        </w:rPr>
        <w:t>，属于（中型企业、小型企业、微型企业）；</w:t>
      </w:r>
    </w:p>
    <w:p w14:paraId="54C74A71" w14:textId="77777777" w:rsidR="00340BBF" w:rsidRDefault="00246CAF">
      <w:pPr>
        <w:ind w:firstLine="480"/>
        <w:rPr>
          <w:rFonts w:ascii="宋体" w:hAnsi="宋体" w:cs="宋体" w:hint="eastAsia"/>
        </w:rPr>
      </w:pPr>
      <w:r>
        <w:rPr>
          <w:rFonts w:ascii="宋体" w:hAnsi="宋体" w:cs="宋体" w:hint="eastAsia"/>
        </w:rPr>
        <w:t>……</w:t>
      </w:r>
    </w:p>
    <w:p w14:paraId="7C7FA8B7" w14:textId="77777777" w:rsidR="00340BBF" w:rsidRDefault="00246CAF">
      <w:pPr>
        <w:ind w:firstLine="480"/>
        <w:rPr>
          <w:rFonts w:ascii="宋体" w:hAnsi="宋体" w:cs="宋体" w:hint="eastAsia"/>
        </w:rPr>
      </w:pPr>
      <w:r>
        <w:rPr>
          <w:rFonts w:ascii="宋体" w:hAnsi="宋体" w:cs="宋体" w:hint="eastAsia"/>
        </w:rPr>
        <w:t>以上企业，不属于大企业的分支机构，不存在控股股东为大企业的情形，也不存在与大企业的负责人为同一人的情形。</w:t>
      </w:r>
    </w:p>
    <w:p w14:paraId="48786240" w14:textId="77777777" w:rsidR="00340BBF" w:rsidRDefault="00246CAF">
      <w:pPr>
        <w:ind w:firstLine="480"/>
        <w:rPr>
          <w:rFonts w:ascii="宋体" w:hAnsi="宋体" w:cs="宋体" w:hint="eastAsia"/>
        </w:rPr>
      </w:pPr>
      <w:r>
        <w:rPr>
          <w:rFonts w:ascii="宋体" w:hAnsi="宋体" w:cs="宋体" w:hint="eastAsia"/>
        </w:rPr>
        <w:t>本企业对上述声明内容的真实性负责。如有虚假，将依法承担相应责任。</w:t>
      </w:r>
    </w:p>
    <w:p w14:paraId="4D5E0F22" w14:textId="77777777" w:rsidR="00340BBF" w:rsidRDefault="00246CAF">
      <w:pPr>
        <w:jc w:val="right"/>
        <w:rPr>
          <w:rFonts w:ascii="宋体" w:hAnsi="宋体" w:cs="宋体" w:hint="eastAsia"/>
        </w:rPr>
      </w:pPr>
      <w:r>
        <w:rPr>
          <w:rFonts w:ascii="宋体" w:hAnsi="宋体" w:cs="宋体" w:hint="eastAsia"/>
        </w:rPr>
        <w:t xml:space="preserve"> </w:t>
      </w:r>
      <w:r>
        <w:rPr>
          <w:rFonts w:ascii="宋体" w:hAnsi="宋体" w:cs="宋体" w:hint="eastAsia"/>
        </w:rPr>
        <w:t>企业名称（盖章）：</w:t>
      </w:r>
      <w:r>
        <w:rPr>
          <w:rFonts w:ascii="宋体" w:hAnsi="宋体" w:cs="宋体" w:hint="eastAsia"/>
        </w:rPr>
        <w:t>__________________</w:t>
      </w:r>
    </w:p>
    <w:p w14:paraId="2C777C0C" w14:textId="77777777" w:rsidR="00340BBF" w:rsidRDefault="00246CAF">
      <w:pPr>
        <w:jc w:val="right"/>
        <w:rPr>
          <w:rFonts w:ascii="宋体" w:hAnsi="宋体" w:cs="宋体" w:hint="eastAsia"/>
        </w:rPr>
      </w:pP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期：</w:t>
      </w:r>
      <w:r>
        <w:rPr>
          <w:rFonts w:ascii="宋体" w:hAnsi="宋体" w:cs="宋体" w:hint="eastAsia"/>
        </w:rPr>
        <w:t>__________________</w:t>
      </w:r>
    </w:p>
    <w:p w14:paraId="7EDE9306" w14:textId="77777777" w:rsidR="00340BBF" w:rsidRDefault="00340BBF">
      <w:pPr>
        <w:ind w:firstLine="480"/>
        <w:rPr>
          <w:rFonts w:ascii="宋体" w:hAnsi="宋体" w:cs="宋体" w:hint="eastAsia"/>
        </w:rPr>
      </w:pPr>
    </w:p>
    <w:p w14:paraId="3BBB5600" w14:textId="77777777" w:rsidR="00340BBF" w:rsidRDefault="00340BBF">
      <w:pPr>
        <w:ind w:firstLine="480"/>
        <w:rPr>
          <w:rFonts w:ascii="宋体" w:hAnsi="宋体" w:cs="宋体" w:hint="eastAsia"/>
        </w:rPr>
      </w:pPr>
    </w:p>
    <w:p w14:paraId="1CDF0B8E" w14:textId="77777777" w:rsidR="00340BBF" w:rsidRDefault="00246CAF">
      <w:pPr>
        <w:ind w:firstLine="480"/>
        <w:rPr>
          <w:rFonts w:ascii="宋体" w:hAnsi="宋体" w:cs="宋体" w:hint="eastAsia"/>
        </w:rPr>
      </w:pPr>
      <w:r>
        <w:rPr>
          <w:rFonts w:ascii="宋体" w:hAnsi="宋体" w:cs="宋体" w:hint="eastAsia"/>
        </w:rPr>
        <w:t>1</w:t>
      </w:r>
      <w:r>
        <w:rPr>
          <w:rFonts w:ascii="宋体" w:hAnsi="宋体" w:cs="宋体" w:hint="eastAsia"/>
        </w:rPr>
        <w:t>：从业人员、营业收入、资产总额填报上一年度数据，无上一年度数据的新成立企业可不填报。</w:t>
      </w:r>
    </w:p>
    <w:p w14:paraId="33CAF9FD" w14:textId="77777777" w:rsidR="00340BBF" w:rsidRDefault="00246CAF">
      <w:pPr>
        <w:ind w:firstLine="480"/>
        <w:rPr>
          <w:rFonts w:ascii="宋体" w:hAnsi="宋体" w:cs="宋体" w:hint="eastAsia"/>
        </w:rPr>
      </w:pPr>
      <w:r>
        <w:rPr>
          <w:rFonts w:ascii="宋体" w:hAnsi="宋体" w:cs="宋体" w:hint="eastAsia"/>
        </w:rPr>
        <w:t>2</w:t>
      </w:r>
      <w:r>
        <w:rPr>
          <w:rFonts w:ascii="宋体" w:hAnsi="宋体" w:cs="宋体" w:hint="eastAsia"/>
        </w:rPr>
        <w:t>：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0CE5299E" w14:textId="77777777" w:rsidR="00340BBF" w:rsidRDefault="00340BBF">
      <w:pPr>
        <w:ind w:firstLine="480"/>
        <w:rPr>
          <w:rFonts w:ascii="宋体" w:hAnsi="宋体" w:cs="宋体" w:hint="eastAsia"/>
        </w:rPr>
      </w:pPr>
    </w:p>
    <w:p w14:paraId="4E7A498C" w14:textId="77777777" w:rsidR="00340BBF" w:rsidRDefault="00246CAF">
      <w:pPr>
        <w:rPr>
          <w:rFonts w:ascii="宋体" w:hAnsi="宋体" w:cs="宋体" w:hint="eastAsia"/>
        </w:rPr>
      </w:pPr>
      <w:r>
        <w:rPr>
          <w:rFonts w:ascii="宋体" w:hAnsi="宋体" w:cs="宋体" w:hint="eastAsia"/>
        </w:rPr>
        <w:t xml:space="preserve"> </w:t>
      </w:r>
    </w:p>
    <w:p w14:paraId="44644DB6" w14:textId="77777777" w:rsidR="00340BBF" w:rsidRDefault="00340BBF">
      <w:pPr>
        <w:rPr>
          <w:rFonts w:ascii="宋体" w:hAnsi="宋体" w:cs="宋体" w:hint="eastAsia"/>
        </w:rPr>
      </w:pPr>
    </w:p>
    <w:p w14:paraId="57060E64" w14:textId="77777777" w:rsidR="00340BBF" w:rsidRDefault="00246CAF">
      <w:pPr>
        <w:ind w:firstLine="480"/>
        <w:rPr>
          <w:rFonts w:ascii="宋体" w:hAnsi="宋体" w:cs="宋体" w:hint="eastAsia"/>
        </w:rPr>
      </w:pPr>
      <w:r>
        <w:rPr>
          <w:rFonts w:ascii="宋体" w:hAnsi="宋体" w:cs="宋体" w:hint="eastAsia"/>
        </w:rPr>
        <w:t>中小企业声明函（承建本项目工程为中小企业或者承接本项目服务为中小企业时提交本函，所属行业应符合磋商文件中明确的本项目所属行业）</w:t>
      </w:r>
    </w:p>
    <w:p w14:paraId="1E62F2EA" w14:textId="77777777" w:rsidR="00340BBF" w:rsidRDefault="00246CAF">
      <w:pPr>
        <w:jc w:val="center"/>
        <w:rPr>
          <w:rFonts w:ascii="宋体" w:hAnsi="宋体" w:cs="宋体" w:hint="eastAsia"/>
        </w:rPr>
      </w:pPr>
      <w:r>
        <w:rPr>
          <w:rFonts w:ascii="宋体" w:hAnsi="宋体" w:cs="宋体" w:hint="eastAsia"/>
          <w:b/>
          <w:sz w:val="24"/>
        </w:rPr>
        <w:t>中小企业声明函（工程、服务）</w:t>
      </w:r>
    </w:p>
    <w:p w14:paraId="550DB3A7" w14:textId="77777777" w:rsidR="00340BBF" w:rsidRDefault="00246CAF">
      <w:pPr>
        <w:ind w:firstLine="480"/>
        <w:rPr>
          <w:rFonts w:ascii="宋体" w:hAnsi="宋体" w:cs="宋体" w:hint="eastAsia"/>
        </w:rPr>
      </w:pPr>
      <w:r>
        <w:rPr>
          <w:rFonts w:ascii="宋体" w:hAnsi="宋体" w:cs="宋体" w:hint="eastAsia"/>
        </w:rPr>
        <w:t>本公司（联合体）郑重声明，根据《政府采购促进中小企业发展管理办法》（财库﹝</w:t>
      </w:r>
      <w:r>
        <w:rPr>
          <w:rFonts w:ascii="宋体" w:hAnsi="宋体" w:cs="宋体" w:hint="eastAsia"/>
        </w:rPr>
        <w:t>2020</w:t>
      </w:r>
      <w:r>
        <w:rPr>
          <w:rFonts w:ascii="宋体" w:hAnsi="宋体" w:cs="宋体" w:hint="eastAsia"/>
        </w:rPr>
        <w:t>﹞</w:t>
      </w:r>
      <w:r>
        <w:rPr>
          <w:rFonts w:ascii="宋体" w:hAnsi="宋体" w:cs="宋体" w:hint="eastAsia"/>
        </w:rPr>
        <w:t>46</w:t>
      </w:r>
      <w:r>
        <w:rPr>
          <w:rFonts w:ascii="宋体" w:hAnsi="宋体" w:cs="宋体" w:hint="eastAsia"/>
        </w:rPr>
        <w:tab/>
      </w:r>
      <w:r>
        <w:rPr>
          <w:rFonts w:ascii="宋体" w:hAnsi="宋体" w:cs="宋体" w:hint="eastAsia"/>
        </w:rPr>
        <w:tab/>
        <w:t xml:space="preserve"> </w:t>
      </w:r>
      <w:r>
        <w:rPr>
          <w:rFonts w:ascii="宋体" w:hAnsi="宋体" w:cs="宋体" w:hint="eastAsia"/>
        </w:rPr>
        <w:t>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14:paraId="09B1F3CD" w14:textId="77777777" w:rsidR="00340BBF" w:rsidRDefault="00246CAF">
      <w:pPr>
        <w:ind w:firstLine="480"/>
        <w:rPr>
          <w:rFonts w:ascii="宋体" w:hAnsi="宋体" w:cs="宋体" w:hint="eastAsia"/>
        </w:rPr>
      </w:pPr>
      <w:r>
        <w:rPr>
          <w:rFonts w:ascii="宋体" w:hAnsi="宋体" w:cs="宋体" w:hint="eastAsia"/>
        </w:rPr>
        <w:t>1.</w:t>
      </w:r>
      <w:r>
        <w:rPr>
          <w:rFonts w:ascii="宋体" w:hAnsi="宋体" w:cs="宋体" w:hint="eastAsia"/>
        </w:rPr>
        <w:t>（标的名称），属于（磋商文件中明确的所属行业）行业；承建（承接）企业为（企业名称），从业人员</w:t>
      </w:r>
      <w:r>
        <w:rPr>
          <w:rFonts w:ascii="宋体" w:hAnsi="宋体" w:cs="宋体" w:hint="eastAsia"/>
        </w:rPr>
        <w:t>__________________</w:t>
      </w:r>
      <w:r>
        <w:rPr>
          <w:rFonts w:ascii="宋体" w:hAnsi="宋体" w:cs="宋体" w:hint="eastAsia"/>
        </w:rPr>
        <w:t>人，营业收入为</w:t>
      </w:r>
      <w:r>
        <w:rPr>
          <w:rFonts w:ascii="宋体" w:hAnsi="宋体" w:cs="宋体" w:hint="eastAsia"/>
        </w:rPr>
        <w:t>__________________</w:t>
      </w:r>
      <w:r>
        <w:rPr>
          <w:rFonts w:ascii="宋体" w:hAnsi="宋体" w:cs="宋体" w:hint="eastAsia"/>
        </w:rPr>
        <w:t>万元，资产总额为</w:t>
      </w:r>
      <w:r>
        <w:rPr>
          <w:rFonts w:ascii="宋体" w:hAnsi="宋体" w:cs="宋体" w:hint="eastAsia"/>
        </w:rPr>
        <w:t>__________________</w:t>
      </w:r>
      <w:r>
        <w:rPr>
          <w:rFonts w:ascii="宋体" w:hAnsi="宋体" w:cs="宋体" w:hint="eastAsia"/>
        </w:rPr>
        <w:t>万元</w:t>
      </w:r>
      <w:r>
        <w:rPr>
          <w:rFonts w:ascii="宋体" w:hAnsi="宋体" w:cs="宋体" w:hint="eastAsia"/>
          <w:sz w:val="7"/>
        </w:rPr>
        <w:t>1</w:t>
      </w:r>
      <w:r>
        <w:rPr>
          <w:rFonts w:ascii="宋体" w:hAnsi="宋体" w:cs="宋体" w:hint="eastAsia"/>
        </w:rPr>
        <w:t>，属于（中型企业、小型企业、微型企业）；</w:t>
      </w:r>
    </w:p>
    <w:p w14:paraId="0AE2A2B1" w14:textId="77777777" w:rsidR="00340BBF" w:rsidRDefault="00246CAF">
      <w:pPr>
        <w:ind w:firstLine="480"/>
        <w:rPr>
          <w:rFonts w:ascii="宋体" w:hAnsi="宋体" w:cs="宋体" w:hint="eastAsia"/>
        </w:rPr>
      </w:pPr>
      <w:r>
        <w:rPr>
          <w:rFonts w:ascii="宋体" w:hAnsi="宋体" w:cs="宋体" w:hint="eastAsia"/>
        </w:rPr>
        <w:t>2.</w:t>
      </w:r>
      <w:r>
        <w:rPr>
          <w:rFonts w:ascii="宋体" w:hAnsi="宋体" w:cs="宋体" w:hint="eastAsia"/>
        </w:rPr>
        <w:t>（标的名称），属于（磋商文件中明确的所属行业）行业；承建（承接）企业为（企业名称），从业人员</w:t>
      </w:r>
      <w:r>
        <w:rPr>
          <w:rFonts w:ascii="宋体" w:hAnsi="宋体" w:cs="宋体" w:hint="eastAsia"/>
        </w:rPr>
        <w:t>__________________</w:t>
      </w:r>
      <w:r>
        <w:rPr>
          <w:rFonts w:ascii="宋体" w:hAnsi="宋体" w:cs="宋体" w:hint="eastAsia"/>
        </w:rPr>
        <w:t>人，营业收入为</w:t>
      </w:r>
      <w:r>
        <w:rPr>
          <w:rFonts w:ascii="宋体" w:hAnsi="宋体" w:cs="宋体" w:hint="eastAsia"/>
        </w:rPr>
        <w:t>__________________</w:t>
      </w:r>
      <w:r>
        <w:rPr>
          <w:rFonts w:ascii="宋体" w:hAnsi="宋体" w:cs="宋体" w:hint="eastAsia"/>
        </w:rPr>
        <w:t>万元，资产总额为</w:t>
      </w:r>
      <w:r>
        <w:rPr>
          <w:rFonts w:ascii="宋体" w:hAnsi="宋体" w:cs="宋体" w:hint="eastAsia"/>
        </w:rPr>
        <w:t>__________________</w:t>
      </w:r>
      <w:r>
        <w:rPr>
          <w:rFonts w:ascii="宋体" w:hAnsi="宋体" w:cs="宋体" w:hint="eastAsia"/>
        </w:rPr>
        <w:t>万元</w:t>
      </w:r>
      <w:r>
        <w:rPr>
          <w:rFonts w:ascii="宋体" w:hAnsi="宋体" w:cs="宋体" w:hint="eastAsia"/>
          <w:sz w:val="7"/>
        </w:rPr>
        <w:t>1</w:t>
      </w:r>
      <w:r>
        <w:rPr>
          <w:rFonts w:ascii="宋体" w:hAnsi="宋体" w:cs="宋体" w:hint="eastAsia"/>
        </w:rPr>
        <w:t>，属于（中型企业、小型企业、微型企业）；</w:t>
      </w:r>
    </w:p>
    <w:p w14:paraId="33882204" w14:textId="77777777" w:rsidR="00340BBF" w:rsidRDefault="00246CAF">
      <w:pPr>
        <w:ind w:firstLine="480"/>
        <w:rPr>
          <w:rFonts w:ascii="宋体" w:hAnsi="宋体" w:cs="宋体" w:hint="eastAsia"/>
        </w:rPr>
      </w:pPr>
      <w:r>
        <w:rPr>
          <w:rFonts w:ascii="宋体" w:hAnsi="宋体" w:cs="宋体" w:hint="eastAsia"/>
        </w:rPr>
        <w:t>……</w:t>
      </w:r>
    </w:p>
    <w:p w14:paraId="088DB266" w14:textId="77777777" w:rsidR="00340BBF" w:rsidRDefault="00246CAF">
      <w:pPr>
        <w:ind w:firstLine="480"/>
        <w:rPr>
          <w:rFonts w:ascii="宋体" w:hAnsi="宋体" w:cs="宋体" w:hint="eastAsia"/>
        </w:rPr>
      </w:pPr>
      <w:r>
        <w:rPr>
          <w:rFonts w:ascii="宋体" w:hAnsi="宋体" w:cs="宋体" w:hint="eastAsia"/>
        </w:rPr>
        <w:t>以上企业，不属于大企业的分支机构，不存在控股股东为大企业的情形，也不存在与大企业的负责人为同一人的情形。</w:t>
      </w:r>
    </w:p>
    <w:p w14:paraId="3F019659" w14:textId="77777777" w:rsidR="00340BBF" w:rsidRDefault="00246CAF">
      <w:pPr>
        <w:ind w:firstLine="480"/>
        <w:rPr>
          <w:rFonts w:ascii="宋体" w:hAnsi="宋体" w:cs="宋体" w:hint="eastAsia"/>
        </w:rPr>
      </w:pPr>
      <w:r>
        <w:rPr>
          <w:rFonts w:ascii="宋体" w:hAnsi="宋体" w:cs="宋体" w:hint="eastAsia"/>
        </w:rPr>
        <w:t>本企业对上述声明内容的真实性负责。如有虚假，将依法承担相应责任。</w:t>
      </w:r>
    </w:p>
    <w:p w14:paraId="3AF19D03" w14:textId="77777777" w:rsidR="00340BBF" w:rsidRDefault="00246CAF">
      <w:pPr>
        <w:jc w:val="right"/>
        <w:rPr>
          <w:rFonts w:ascii="宋体" w:hAnsi="宋体" w:cs="宋体" w:hint="eastAsia"/>
        </w:rPr>
      </w:pPr>
      <w:r>
        <w:rPr>
          <w:rFonts w:ascii="宋体" w:hAnsi="宋体" w:cs="宋体" w:hint="eastAsia"/>
        </w:rPr>
        <w:t xml:space="preserve"> </w:t>
      </w:r>
      <w:r>
        <w:rPr>
          <w:rFonts w:ascii="宋体" w:hAnsi="宋体" w:cs="宋体" w:hint="eastAsia"/>
        </w:rPr>
        <w:t>企业名称（盖章）：</w:t>
      </w:r>
      <w:r>
        <w:rPr>
          <w:rFonts w:ascii="宋体" w:hAnsi="宋体" w:cs="宋体" w:hint="eastAsia"/>
        </w:rPr>
        <w:t>__________________</w:t>
      </w:r>
    </w:p>
    <w:p w14:paraId="62215D45" w14:textId="77777777" w:rsidR="00340BBF" w:rsidRDefault="00246CAF">
      <w:pPr>
        <w:jc w:val="right"/>
        <w:rPr>
          <w:rFonts w:ascii="宋体" w:hAnsi="宋体" w:cs="宋体" w:hint="eastAsia"/>
        </w:rPr>
      </w:pP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期：</w:t>
      </w:r>
      <w:r>
        <w:rPr>
          <w:rFonts w:ascii="宋体" w:hAnsi="宋体" w:cs="宋体" w:hint="eastAsia"/>
        </w:rPr>
        <w:t>__________________</w:t>
      </w:r>
    </w:p>
    <w:p w14:paraId="35041076" w14:textId="77777777" w:rsidR="00340BBF" w:rsidRDefault="00246CAF">
      <w:pPr>
        <w:ind w:firstLine="480"/>
        <w:rPr>
          <w:rFonts w:ascii="宋体" w:hAnsi="宋体" w:cs="宋体" w:hint="eastAsia"/>
        </w:rPr>
      </w:pPr>
      <w:r>
        <w:rPr>
          <w:rFonts w:ascii="宋体" w:hAnsi="宋体" w:cs="宋体" w:hint="eastAsia"/>
        </w:rPr>
        <w:t>1</w:t>
      </w:r>
      <w:r>
        <w:rPr>
          <w:rFonts w:ascii="宋体" w:hAnsi="宋体" w:cs="宋体" w:hint="eastAsia"/>
        </w:rPr>
        <w:t>：从业人员、营业收入、资产总额填报上一年度数据，无上一年度数据的新成立企业可不填报。</w:t>
      </w:r>
    </w:p>
    <w:p w14:paraId="77F84406" w14:textId="77777777" w:rsidR="00340BBF" w:rsidRDefault="00246CAF">
      <w:pPr>
        <w:pStyle w:val="ab"/>
        <w:spacing w:line="360" w:lineRule="auto"/>
        <w:ind w:firstLine="220"/>
        <w:rPr>
          <w:rFonts w:ascii="宋体" w:hAnsi="宋体" w:cs="宋体" w:hint="eastAsia"/>
          <w:sz w:val="21"/>
          <w:szCs w:val="21"/>
        </w:rPr>
      </w:pPr>
      <w:r>
        <w:rPr>
          <w:rFonts w:ascii="宋体" w:hAnsi="宋体" w:cs="宋体" w:hint="eastAsia"/>
        </w:rPr>
        <w:t>2</w:t>
      </w:r>
      <w:r>
        <w:rPr>
          <w:rFonts w:ascii="宋体" w:hAnsi="宋体" w:cs="宋体" w:hint="eastAsia"/>
        </w:rPr>
        <w:t>：供应商应当自行核实是否属于小微企业，并认真填写声明函，若有虚假将追究其责任。</w:t>
      </w:r>
    </w:p>
    <w:p w14:paraId="0A568D20" w14:textId="77777777" w:rsidR="00340BBF" w:rsidRDefault="00246CAF">
      <w:pPr>
        <w:pStyle w:val="ab"/>
        <w:spacing w:line="360" w:lineRule="auto"/>
        <w:ind w:firstLine="210"/>
        <w:rPr>
          <w:rFonts w:ascii="宋体" w:hAnsi="宋体" w:cs="宋体" w:hint="eastAsia"/>
          <w:sz w:val="21"/>
          <w:szCs w:val="21"/>
        </w:rPr>
      </w:pPr>
      <w:r>
        <w:rPr>
          <w:rFonts w:ascii="宋体" w:hAnsi="宋体" w:cs="宋体" w:hint="eastAsia"/>
          <w:sz w:val="21"/>
          <w:szCs w:val="21"/>
        </w:rPr>
        <w:t>注：</w:t>
      </w:r>
      <w:r>
        <w:rPr>
          <w:rFonts w:ascii="宋体" w:hAnsi="宋体" w:cs="宋体" w:hint="eastAsia"/>
          <w:sz w:val="21"/>
          <w:szCs w:val="21"/>
        </w:rPr>
        <w:t>1.</w:t>
      </w:r>
      <w:r>
        <w:rPr>
          <w:rFonts w:ascii="宋体" w:hAnsi="宋体" w:cs="宋体" w:hint="eastAsia"/>
          <w:sz w:val="21"/>
          <w:szCs w:val="21"/>
        </w:rPr>
        <w:t>如资格要求属于专门面向中小企业采购的项目</w:t>
      </w:r>
      <w:r>
        <w:rPr>
          <w:rFonts w:ascii="宋体" w:hAnsi="宋体" w:cs="宋体" w:hint="eastAsia"/>
          <w:sz w:val="21"/>
          <w:szCs w:val="21"/>
        </w:rPr>
        <w:t>，请按投标文件格式提交《中小企业声明函》</w:t>
      </w:r>
    </w:p>
    <w:p w14:paraId="3570AA51" w14:textId="77777777" w:rsidR="00340BBF" w:rsidRDefault="00246CAF">
      <w:pPr>
        <w:pStyle w:val="ab"/>
        <w:spacing w:line="360" w:lineRule="auto"/>
        <w:ind w:firstLine="21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如</w:t>
      </w:r>
      <w:r>
        <w:rPr>
          <w:rFonts w:ascii="宋体" w:hAnsi="宋体" w:cs="宋体" w:hint="eastAsia"/>
          <w:sz w:val="21"/>
          <w:szCs w:val="21"/>
        </w:rPr>
        <w:t>资格要求不属于专门面向中小企业采购的项目，投标人如果是中小企业请按投标文件格式提交《中小企业声明函》，如果不是中小企业则本页留空。</w:t>
      </w:r>
    </w:p>
    <w:p w14:paraId="3E42A6EA" w14:textId="77777777" w:rsidR="00340BBF" w:rsidRDefault="00246CAF">
      <w:pPr>
        <w:spacing w:line="360" w:lineRule="auto"/>
        <w:rPr>
          <w:rFonts w:ascii="宋体" w:hAnsi="宋体" w:cs="宋体" w:hint="eastAsia"/>
          <w:szCs w:val="21"/>
        </w:rPr>
      </w:pPr>
      <w:r>
        <w:rPr>
          <w:rFonts w:ascii="宋体" w:hAnsi="宋体" w:cs="宋体" w:hint="eastAsia"/>
          <w:szCs w:val="21"/>
        </w:rPr>
        <w:br w:type="page"/>
      </w:r>
    </w:p>
    <w:p w14:paraId="1E0A2F69" w14:textId="77777777" w:rsidR="00340BBF" w:rsidRDefault="00246CAF">
      <w:pPr>
        <w:pStyle w:val="ab"/>
        <w:wordWrap w:val="0"/>
        <w:spacing w:line="360" w:lineRule="auto"/>
        <w:ind w:firstLineChars="175" w:firstLine="368"/>
        <w:rPr>
          <w:rFonts w:ascii="宋体" w:hAnsi="宋体" w:cs="宋体" w:hint="eastAsia"/>
          <w:sz w:val="21"/>
          <w:szCs w:val="21"/>
        </w:rPr>
      </w:pPr>
      <w:r>
        <w:rPr>
          <w:rFonts w:ascii="宋体" w:hAnsi="宋体" w:cs="宋体" w:hint="eastAsia"/>
          <w:sz w:val="21"/>
          <w:szCs w:val="21"/>
        </w:rPr>
        <w:t>2.7</w:t>
      </w:r>
      <w:r>
        <w:rPr>
          <w:rFonts w:ascii="宋体" w:hAnsi="宋体" w:cs="宋体" w:hint="eastAsia"/>
          <w:sz w:val="21"/>
          <w:szCs w:val="21"/>
        </w:rPr>
        <w:t>供应商未被列入“信用中国”网站</w:t>
      </w:r>
      <w:r>
        <w:rPr>
          <w:rFonts w:ascii="宋体" w:hAnsi="宋体" w:cs="宋体" w:hint="eastAsia"/>
          <w:sz w:val="21"/>
          <w:szCs w:val="21"/>
        </w:rPr>
        <w:t>(www.creditchina.gov.cn)</w:t>
      </w:r>
      <w:r>
        <w:rPr>
          <w:rFonts w:ascii="宋体" w:hAnsi="宋体" w:cs="宋体" w:hint="eastAsia"/>
          <w:sz w:val="21"/>
          <w:szCs w:val="21"/>
        </w:rPr>
        <w:t>“记录失信被执行人或政府采购严重违法失信行为记录名单或重大税收违法失信主体”记录名单；不处于中国政府采购网</w:t>
      </w:r>
      <w:r>
        <w:rPr>
          <w:rFonts w:ascii="宋体" w:hAnsi="宋体" w:cs="宋体" w:hint="eastAsia"/>
          <w:sz w:val="21"/>
          <w:szCs w:val="21"/>
        </w:rPr>
        <w:t>(www.ccgp.gov.cn)</w:t>
      </w:r>
      <w:r>
        <w:rPr>
          <w:rFonts w:ascii="宋体" w:hAnsi="宋体" w:cs="宋体" w:hint="eastAsia"/>
          <w:sz w:val="21"/>
          <w:szCs w:val="21"/>
        </w:rPr>
        <w:t>“政府采购严重违法失信行为信息记录”中的禁止参加政府采购活动期间。</w:t>
      </w:r>
    </w:p>
    <w:p w14:paraId="07C97ECD" w14:textId="77777777" w:rsidR="00340BBF" w:rsidRDefault="00340BBF">
      <w:pPr>
        <w:pStyle w:val="ab"/>
        <w:wordWrap w:val="0"/>
        <w:spacing w:line="360" w:lineRule="auto"/>
        <w:ind w:firstLineChars="0" w:firstLine="0"/>
        <w:rPr>
          <w:rFonts w:ascii="宋体" w:hAnsi="宋体" w:cs="宋体" w:hint="eastAsia"/>
          <w:sz w:val="21"/>
          <w:szCs w:val="21"/>
        </w:rPr>
      </w:pPr>
    </w:p>
    <w:p w14:paraId="58124607" w14:textId="77777777" w:rsidR="00340BBF" w:rsidRDefault="00246CAF">
      <w:pPr>
        <w:pStyle w:val="ab"/>
        <w:wordWrap w:val="0"/>
        <w:spacing w:line="360" w:lineRule="auto"/>
        <w:ind w:firstLineChars="0" w:firstLine="0"/>
        <w:rPr>
          <w:rFonts w:ascii="宋体" w:hAnsi="宋体" w:cs="宋体" w:hint="eastAsia"/>
          <w:sz w:val="21"/>
          <w:szCs w:val="21"/>
        </w:rPr>
      </w:pPr>
      <w:r>
        <w:rPr>
          <w:rFonts w:ascii="宋体" w:hAnsi="宋体" w:cs="宋体" w:hint="eastAsia"/>
          <w:sz w:val="21"/>
          <w:szCs w:val="21"/>
        </w:rPr>
        <w:t>失信被执行人</w:t>
      </w:r>
      <w:r>
        <w:rPr>
          <w:rFonts w:ascii="宋体" w:hAnsi="宋体" w:cs="宋体" w:hint="eastAsia"/>
          <w:sz w:val="21"/>
          <w:szCs w:val="21"/>
        </w:rPr>
        <w:t>（以下截图样式，仅供参考）</w:t>
      </w:r>
    </w:p>
    <w:p w14:paraId="5015664A" w14:textId="77777777" w:rsidR="00340BBF" w:rsidRDefault="00246CAF">
      <w:pPr>
        <w:spacing w:line="360" w:lineRule="auto"/>
        <w:rPr>
          <w:rFonts w:ascii="宋体" w:hAnsi="宋体" w:cs="宋体" w:hint="eastAsia"/>
          <w:szCs w:val="21"/>
        </w:rPr>
      </w:pPr>
      <w:r>
        <w:rPr>
          <w:rFonts w:ascii="宋体" w:hAnsi="宋体" w:cs="宋体" w:hint="eastAsia"/>
          <w:noProof/>
        </w:rPr>
        <w:drawing>
          <wp:inline distT="0" distB="0" distL="114300" distR="114300" wp14:anchorId="6EEABF5B" wp14:editId="3EBBFFD1">
            <wp:extent cx="5269865" cy="3401060"/>
            <wp:effectExtent l="0" t="0" r="3175" b="1270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8"/>
                    <a:stretch>
                      <a:fillRect/>
                    </a:stretch>
                  </pic:blipFill>
                  <pic:spPr>
                    <a:xfrm>
                      <a:off x="0" y="0"/>
                      <a:ext cx="5269865" cy="3401060"/>
                    </a:xfrm>
                    <a:prstGeom prst="rect">
                      <a:avLst/>
                    </a:prstGeom>
                    <a:noFill/>
                    <a:ln>
                      <a:noFill/>
                    </a:ln>
                  </pic:spPr>
                </pic:pic>
              </a:graphicData>
            </a:graphic>
          </wp:inline>
        </w:drawing>
      </w:r>
      <w:r>
        <w:rPr>
          <w:rFonts w:ascii="宋体" w:hAnsi="宋体" w:cs="宋体" w:hint="eastAsia"/>
          <w:szCs w:val="21"/>
        </w:rPr>
        <w:br w:type="page"/>
      </w:r>
    </w:p>
    <w:p w14:paraId="6002065D" w14:textId="77777777" w:rsidR="00340BBF" w:rsidRDefault="00246CAF">
      <w:pPr>
        <w:pStyle w:val="ab"/>
        <w:wordWrap w:val="0"/>
        <w:spacing w:line="360" w:lineRule="auto"/>
        <w:ind w:firstLineChars="0" w:firstLine="0"/>
        <w:rPr>
          <w:rFonts w:ascii="宋体" w:hAnsi="宋体" w:cs="宋体" w:hint="eastAsia"/>
          <w:sz w:val="21"/>
          <w:szCs w:val="21"/>
        </w:rPr>
      </w:pPr>
      <w:r>
        <w:rPr>
          <w:rFonts w:ascii="宋体" w:hAnsi="宋体" w:cs="宋体" w:hint="eastAsia"/>
          <w:sz w:val="21"/>
          <w:szCs w:val="21"/>
        </w:rPr>
        <w:t>重大税收违法失信主体（以下截图样式，仅供参考）</w:t>
      </w:r>
    </w:p>
    <w:p w14:paraId="48BB03B0" w14:textId="77777777" w:rsidR="00340BBF" w:rsidRDefault="00246CAF">
      <w:pPr>
        <w:spacing w:line="360" w:lineRule="auto"/>
        <w:rPr>
          <w:rFonts w:ascii="宋体" w:hAnsi="宋体" w:cs="宋体" w:hint="eastAsia"/>
          <w:szCs w:val="21"/>
        </w:rPr>
      </w:pPr>
      <w:r>
        <w:rPr>
          <w:rFonts w:ascii="宋体" w:hAnsi="宋体" w:cs="宋体" w:hint="eastAsia"/>
          <w:noProof/>
        </w:rPr>
        <w:drawing>
          <wp:inline distT="0" distB="0" distL="114300" distR="114300" wp14:anchorId="4D51D535" wp14:editId="576D3BC0">
            <wp:extent cx="5269865" cy="4004310"/>
            <wp:effectExtent l="0" t="0" r="3175" b="381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9"/>
                    <a:stretch>
                      <a:fillRect/>
                    </a:stretch>
                  </pic:blipFill>
                  <pic:spPr>
                    <a:xfrm>
                      <a:off x="0" y="0"/>
                      <a:ext cx="5269865" cy="4004310"/>
                    </a:xfrm>
                    <a:prstGeom prst="rect">
                      <a:avLst/>
                    </a:prstGeom>
                    <a:noFill/>
                    <a:ln>
                      <a:noFill/>
                    </a:ln>
                  </pic:spPr>
                </pic:pic>
              </a:graphicData>
            </a:graphic>
          </wp:inline>
        </w:drawing>
      </w:r>
      <w:r>
        <w:rPr>
          <w:rFonts w:ascii="宋体" w:hAnsi="宋体" w:cs="宋体" w:hint="eastAsia"/>
          <w:szCs w:val="21"/>
        </w:rPr>
        <w:br w:type="page"/>
      </w:r>
    </w:p>
    <w:p w14:paraId="498951FA" w14:textId="77777777" w:rsidR="00340BBF" w:rsidRDefault="00246CAF">
      <w:pPr>
        <w:pStyle w:val="ab"/>
        <w:wordWrap w:val="0"/>
        <w:spacing w:line="360" w:lineRule="auto"/>
        <w:ind w:firstLineChars="0" w:firstLine="0"/>
        <w:rPr>
          <w:rFonts w:ascii="宋体" w:hAnsi="宋体" w:cs="宋体" w:hint="eastAsia"/>
          <w:sz w:val="21"/>
          <w:szCs w:val="21"/>
        </w:rPr>
      </w:pPr>
      <w:r>
        <w:rPr>
          <w:rFonts w:ascii="宋体" w:hAnsi="宋体" w:cs="宋体" w:hint="eastAsia"/>
          <w:sz w:val="21"/>
          <w:szCs w:val="21"/>
        </w:rPr>
        <w:t>政府采购严重违法失信行为记录名单</w:t>
      </w:r>
      <w:r>
        <w:rPr>
          <w:rFonts w:ascii="宋体" w:hAnsi="宋体" w:cs="宋体" w:hint="eastAsia"/>
          <w:sz w:val="21"/>
          <w:szCs w:val="21"/>
        </w:rPr>
        <w:t>（以下截图样式，仅供参考）</w:t>
      </w:r>
    </w:p>
    <w:p w14:paraId="341AB1E6" w14:textId="77777777" w:rsidR="00340BBF" w:rsidRDefault="00246CAF">
      <w:pPr>
        <w:spacing w:line="360" w:lineRule="auto"/>
        <w:rPr>
          <w:rFonts w:ascii="宋体" w:hAnsi="宋体" w:cs="宋体" w:hint="eastAsia"/>
          <w:szCs w:val="21"/>
        </w:rPr>
      </w:pPr>
      <w:r>
        <w:rPr>
          <w:rFonts w:ascii="宋体" w:hAnsi="宋体" w:cs="宋体" w:hint="eastAsia"/>
          <w:noProof/>
        </w:rPr>
        <w:drawing>
          <wp:inline distT="0" distB="0" distL="114300" distR="114300" wp14:anchorId="149A2B5D" wp14:editId="797E56DD">
            <wp:extent cx="5262880" cy="3034030"/>
            <wp:effectExtent l="0" t="0" r="10160" b="1397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0"/>
                    <a:stretch>
                      <a:fillRect/>
                    </a:stretch>
                  </pic:blipFill>
                  <pic:spPr>
                    <a:xfrm>
                      <a:off x="0" y="0"/>
                      <a:ext cx="5262880" cy="3034030"/>
                    </a:xfrm>
                    <a:prstGeom prst="rect">
                      <a:avLst/>
                    </a:prstGeom>
                    <a:noFill/>
                    <a:ln>
                      <a:noFill/>
                    </a:ln>
                  </pic:spPr>
                </pic:pic>
              </a:graphicData>
            </a:graphic>
          </wp:inline>
        </w:drawing>
      </w:r>
      <w:r>
        <w:rPr>
          <w:rFonts w:ascii="宋体" w:hAnsi="宋体" w:cs="宋体" w:hint="eastAsia"/>
          <w:szCs w:val="21"/>
        </w:rPr>
        <w:br w:type="page"/>
      </w:r>
    </w:p>
    <w:p w14:paraId="7F27825E" w14:textId="77777777" w:rsidR="00340BBF" w:rsidRDefault="00246CAF">
      <w:pPr>
        <w:pStyle w:val="ab"/>
        <w:wordWrap w:val="0"/>
        <w:spacing w:line="360" w:lineRule="auto"/>
        <w:ind w:firstLineChars="0" w:firstLine="0"/>
        <w:rPr>
          <w:rFonts w:ascii="宋体" w:hAnsi="宋体" w:cs="宋体" w:hint="eastAsia"/>
          <w:sz w:val="21"/>
          <w:szCs w:val="21"/>
        </w:rPr>
      </w:pPr>
      <w:r>
        <w:rPr>
          <w:rFonts w:ascii="宋体" w:hAnsi="宋体" w:cs="宋体" w:hint="eastAsia"/>
          <w:sz w:val="21"/>
          <w:szCs w:val="21"/>
        </w:rPr>
        <w:t>中国政府采购网</w:t>
      </w:r>
      <w:r>
        <w:rPr>
          <w:rFonts w:ascii="宋体" w:hAnsi="宋体" w:cs="宋体" w:hint="eastAsia"/>
          <w:sz w:val="21"/>
          <w:szCs w:val="21"/>
        </w:rPr>
        <w:t>(www.ccgp.gov.cn)</w:t>
      </w:r>
      <w:r>
        <w:rPr>
          <w:rFonts w:ascii="宋体" w:hAnsi="宋体" w:cs="宋体" w:hint="eastAsia"/>
          <w:sz w:val="21"/>
          <w:szCs w:val="21"/>
        </w:rPr>
        <w:t>“政府采购严重违法失信行为信息记录”</w:t>
      </w:r>
      <w:r>
        <w:rPr>
          <w:rFonts w:ascii="宋体" w:hAnsi="宋体" w:cs="宋体" w:hint="eastAsia"/>
          <w:sz w:val="21"/>
          <w:szCs w:val="21"/>
        </w:rPr>
        <w:t>（以下截图样式，仅供参考）</w:t>
      </w:r>
    </w:p>
    <w:p w14:paraId="29C14ABC" w14:textId="77777777" w:rsidR="00340BBF" w:rsidRDefault="00246CAF">
      <w:pPr>
        <w:pStyle w:val="ab"/>
        <w:wordWrap w:val="0"/>
        <w:spacing w:line="360" w:lineRule="auto"/>
        <w:ind w:firstLineChars="0" w:firstLine="0"/>
        <w:rPr>
          <w:rFonts w:ascii="宋体" w:hAnsi="宋体" w:cs="宋体" w:hint="eastAsia"/>
          <w:sz w:val="21"/>
          <w:szCs w:val="21"/>
        </w:rPr>
      </w:pPr>
      <w:r>
        <w:rPr>
          <w:rFonts w:ascii="宋体" w:hAnsi="宋体" w:cs="宋体" w:hint="eastAsia"/>
          <w:noProof/>
        </w:rPr>
        <w:drawing>
          <wp:inline distT="0" distB="0" distL="114300" distR="114300" wp14:anchorId="7ED75272" wp14:editId="2582CA7D">
            <wp:extent cx="5270500" cy="3506470"/>
            <wp:effectExtent l="0" t="0" r="2540" b="1397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1"/>
                    <a:stretch>
                      <a:fillRect/>
                    </a:stretch>
                  </pic:blipFill>
                  <pic:spPr>
                    <a:xfrm>
                      <a:off x="0" y="0"/>
                      <a:ext cx="5270500" cy="3506470"/>
                    </a:xfrm>
                    <a:prstGeom prst="rect">
                      <a:avLst/>
                    </a:prstGeom>
                    <a:noFill/>
                    <a:ln>
                      <a:noFill/>
                    </a:ln>
                  </pic:spPr>
                </pic:pic>
              </a:graphicData>
            </a:graphic>
          </wp:inline>
        </w:drawing>
      </w:r>
    </w:p>
    <w:p w14:paraId="775CC810" w14:textId="77777777" w:rsidR="00340BBF" w:rsidRDefault="00340BBF">
      <w:pPr>
        <w:adjustRightInd w:val="0"/>
        <w:snapToGrid w:val="0"/>
        <w:spacing w:line="360" w:lineRule="auto"/>
        <w:ind w:firstLineChars="200" w:firstLine="420"/>
        <w:rPr>
          <w:rFonts w:ascii="宋体" w:hAnsi="宋体" w:cs="宋体" w:hint="eastAsia"/>
          <w:szCs w:val="21"/>
        </w:rPr>
      </w:pPr>
    </w:p>
    <w:p w14:paraId="3D740FBD" w14:textId="77777777" w:rsidR="00340BBF" w:rsidRDefault="00246CAF">
      <w:pPr>
        <w:spacing w:line="360" w:lineRule="auto"/>
        <w:rPr>
          <w:rFonts w:ascii="宋体" w:hAnsi="宋体" w:cs="宋体" w:hint="eastAsia"/>
          <w:szCs w:val="21"/>
        </w:rPr>
      </w:pPr>
      <w:r>
        <w:rPr>
          <w:rFonts w:ascii="宋体" w:hAnsi="宋体" w:cs="宋体" w:hint="eastAsia"/>
          <w:szCs w:val="21"/>
        </w:rPr>
        <w:br w:type="page"/>
      </w:r>
    </w:p>
    <w:p w14:paraId="288C9E4D" w14:textId="77777777" w:rsidR="00340BBF" w:rsidRDefault="00246CAF">
      <w:pPr>
        <w:pStyle w:val="ab"/>
        <w:wordWrap w:val="0"/>
        <w:spacing w:line="360" w:lineRule="auto"/>
        <w:ind w:firstLineChars="190" w:firstLine="399"/>
        <w:rPr>
          <w:rFonts w:ascii="宋体" w:hAnsi="宋体" w:cs="宋体" w:hint="eastAsia"/>
          <w:sz w:val="21"/>
          <w:szCs w:val="21"/>
        </w:rPr>
      </w:pPr>
      <w:r>
        <w:rPr>
          <w:rFonts w:ascii="宋体" w:hAnsi="宋体" w:cs="宋体" w:hint="eastAsia"/>
          <w:sz w:val="21"/>
          <w:szCs w:val="21"/>
        </w:rPr>
        <w:t>2.8</w:t>
      </w:r>
      <w:r>
        <w:rPr>
          <w:rFonts w:ascii="宋体" w:hAnsi="宋体" w:cs="宋体" w:hint="eastAsia"/>
          <w:sz w:val="21"/>
          <w:szCs w:val="21"/>
        </w:rPr>
        <w:t>其他资格要求资料</w:t>
      </w:r>
    </w:p>
    <w:p w14:paraId="35A1C53E" w14:textId="77777777" w:rsidR="00340BBF" w:rsidRDefault="00340BBF">
      <w:pPr>
        <w:pStyle w:val="ab"/>
        <w:spacing w:line="360" w:lineRule="auto"/>
        <w:ind w:firstLine="210"/>
        <w:rPr>
          <w:rFonts w:ascii="宋体" w:hAnsi="宋体" w:cs="宋体" w:hint="eastAsia"/>
          <w:sz w:val="21"/>
          <w:szCs w:val="21"/>
        </w:rPr>
      </w:pPr>
    </w:p>
    <w:p w14:paraId="1A18AA20" w14:textId="77777777" w:rsidR="00340BBF" w:rsidRDefault="00246CAF">
      <w:pPr>
        <w:pageBreakBefore/>
        <w:spacing w:line="360" w:lineRule="auto"/>
        <w:ind w:firstLineChars="200" w:firstLine="422"/>
        <w:rPr>
          <w:rFonts w:ascii="宋体" w:hAnsi="宋体" w:cs="宋体" w:hint="eastAsia"/>
          <w:b/>
          <w:szCs w:val="21"/>
        </w:rPr>
      </w:pPr>
      <w:r>
        <w:rPr>
          <w:rFonts w:ascii="宋体" w:hAnsi="宋体" w:cs="宋体" w:hint="eastAsia"/>
          <w:b/>
          <w:szCs w:val="21"/>
        </w:rPr>
        <w:t>2.</w:t>
      </w:r>
      <w:r>
        <w:rPr>
          <w:rFonts w:ascii="宋体" w:hAnsi="宋体" w:cs="宋体" w:hint="eastAsia"/>
          <w:b/>
          <w:szCs w:val="21"/>
        </w:rPr>
        <w:t>5</w:t>
      </w:r>
      <w:r>
        <w:rPr>
          <w:rFonts w:ascii="宋体" w:hAnsi="宋体" w:cs="宋体" w:hint="eastAsia"/>
          <w:b/>
          <w:szCs w:val="21"/>
        </w:rPr>
        <w:t>公平竞争承诺书</w:t>
      </w:r>
    </w:p>
    <w:p w14:paraId="3F4355DB" w14:textId="77777777" w:rsidR="00340BBF" w:rsidRDefault="00246CAF">
      <w:pPr>
        <w:pStyle w:val="ad"/>
        <w:spacing w:before="0" w:after="0" w:line="360" w:lineRule="auto"/>
        <w:ind w:firstLineChars="200" w:firstLine="420"/>
        <w:rPr>
          <w:rFonts w:ascii="宋体" w:hAnsi="宋体" w:cs="宋体" w:hint="eastAsia"/>
          <w:b w:val="0"/>
          <w:bCs w:val="0"/>
          <w:spacing w:val="0"/>
          <w:sz w:val="21"/>
          <w:szCs w:val="21"/>
        </w:rPr>
      </w:pPr>
      <w:r>
        <w:rPr>
          <w:rFonts w:ascii="宋体" w:hAnsi="宋体" w:cs="宋体" w:hint="eastAsia"/>
          <w:b w:val="0"/>
          <w:bCs w:val="0"/>
          <w:spacing w:val="0"/>
          <w:sz w:val="21"/>
          <w:szCs w:val="21"/>
        </w:rPr>
        <w:t>致：</w:t>
      </w:r>
      <w:r>
        <w:rPr>
          <w:rFonts w:ascii="宋体" w:hAnsi="宋体" w:cs="宋体" w:hint="eastAsia"/>
          <w:b w:val="0"/>
          <w:bCs w:val="0"/>
          <w:spacing w:val="0"/>
          <w:sz w:val="21"/>
          <w:szCs w:val="21"/>
          <w:u w:val="single"/>
        </w:rPr>
        <w:t>（采购人</w:t>
      </w:r>
      <w:r>
        <w:rPr>
          <w:rFonts w:ascii="宋体" w:hAnsi="宋体" w:cs="宋体" w:hint="eastAsia"/>
          <w:b w:val="0"/>
          <w:bCs w:val="0"/>
          <w:spacing w:val="0"/>
          <w:sz w:val="21"/>
          <w:szCs w:val="21"/>
          <w:u w:val="single"/>
        </w:rPr>
        <w:t>/</w:t>
      </w:r>
      <w:r>
        <w:rPr>
          <w:rFonts w:ascii="宋体" w:hAnsi="宋体" w:cs="宋体" w:hint="eastAsia"/>
          <w:b w:val="0"/>
          <w:bCs w:val="0"/>
          <w:spacing w:val="0"/>
          <w:sz w:val="21"/>
          <w:szCs w:val="21"/>
          <w:u w:val="single"/>
        </w:rPr>
        <w:t>采购代理机构）</w:t>
      </w:r>
      <w:r>
        <w:rPr>
          <w:rFonts w:ascii="宋体" w:hAnsi="宋体" w:cs="宋体" w:hint="eastAsia"/>
          <w:b w:val="0"/>
          <w:bCs w:val="0"/>
          <w:spacing w:val="0"/>
          <w:sz w:val="21"/>
          <w:szCs w:val="21"/>
        </w:rPr>
        <w:t>：</w:t>
      </w:r>
    </w:p>
    <w:p w14:paraId="1541904C" w14:textId="77777777" w:rsidR="00340BBF" w:rsidRDefault="00246CAF">
      <w:pPr>
        <w:pStyle w:val="ad"/>
        <w:spacing w:before="0" w:after="0" w:line="360" w:lineRule="auto"/>
        <w:ind w:firstLineChars="200" w:firstLine="420"/>
        <w:rPr>
          <w:rFonts w:ascii="宋体" w:hAnsi="宋体" w:cs="宋体" w:hint="eastAsia"/>
          <w:b w:val="0"/>
          <w:bCs w:val="0"/>
          <w:spacing w:val="0"/>
          <w:sz w:val="21"/>
          <w:szCs w:val="21"/>
        </w:rPr>
      </w:pPr>
      <w:r>
        <w:rPr>
          <w:rFonts w:ascii="宋体" w:hAnsi="宋体" w:cs="宋体" w:hint="eastAsia"/>
          <w:b w:val="0"/>
          <w:bCs w:val="0"/>
          <w:spacing w:val="0"/>
          <w:sz w:val="21"/>
          <w:szCs w:val="21"/>
        </w:rPr>
        <w:t>本人以</w:t>
      </w:r>
      <w:r>
        <w:rPr>
          <w:rFonts w:ascii="宋体" w:hAnsi="宋体" w:cs="宋体" w:hint="eastAsia"/>
          <w:b w:val="0"/>
          <w:bCs w:val="0"/>
          <w:spacing w:val="0"/>
          <w:sz w:val="21"/>
          <w:szCs w:val="21"/>
        </w:rPr>
        <w:t>（</w:t>
      </w:r>
      <w:r>
        <w:rPr>
          <w:rFonts w:ascii="宋体" w:hAnsi="宋体" w:cs="宋体" w:hint="eastAsia"/>
          <w:b w:val="0"/>
          <w:bCs w:val="0"/>
          <w:spacing w:val="0"/>
          <w:sz w:val="21"/>
          <w:szCs w:val="21"/>
          <w:u w:val="single"/>
        </w:rPr>
        <w:t>投标人全称</w:t>
      </w:r>
      <w:r>
        <w:rPr>
          <w:rFonts w:ascii="宋体" w:hAnsi="宋体" w:cs="宋体" w:hint="eastAsia"/>
          <w:b w:val="0"/>
          <w:bCs w:val="0"/>
          <w:spacing w:val="0"/>
          <w:sz w:val="21"/>
          <w:szCs w:val="21"/>
          <w:u w:val="single"/>
        </w:rPr>
        <w:t>）</w:t>
      </w:r>
      <w:r>
        <w:rPr>
          <w:rFonts w:ascii="宋体" w:hAnsi="宋体" w:cs="宋体" w:hint="eastAsia"/>
          <w:b w:val="0"/>
          <w:bCs w:val="0"/>
          <w:spacing w:val="0"/>
          <w:sz w:val="21"/>
          <w:szCs w:val="21"/>
        </w:rPr>
        <w:t>法定代表人的资格，郑重承诺：</w:t>
      </w:r>
    </w:p>
    <w:p w14:paraId="0F497001"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遵守政府采购法律、法规和规章制度，维护政府采购市场秩序和公平竞争环境；</w:t>
      </w:r>
      <w:r>
        <w:rPr>
          <w:rFonts w:ascii="宋体" w:hAnsi="宋体" w:cs="宋体" w:hint="eastAsia"/>
          <w:szCs w:val="21"/>
        </w:rPr>
        <w:t xml:space="preserve"> </w:t>
      </w:r>
    </w:p>
    <w:p w14:paraId="0F5A9947"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依法诚信参与政府采购活动，自觉维护国家利益、社会公众利益和采购人合法权益；</w:t>
      </w:r>
      <w:r>
        <w:rPr>
          <w:rFonts w:ascii="宋体" w:hAnsi="宋体" w:cs="宋体" w:hint="eastAsia"/>
          <w:szCs w:val="21"/>
        </w:rPr>
        <w:t xml:space="preserve"> </w:t>
      </w:r>
    </w:p>
    <w:p w14:paraId="21B6F423"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严格保守政府采购活动中获取的国家秘密和商业秘密；</w:t>
      </w:r>
    </w:p>
    <w:p w14:paraId="02C0B72A"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依法诚信进行质疑与投诉活动；</w:t>
      </w:r>
    </w:p>
    <w:p w14:paraId="363F6E92"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5.</w:t>
      </w:r>
      <w:r>
        <w:rPr>
          <w:rFonts w:ascii="宋体" w:hAnsi="宋体" w:cs="宋体" w:hint="eastAsia"/>
          <w:szCs w:val="21"/>
        </w:rPr>
        <w:t>我方保证所提交的相关资质文件和证明材料的真实性，有良好的历史诚信记录，并将依法参与</w:t>
      </w:r>
      <w:r>
        <w:rPr>
          <w:rFonts w:ascii="宋体" w:hAnsi="宋体" w:cs="宋体" w:hint="eastAsia"/>
          <w:kern w:val="28"/>
          <w:szCs w:val="21"/>
        </w:rPr>
        <w:t>本采购</w:t>
      </w:r>
      <w:r>
        <w:rPr>
          <w:rFonts w:ascii="宋体" w:hAnsi="宋体" w:cs="宋体" w:hint="eastAsia"/>
          <w:szCs w:val="21"/>
        </w:rPr>
        <w:t>项目的公平竞争，不以任何不正当行为谋取不当利益，否则承担相应的法律责任。</w:t>
      </w:r>
    </w:p>
    <w:p w14:paraId="3A81A63E" w14:textId="77777777" w:rsidR="00340BBF" w:rsidRDefault="00340BBF">
      <w:pPr>
        <w:spacing w:line="360" w:lineRule="auto"/>
        <w:ind w:firstLineChars="200" w:firstLine="420"/>
        <w:rPr>
          <w:rFonts w:ascii="宋体" w:hAnsi="宋体" w:cs="宋体" w:hint="eastAsia"/>
          <w:szCs w:val="21"/>
        </w:rPr>
      </w:pPr>
    </w:p>
    <w:p w14:paraId="1AD362C8"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3A81465C"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0C74F7A4"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7E4CF53D" w14:textId="77777777" w:rsidR="00340BBF" w:rsidRDefault="00246CAF">
      <w:pPr>
        <w:spacing w:line="360" w:lineRule="auto"/>
        <w:ind w:firstLineChars="200" w:firstLine="420"/>
        <w:jc w:val="left"/>
        <w:rPr>
          <w:rFonts w:ascii="宋体" w:hAnsi="宋体" w:cs="宋体" w:hint="eastAsia"/>
          <w:b/>
          <w:szCs w:val="21"/>
        </w:rPr>
      </w:pPr>
      <w:r>
        <w:rPr>
          <w:rFonts w:ascii="宋体" w:hAnsi="宋体" w:cs="宋体" w:hint="eastAsia"/>
          <w:szCs w:val="21"/>
        </w:rPr>
        <w:br w:type="page"/>
      </w:r>
      <w:r>
        <w:rPr>
          <w:rFonts w:ascii="宋体" w:hAnsi="宋体" w:cs="宋体" w:hint="eastAsia"/>
          <w:b/>
          <w:szCs w:val="21"/>
        </w:rPr>
        <w:t>2.</w:t>
      </w:r>
      <w:r>
        <w:rPr>
          <w:rFonts w:ascii="宋体" w:hAnsi="宋体" w:cs="宋体" w:hint="eastAsia"/>
          <w:b/>
          <w:szCs w:val="21"/>
        </w:rPr>
        <w:t>6</w:t>
      </w:r>
      <w:r>
        <w:rPr>
          <w:rFonts w:ascii="宋体" w:hAnsi="宋体" w:cs="宋体" w:hint="eastAsia"/>
          <w:b/>
          <w:szCs w:val="21"/>
        </w:rPr>
        <w:t>投标保证金交纳凭证</w:t>
      </w:r>
      <w:r>
        <w:rPr>
          <w:rFonts w:ascii="宋体" w:hAnsi="宋体" w:cs="宋体" w:hint="eastAsia"/>
          <w:b/>
          <w:szCs w:val="21"/>
        </w:rPr>
        <w:t>（</w:t>
      </w:r>
      <w:r>
        <w:rPr>
          <w:rFonts w:ascii="宋体" w:hAnsi="宋体" w:cs="宋体" w:hint="eastAsia"/>
          <w:b/>
          <w:szCs w:val="21"/>
        </w:rPr>
        <w:t>若有</w:t>
      </w:r>
      <w:r>
        <w:rPr>
          <w:rFonts w:ascii="宋体" w:hAnsi="宋体" w:cs="宋体" w:hint="eastAsia"/>
          <w:b/>
          <w:szCs w:val="21"/>
        </w:rPr>
        <w:t>）</w:t>
      </w:r>
    </w:p>
    <w:p w14:paraId="69691ADF" w14:textId="77777777" w:rsidR="00340BBF" w:rsidRDefault="00340BBF">
      <w:pPr>
        <w:spacing w:line="360" w:lineRule="auto"/>
        <w:rPr>
          <w:rFonts w:ascii="宋体" w:hAnsi="宋体" w:cs="宋体" w:hint="eastAsia"/>
          <w:szCs w:val="21"/>
          <w:u w:val="single"/>
        </w:rPr>
      </w:pPr>
    </w:p>
    <w:p w14:paraId="0038C4A4" w14:textId="77777777" w:rsidR="00340BBF" w:rsidRDefault="00246CAF">
      <w:pPr>
        <w:pStyle w:val="ad"/>
        <w:spacing w:before="0" w:after="0" w:line="360" w:lineRule="auto"/>
        <w:ind w:firstLineChars="200" w:firstLine="420"/>
        <w:rPr>
          <w:rFonts w:ascii="宋体" w:hAnsi="宋体" w:cs="宋体" w:hint="eastAsia"/>
          <w:b w:val="0"/>
          <w:bCs w:val="0"/>
          <w:spacing w:val="0"/>
          <w:sz w:val="21"/>
          <w:szCs w:val="21"/>
        </w:rPr>
      </w:pPr>
      <w:r>
        <w:rPr>
          <w:rFonts w:ascii="宋体" w:hAnsi="宋体" w:cs="宋体" w:hint="eastAsia"/>
          <w:b w:val="0"/>
          <w:bCs w:val="0"/>
          <w:spacing w:val="0"/>
          <w:sz w:val="21"/>
          <w:szCs w:val="21"/>
          <w:u w:val="single"/>
        </w:rPr>
        <w:t>（采购人</w:t>
      </w:r>
      <w:r>
        <w:rPr>
          <w:rFonts w:ascii="宋体" w:hAnsi="宋体" w:cs="宋体" w:hint="eastAsia"/>
          <w:b w:val="0"/>
          <w:bCs w:val="0"/>
          <w:spacing w:val="0"/>
          <w:sz w:val="21"/>
          <w:szCs w:val="21"/>
          <w:u w:val="single"/>
        </w:rPr>
        <w:t>/</w:t>
      </w:r>
      <w:r>
        <w:rPr>
          <w:rFonts w:ascii="宋体" w:hAnsi="宋体" w:cs="宋体" w:hint="eastAsia"/>
          <w:b w:val="0"/>
          <w:bCs w:val="0"/>
          <w:spacing w:val="0"/>
          <w:sz w:val="21"/>
          <w:szCs w:val="21"/>
          <w:u w:val="single"/>
        </w:rPr>
        <w:t>采购代理机构）</w:t>
      </w:r>
      <w:r>
        <w:rPr>
          <w:rFonts w:ascii="宋体" w:hAnsi="宋体" w:cs="宋体" w:hint="eastAsia"/>
          <w:b w:val="0"/>
          <w:bCs w:val="0"/>
          <w:spacing w:val="0"/>
          <w:sz w:val="21"/>
          <w:szCs w:val="21"/>
        </w:rPr>
        <w:t>：</w:t>
      </w:r>
    </w:p>
    <w:p w14:paraId="1CDC8313"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（投标人全称</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参加贵方组织的采购项目名称：</w:t>
      </w:r>
      <w:r>
        <w:rPr>
          <w:rFonts w:ascii="宋体" w:hAnsi="宋体" w:cs="宋体" w:hint="eastAsia"/>
          <w:szCs w:val="21"/>
          <w:u w:val="single"/>
        </w:rPr>
        <w:t xml:space="preserve">              </w:t>
      </w:r>
      <w:r>
        <w:rPr>
          <w:rFonts w:ascii="宋体" w:hAnsi="宋体" w:cs="宋体" w:hint="eastAsia"/>
          <w:szCs w:val="21"/>
        </w:rPr>
        <w:t>采购项目编号：</w:t>
      </w:r>
      <w:r>
        <w:rPr>
          <w:rFonts w:ascii="宋体" w:hAnsi="宋体" w:cs="宋体" w:hint="eastAsia"/>
          <w:szCs w:val="21"/>
          <w:u w:val="single"/>
        </w:rPr>
        <w:t xml:space="preserve">             </w:t>
      </w:r>
      <w:r>
        <w:rPr>
          <w:rFonts w:ascii="宋体" w:hAnsi="宋体" w:cs="宋体" w:hint="eastAsia"/>
          <w:szCs w:val="21"/>
        </w:rPr>
        <w:t>包组号：</w:t>
      </w:r>
      <w:r>
        <w:rPr>
          <w:rFonts w:ascii="宋体" w:hAnsi="宋体" w:cs="宋体" w:hint="eastAsia"/>
          <w:szCs w:val="21"/>
          <w:u w:val="single"/>
        </w:rPr>
        <w:t xml:space="preserve">         </w:t>
      </w:r>
      <w:r>
        <w:rPr>
          <w:rFonts w:ascii="宋体" w:hAnsi="宋体" w:cs="宋体" w:hint="eastAsia"/>
          <w:szCs w:val="21"/>
        </w:rPr>
        <w:t>的采购活动。按招标文件的规定，已通过（</w:t>
      </w:r>
      <w:r>
        <w:rPr>
          <w:rFonts w:ascii="宋体" w:hAnsi="宋体" w:cs="宋体" w:hint="eastAsia"/>
          <w:szCs w:val="21"/>
        </w:rPr>
        <w:t xml:space="preserve">       </w:t>
      </w:r>
      <w:r>
        <w:rPr>
          <w:rFonts w:ascii="宋体" w:hAnsi="宋体" w:cs="宋体" w:hint="eastAsia"/>
          <w:szCs w:val="21"/>
        </w:rPr>
        <w:t>）形式交纳人民币</w:t>
      </w:r>
      <w:r>
        <w:rPr>
          <w:rFonts w:ascii="宋体" w:hAnsi="宋体" w:cs="宋体" w:hint="eastAsia"/>
          <w:szCs w:val="21"/>
          <w:u w:val="single"/>
        </w:rPr>
        <w:t>（大写）</w:t>
      </w:r>
      <w:r>
        <w:rPr>
          <w:rFonts w:ascii="宋体" w:hAnsi="宋体" w:cs="宋体" w:hint="eastAsia"/>
          <w:szCs w:val="21"/>
          <w:u w:val="single"/>
        </w:rPr>
        <w:t xml:space="preserve">      </w:t>
      </w:r>
      <w:r>
        <w:rPr>
          <w:rFonts w:ascii="宋体" w:hAnsi="宋体" w:cs="宋体" w:hint="eastAsia"/>
          <w:szCs w:val="21"/>
        </w:rPr>
        <w:t>元的投标保证金。</w:t>
      </w:r>
    </w:p>
    <w:p w14:paraId="529D2BEC"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投标人名称：</w:t>
      </w:r>
      <w:r>
        <w:rPr>
          <w:rFonts w:ascii="宋体" w:hAnsi="宋体" w:cs="宋体" w:hint="eastAsia"/>
          <w:szCs w:val="21"/>
          <w:u w:val="single"/>
        </w:rPr>
        <w:t xml:space="preserve">                     </w:t>
      </w:r>
    </w:p>
    <w:p w14:paraId="72AAD18D"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投标人开户银行：</w:t>
      </w:r>
      <w:r>
        <w:rPr>
          <w:rFonts w:ascii="宋体" w:hAnsi="宋体" w:cs="宋体" w:hint="eastAsia"/>
          <w:szCs w:val="21"/>
          <w:u w:val="single"/>
        </w:rPr>
        <w:t xml:space="preserve">                 </w:t>
      </w:r>
    </w:p>
    <w:p w14:paraId="1E35FFBE" w14:textId="77777777" w:rsidR="00340BBF" w:rsidRDefault="00246CAF">
      <w:pPr>
        <w:spacing w:line="360" w:lineRule="auto"/>
        <w:ind w:firstLineChars="200" w:firstLine="420"/>
        <w:rPr>
          <w:rFonts w:ascii="宋体" w:hAnsi="宋体" w:cs="宋体" w:hint="eastAsia"/>
          <w:szCs w:val="21"/>
          <w:u w:val="single"/>
        </w:rPr>
      </w:pPr>
      <w:r>
        <w:rPr>
          <w:rFonts w:ascii="宋体" w:hAnsi="宋体" w:cs="宋体" w:hint="eastAsia"/>
          <w:szCs w:val="21"/>
        </w:rPr>
        <w:t>投标人银行账号：</w:t>
      </w:r>
      <w:r>
        <w:rPr>
          <w:rFonts w:ascii="宋体" w:hAnsi="宋体" w:cs="宋体" w:hint="eastAsia"/>
          <w:szCs w:val="21"/>
          <w:u w:val="single"/>
        </w:rPr>
        <w:t xml:space="preserve">                 </w:t>
      </w:r>
    </w:p>
    <w:p w14:paraId="18A0D6B2"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说明：</w:t>
      </w:r>
      <w:r>
        <w:rPr>
          <w:rFonts w:ascii="宋体" w:hAnsi="宋体" w:cs="宋体" w:hint="eastAsia"/>
          <w:szCs w:val="21"/>
        </w:rPr>
        <w:t>1.</w:t>
      </w:r>
      <w:r>
        <w:rPr>
          <w:rFonts w:ascii="宋体" w:hAnsi="宋体" w:cs="宋体" w:hint="eastAsia"/>
          <w:szCs w:val="21"/>
        </w:rPr>
        <w:t>上述要求提供银行转账、银行汇款方式填写。</w:t>
      </w:r>
    </w:p>
    <w:p w14:paraId="6D5926C1" w14:textId="77777777" w:rsidR="00340BBF" w:rsidRDefault="00246CAF">
      <w:pPr>
        <w:autoSpaceDE w:val="0"/>
        <w:autoSpaceDN w:val="0"/>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上述要求的填写必须与银行转账或银行汇款凭证的要素一致，采购代理机构单位依据此凭证信息退还投标保证金。</w:t>
      </w:r>
    </w:p>
    <w:p w14:paraId="1030ADE1" w14:textId="77777777" w:rsidR="00340BBF" w:rsidRDefault="00340BBF">
      <w:pPr>
        <w:adjustRightInd w:val="0"/>
        <w:snapToGrid w:val="0"/>
        <w:spacing w:line="360" w:lineRule="auto"/>
        <w:rPr>
          <w:rFonts w:ascii="宋体" w:hAnsi="宋体" w:cs="宋体" w:hint="eastAsia"/>
          <w:szCs w:val="21"/>
        </w:rPr>
      </w:pPr>
    </w:p>
    <w:p w14:paraId="368B5CA4"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1B6DD97F"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603D8F69"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4B3AAC7" w14:textId="77777777" w:rsidR="00340BBF" w:rsidRDefault="00340BBF">
      <w:pPr>
        <w:spacing w:line="360" w:lineRule="auto"/>
        <w:rPr>
          <w:rFonts w:ascii="宋体" w:hAnsi="宋体" w:cs="宋体" w:hint="eastAsia"/>
          <w:szCs w:val="21"/>
        </w:rPr>
      </w:pPr>
    </w:p>
    <w:p w14:paraId="6BAB62E4"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附：</w:t>
      </w:r>
      <w:r>
        <w:rPr>
          <w:rFonts w:ascii="宋体" w:hAnsi="宋体" w:cs="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40BBF" w14:paraId="4DDFF3D9" w14:textId="77777777">
        <w:trPr>
          <w:trHeight w:val="3402"/>
          <w:jc w:val="center"/>
        </w:trPr>
        <w:tc>
          <w:tcPr>
            <w:tcW w:w="9072" w:type="dxa"/>
            <w:vAlign w:val="center"/>
          </w:tcPr>
          <w:p w14:paraId="28FDB36D" w14:textId="77777777" w:rsidR="00340BBF" w:rsidRDefault="00246CAF">
            <w:pPr>
              <w:spacing w:line="360" w:lineRule="auto"/>
              <w:ind w:firstLineChars="200" w:firstLine="422"/>
              <w:jc w:val="center"/>
              <w:rPr>
                <w:rFonts w:ascii="宋体" w:hAnsi="宋体" w:cs="宋体" w:hint="eastAsia"/>
                <w:szCs w:val="21"/>
              </w:rPr>
            </w:pPr>
            <w:r>
              <w:rPr>
                <w:rFonts w:ascii="宋体" w:hAnsi="宋体" w:cs="宋体" w:hint="eastAsia"/>
                <w:b/>
                <w:bCs/>
                <w:szCs w:val="21"/>
              </w:rPr>
              <w:t>保证金凭证复印件</w:t>
            </w:r>
          </w:p>
          <w:p w14:paraId="27D913F9" w14:textId="77777777" w:rsidR="00340BBF" w:rsidRDefault="00340BBF">
            <w:pPr>
              <w:spacing w:line="360" w:lineRule="auto"/>
              <w:jc w:val="center"/>
              <w:rPr>
                <w:rFonts w:ascii="宋体" w:hAnsi="宋体" w:cs="宋体" w:hint="eastAsia"/>
                <w:szCs w:val="21"/>
              </w:rPr>
            </w:pPr>
          </w:p>
        </w:tc>
      </w:tr>
    </w:tbl>
    <w:p w14:paraId="239AB51C"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投标人投标时，应当按招标文件要求交纳投标保证金。投标保证金可以采用转账、银行汇款形式交纳。</w:t>
      </w:r>
    </w:p>
    <w:p w14:paraId="0122AE85"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采购代理机构自中标通知书发出之日起</w:t>
      </w:r>
      <w:r>
        <w:rPr>
          <w:rFonts w:ascii="宋体" w:hAnsi="宋体" w:cs="宋体" w:hint="eastAsia"/>
          <w:szCs w:val="21"/>
        </w:rPr>
        <w:t>5</w:t>
      </w:r>
      <w:r>
        <w:rPr>
          <w:rFonts w:ascii="宋体" w:hAnsi="宋体" w:cs="宋体" w:hint="eastAsia"/>
          <w:szCs w:val="21"/>
        </w:rPr>
        <w:t>个工作日内退还未中标人的投标保证金，自采购合同签订之日起</w:t>
      </w:r>
      <w:r>
        <w:rPr>
          <w:rFonts w:ascii="宋体" w:hAnsi="宋体" w:cs="宋体" w:hint="eastAsia"/>
          <w:szCs w:val="21"/>
        </w:rPr>
        <w:t>5</w:t>
      </w:r>
      <w:r>
        <w:rPr>
          <w:rFonts w:ascii="宋体" w:hAnsi="宋体" w:cs="宋体" w:hint="eastAsia"/>
          <w:szCs w:val="21"/>
        </w:rPr>
        <w:t>个工作日内退还中标人的投标保证金或者转为中标人的履约保证金。</w:t>
      </w:r>
    </w:p>
    <w:p w14:paraId="2A8DD266" w14:textId="77777777" w:rsidR="00340BBF" w:rsidRDefault="00340BBF">
      <w:pPr>
        <w:pStyle w:val="a3"/>
        <w:spacing w:line="360" w:lineRule="auto"/>
        <w:rPr>
          <w:rFonts w:ascii="宋体" w:hAnsi="宋体" w:cs="宋体" w:hint="eastAsia"/>
          <w:szCs w:val="21"/>
        </w:rPr>
      </w:pPr>
    </w:p>
    <w:p w14:paraId="1DCD61BC" w14:textId="77777777" w:rsidR="00340BBF" w:rsidRDefault="00246CAF">
      <w:pPr>
        <w:spacing w:line="360" w:lineRule="auto"/>
        <w:ind w:firstLineChars="200" w:firstLine="420"/>
        <w:jc w:val="center"/>
        <w:rPr>
          <w:rFonts w:ascii="宋体" w:hAnsi="宋体" w:cs="宋体" w:hint="eastAsia"/>
          <w:b/>
          <w:szCs w:val="21"/>
        </w:rPr>
      </w:pPr>
      <w:r>
        <w:rPr>
          <w:rFonts w:ascii="宋体" w:hAnsi="宋体" w:cs="宋体" w:hint="eastAsia"/>
          <w:szCs w:val="21"/>
        </w:rPr>
        <w:br w:type="page"/>
      </w:r>
      <w:r>
        <w:rPr>
          <w:rFonts w:ascii="宋体" w:hAnsi="宋体" w:cs="宋体" w:hint="eastAsia"/>
          <w:b/>
          <w:szCs w:val="21"/>
        </w:rPr>
        <w:t>投标担保函（可选）</w:t>
      </w:r>
    </w:p>
    <w:p w14:paraId="6B2B1DA2" w14:textId="77777777" w:rsidR="00340BBF" w:rsidRDefault="00246CAF">
      <w:pPr>
        <w:autoSpaceDE w:val="0"/>
        <w:autoSpaceDN w:val="0"/>
        <w:adjustRightInd w:val="0"/>
        <w:spacing w:line="360" w:lineRule="auto"/>
        <w:ind w:firstLineChars="200" w:firstLine="422"/>
        <w:jc w:val="center"/>
        <w:rPr>
          <w:rFonts w:ascii="宋体" w:hAnsi="宋体" w:cs="宋体" w:hint="eastAsia"/>
          <w:b/>
          <w:szCs w:val="21"/>
        </w:rPr>
      </w:pPr>
      <w:r>
        <w:rPr>
          <w:rFonts w:ascii="宋体" w:hAnsi="宋体" w:cs="宋体" w:hint="eastAsia"/>
          <w:b/>
          <w:szCs w:val="21"/>
        </w:rPr>
        <w:t>（若用电汇、转账方式缴纳投标保证金，可不递交该投标担保函）</w:t>
      </w:r>
    </w:p>
    <w:p w14:paraId="701CB81D"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致：采购人</w:t>
      </w:r>
      <w:r>
        <w:rPr>
          <w:rFonts w:ascii="宋体" w:hAnsi="宋体" w:cs="宋体" w:hint="eastAsia"/>
          <w:szCs w:val="21"/>
        </w:rPr>
        <w:t>/</w:t>
      </w:r>
      <w:r>
        <w:rPr>
          <w:rFonts w:ascii="宋体" w:hAnsi="宋体" w:cs="宋体" w:hint="eastAsia"/>
          <w:szCs w:val="21"/>
        </w:rPr>
        <w:t>政府采购代理机构</w:t>
      </w:r>
    </w:p>
    <w:p w14:paraId="18D0141E"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鉴于</w:t>
      </w:r>
      <w:r>
        <w:rPr>
          <w:rFonts w:ascii="宋体" w:hAnsi="宋体" w:cs="宋体" w:hint="eastAsia"/>
          <w:szCs w:val="21"/>
          <w:u w:val="single"/>
        </w:rPr>
        <w:t xml:space="preserve">             </w:t>
      </w:r>
      <w:r>
        <w:rPr>
          <w:rFonts w:ascii="宋体" w:hAnsi="宋体" w:cs="宋体" w:hint="eastAsia"/>
          <w:szCs w:val="21"/>
        </w:rPr>
        <w:t>（以下简称“投标人”）拟参加</w:t>
      </w:r>
      <w:r>
        <w:rPr>
          <w:rFonts w:ascii="宋体" w:hAnsi="宋体" w:cs="宋体" w:hint="eastAsia"/>
          <w:szCs w:val="21"/>
          <w:u w:val="single"/>
        </w:rPr>
        <w:t xml:space="preserve">                      </w:t>
      </w:r>
      <w:r>
        <w:rPr>
          <w:rFonts w:ascii="宋体" w:hAnsi="宋体" w:cs="宋体" w:hint="eastAsia"/>
          <w:szCs w:val="21"/>
        </w:rPr>
        <w:t>项目（项目编号和包组号：</w:t>
      </w:r>
      <w:r>
        <w:rPr>
          <w:rFonts w:ascii="宋体" w:hAnsi="宋体" w:cs="宋体" w:hint="eastAsia"/>
          <w:szCs w:val="21"/>
          <w:u w:val="single"/>
        </w:rPr>
        <w:t xml:space="preserve">           </w:t>
      </w:r>
      <w:r>
        <w:rPr>
          <w:rFonts w:ascii="宋体" w:hAnsi="宋体" w:cs="宋体" w:hint="eastAsia"/>
          <w:szCs w:val="21"/>
        </w:rPr>
        <w:t>）投标，根据该项目招标文件，投标人参加投标时应向贵方缴纳投标保证金，且可以投标担保函的形式缴纳投标保证金。应投标人的申请，我方以保证的方式向贵方提供如下投标保证金担保：</w:t>
      </w:r>
    </w:p>
    <w:p w14:paraId="01A085D0"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一、保证责任的情形及保证金额</w:t>
      </w:r>
    </w:p>
    <w:p w14:paraId="063A37E9" w14:textId="77777777" w:rsidR="00340BBF" w:rsidRDefault="00246CAF">
      <w:pPr>
        <w:autoSpaceDE w:val="0"/>
        <w:autoSpaceDN w:val="0"/>
        <w:adjustRightInd w:val="0"/>
        <w:spacing w:line="360" w:lineRule="auto"/>
        <w:ind w:leftChars="150" w:left="315" w:firstLineChars="200" w:firstLine="420"/>
        <w:jc w:val="left"/>
        <w:rPr>
          <w:rFonts w:ascii="宋体" w:hAnsi="宋体" w:cs="宋体" w:hint="eastAsia"/>
          <w:szCs w:val="21"/>
        </w:rPr>
      </w:pPr>
      <w:r>
        <w:rPr>
          <w:rFonts w:ascii="宋体" w:hAnsi="宋体" w:cs="宋体" w:hint="eastAsia"/>
          <w:szCs w:val="21"/>
        </w:rPr>
        <w:t>（一）在投标人出现下列情形之一时，我方承担保证责任：</w:t>
      </w:r>
    </w:p>
    <w:p w14:paraId="027F93BB" w14:textId="77777777" w:rsidR="00340BBF" w:rsidRDefault="00246CAF">
      <w:pPr>
        <w:autoSpaceDE w:val="0"/>
        <w:autoSpaceDN w:val="0"/>
        <w:adjustRightInd w:val="0"/>
        <w:spacing w:line="360" w:lineRule="auto"/>
        <w:ind w:leftChars="150" w:left="315"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、中标后投标人无正当理由不与采购人签订《政府采购合同》；</w:t>
      </w:r>
    </w:p>
    <w:p w14:paraId="735320BD" w14:textId="77777777" w:rsidR="00340BBF" w:rsidRDefault="00246CAF">
      <w:pPr>
        <w:autoSpaceDE w:val="0"/>
        <w:autoSpaceDN w:val="0"/>
        <w:adjustRightInd w:val="0"/>
        <w:spacing w:line="360" w:lineRule="auto"/>
        <w:ind w:leftChars="150" w:left="315"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、招标文件规定的投标人应当缴纳保证金的其他情形。</w:t>
      </w:r>
    </w:p>
    <w:p w14:paraId="571BEF3E"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（二）我方承担保证责任的最高金额为人民币</w:t>
      </w:r>
      <w:r>
        <w:rPr>
          <w:rFonts w:ascii="宋体" w:hAnsi="宋体" w:cs="宋体" w:hint="eastAsia"/>
          <w:szCs w:val="21"/>
          <w:u w:val="single"/>
        </w:rPr>
        <w:t xml:space="preserve">        </w:t>
      </w:r>
      <w:r>
        <w:rPr>
          <w:rFonts w:ascii="宋体" w:hAnsi="宋体" w:cs="宋体" w:hint="eastAsia"/>
          <w:szCs w:val="21"/>
        </w:rPr>
        <w:t>元（大写：</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），即本项目的投标保证金金额。</w:t>
      </w:r>
    </w:p>
    <w:p w14:paraId="65B61149"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二、保证的方式及保证期间</w:t>
      </w:r>
    </w:p>
    <w:p w14:paraId="14C20FB7" w14:textId="77777777" w:rsidR="00340BBF" w:rsidRDefault="00246CAF">
      <w:pPr>
        <w:autoSpaceDE w:val="0"/>
        <w:autoSpaceDN w:val="0"/>
        <w:adjustRightInd w:val="0"/>
        <w:spacing w:line="360" w:lineRule="auto"/>
        <w:ind w:leftChars="150" w:left="315" w:firstLineChars="200" w:firstLine="420"/>
        <w:jc w:val="left"/>
        <w:rPr>
          <w:rFonts w:ascii="宋体" w:hAnsi="宋体" w:cs="宋体" w:hint="eastAsia"/>
          <w:szCs w:val="21"/>
        </w:rPr>
      </w:pPr>
      <w:r>
        <w:rPr>
          <w:rFonts w:ascii="宋体" w:hAnsi="宋体" w:cs="宋体" w:hint="eastAsia"/>
          <w:szCs w:val="21"/>
        </w:rPr>
        <w:t>我方保证的方式为：连带责任保证。</w:t>
      </w:r>
    </w:p>
    <w:p w14:paraId="73E18C0F" w14:textId="77777777" w:rsidR="00340BBF" w:rsidRDefault="00246CAF">
      <w:pPr>
        <w:autoSpaceDE w:val="0"/>
        <w:autoSpaceDN w:val="0"/>
        <w:adjustRightInd w:val="0"/>
        <w:spacing w:line="360" w:lineRule="auto"/>
        <w:ind w:leftChars="150" w:left="315" w:firstLineChars="200" w:firstLine="420"/>
        <w:jc w:val="left"/>
        <w:rPr>
          <w:rFonts w:ascii="宋体" w:hAnsi="宋体" w:cs="宋体" w:hint="eastAsia"/>
          <w:szCs w:val="21"/>
        </w:rPr>
      </w:pPr>
      <w:r>
        <w:rPr>
          <w:rFonts w:ascii="宋体" w:hAnsi="宋体" w:cs="宋体" w:hint="eastAsia"/>
          <w:szCs w:val="21"/>
        </w:rPr>
        <w:t>我方的保证期间为：自本保函生效之日起</w:t>
      </w:r>
      <w:r>
        <w:rPr>
          <w:rFonts w:ascii="宋体" w:hAnsi="宋体" w:cs="宋体" w:hint="eastAsia"/>
          <w:szCs w:val="21"/>
          <w:u w:val="single"/>
        </w:rPr>
        <w:t xml:space="preserve">　　　</w:t>
      </w:r>
      <w:r>
        <w:rPr>
          <w:rFonts w:ascii="宋体" w:hAnsi="宋体" w:cs="宋体" w:hint="eastAsia"/>
          <w:szCs w:val="21"/>
        </w:rPr>
        <w:t>个月止。</w:t>
      </w:r>
    </w:p>
    <w:p w14:paraId="2EC71E93" w14:textId="77777777" w:rsidR="00340BBF" w:rsidRDefault="00246CAF">
      <w:pPr>
        <w:autoSpaceDE w:val="0"/>
        <w:autoSpaceDN w:val="0"/>
        <w:adjustRightInd w:val="0"/>
        <w:spacing w:line="360" w:lineRule="auto"/>
        <w:ind w:leftChars="150" w:left="315" w:firstLineChars="200" w:firstLine="420"/>
        <w:jc w:val="left"/>
        <w:rPr>
          <w:rFonts w:ascii="宋体" w:hAnsi="宋体" w:cs="宋体" w:hint="eastAsia"/>
          <w:szCs w:val="21"/>
        </w:rPr>
      </w:pPr>
      <w:r>
        <w:rPr>
          <w:rFonts w:ascii="宋体" w:hAnsi="宋体" w:cs="宋体" w:hint="eastAsia"/>
          <w:szCs w:val="21"/>
        </w:rPr>
        <w:t>三、承担保证责任的程序</w:t>
      </w:r>
    </w:p>
    <w:p w14:paraId="27ECC273"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、贵方要求我方承担保证责任的，应在本保函保证期间内向我方发出书面索赔通知。索赔通知应写明要求索赔的金额，支付款项应到达的账号，并附有证明投标人发生我方应承担保证责任情形的事实材料。</w:t>
      </w:r>
    </w:p>
    <w:p w14:paraId="40EC6F79"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、我方在收到索赔通知及相关证明材料后，在</w:t>
      </w:r>
      <w:r>
        <w:rPr>
          <w:rFonts w:ascii="宋体" w:hAnsi="宋体" w:cs="宋体" w:hint="eastAsia"/>
          <w:szCs w:val="21"/>
          <w:u w:val="single"/>
        </w:rPr>
        <w:t xml:space="preserve">　　　</w:t>
      </w:r>
      <w:r>
        <w:rPr>
          <w:rFonts w:ascii="宋体" w:hAnsi="宋体" w:cs="宋体" w:hint="eastAsia"/>
          <w:szCs w:val="21"/>
        </w:rPr>
        <w:t>个工作日内进行审查，符合应承担保证责任情形的，我方应按照贵方的要求代投标人向贵方支付投标保证金。</w:t>
      </w:r>
    </w:p>
    <w:p w14:paraId="497D498D"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四、保证责任的终止</w:t>
      </w:r>
    </w:p>
    <w:p w14:paraId="667B82D5"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、保证期届满贵方未向我方书面主张保证责任的，自保证期届满次日起，我方保证责任自动终止。</w:t>
      </w:r>
    </w:p>
    <w:p w14:paraId="2B5712B3"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、我方按照本保函向贵方履行了保证责任后，自我方向贵方支付款项（支付款项从我方账户划出）之日起，保证责任终止。</w:t>
      </w:r>
    </w:p>
    <w:p w14:paraId="46753764"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3</w:t>
      </w:r>
      <w:r>
        <w:rPr>
          <w:rFonts w:ascii="宋体" w:hAnsi="宋体" w:cs="宋体" w:hint="eastAsia"/>
          <w:szCs w:val="21"/>
        </w:rPr>
        <w:t>、按照法律法规的规定或出现我方保证责任终止的</w:t>
      </w:r>
      <w:r>
        <w:rPr>
          <w:rFonts w:ascii="宋体" w:hAnsi="宋体" w:cs="宋体" w:hint="eastAsia"/>
          <w:szCs w:val="21"/>
        </w:rPr>
        <w:t>其他</w:t>
      </w:r>
      <w:r>
        <w:rPr>
          <w:rFonts w:ascii="宋体" w:hAnsi="宋体" w:cs="宋体" w:hint="eastAsia"/>
          <w:szCs w:val="21"/>
        </w:rPr>
        <w:t>情形的，我方在本保函项下的保证责任亦终止。</w:t>
      </w:r>
    </w:p>
    <w:p w14:paraId="19DAD36B"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五、免责条款</w:t>
      </w:r>
    </w:p>
    <w:p w14:paraId="7AED6C69"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、依照法律规定或贵方与投标人的另行约定，全部或者部分免除投标人投标保证金义务时，我方亦免除相应的保证责任。</w:t>
      </w:r>
    </w:p>
    <w:p w14:paraId="0164EF5C"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、因贵方原因致使投标人发生本保函第一条第（一）款约定情形的，我方不承担保证责任。</w:t>
      </w:r>
    </w:p>
    <w:p w14:paraId="183F4F9A"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3</w:t>
      </w:r>
      <w:r>
        <w:rPr>
          <w:rFonts w:ascii="宋体" w:hAnsi="宋体" w:cs="宋体" w:hint="eastAsia"/>
          <w:szCs w:val="21"/>
        </w:rPr>
        <w:t>、因不可抗力造成投标人发生本保函第一条约定情形的，我方不承担保证责任。</w:t>
      </w:r>
    </w:p>
    <w:p w14:paraId="4FDD7CBF"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4</w:t>
      </w:r>
      <w:r>
        <w:rPr>
          <w:rFonts w:ascii="宋体" w:hAnsi="宋体" w:cs="宋体" w:hint="eastAsia"/>
          <w:szCs w:val="21"/>
        </w:rPr>
        <w:t>、贵方或其他有权机关对招标文件进行任何澄清或修改，加重我方保证责任的，我方对加重部分不承担保证责任，但该澄清或修改经我方事先书面同意的除外。</w:t>
      </w:r>
    </w:p>
    <w:p w14:paraId="7F077A65"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六、争议的解决</w:t>
      </w:r>
    </w:p>
    <w:p w14:paraId="5CEF7677"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因本保函发生的纠纷，由你我双方协商解决，协商不成的，通过诉讼程序解决，诉讼管辖地的法院为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法院。</w:t>
      </w:r>
    </w:p>
    <w:p w14:paraId="69A0A425"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七、保函的生效</w:t>
      </w:r>
    </w:p>
    <w:p w14:paraId="52C61561" w14:textId="77777777" w:rsidR="00340BBF" w:rsidRDefault="00246CAF">
      <w:pPr>
        <w:autoSpaceDE w:val="0"/>
        <w:autoSpaceDN w:val="0"/>
        <w:adjustRightInd w:val="0"/>
        <w:spacing w:line="360" w:lineRule="auto"/>
        <w:ind w:firstLineChars="200" w:firstLine="420"/>
        <w:jc w:val="left"/>
        <w:rPr>
          <w:rFonts w:ascii="宋体" w:hAnsi="宋体" w:cs="宋体" w:hint="eastAsia"/>
          <w:szCs w:val="21"/>
        </w:rPr>
      </w:pPr>
      <w:r>
        <w:rPr>
          <w:rFonts w:ascii="宋体" w:hAnsi="宋体" w:cs="宋体" w:hint="eastAsia"/>
          <w:szCs w:val="21"/>
        </w:rPr>
        <w:t>本保函自我方加盖公章之日起生效。</w:t>
      </w:r>
    </w:p>
    <w:p w14:paraId="142F0055" w14:textId="77777777" w:rsidR="00340BBF" w:rsidRDefault="00340BBF">
      <w:pPr>
        <w:autoSpaceDE w:val="0"/>
        <w:autoSpaceDN w:val="0"/>
        <w:adjustRightInd w:val="0"/>
        <w:spacing w:line="360" w:lineRule="auto"/>
        <w:ind w:leftChars="150" w:left="525" w:hangingChars="100" w:hanging="210"/>
        <w:jc w:val="left"/>
        <w:rPr>
          <w:rFonts w:ascii="宋体" w:hAnsi="宋体" w:cs="宋体" w:hint="eastAsia"/>
          <w:szCs w:val="21"/>
        </w:rPr>
      </w:pPr>
    </w:p>
    <w:p w14:paraId="6A2C8B67" w14:textId="77777777" w:rsidR="00340BBF" w:rsidRDefault="00246CAF">
      <w:pPr>
        <w:autoSpaceDE w:val="0"/>
        <w:autoSpaceDN w:val="0"/>
        <w:adjustRightInd w:val="0"/>
        <w:spacing w:line="360" w:lineRule="auto"/>
        <w:ind w:leftChars="250" w:left="525" w:firstLineChars="200" w:firstLine="420"/>
        <w:jc w:val="left"/>
        <w:rPr>
          <w:rFonts w:ascii="宋体" w:hAnsi="宋体" w:cs="宋体" w:hint="eastAsia"/>
          <w:szCs w:val="21"/>
        </w:rPr>
      </w:pPr>
      <w:r>
        <w:rPr>
          <w:rFonts w:ascii="宋体" w:hAnsi="宋体" w:cs="宋体" w:hint="eastAsia"/>
          <w:szCs w:val="21"/>
        </w:rPr>
        <w:t>保证人：</w:t>
      </w:r>
      <w:r>
        <w:rPr>
          <w:rFonts w:ascii="宋体" w:hAnsi="宋体" w:cs="宋体" w:hint="eastAsia"/>
          <w:szCs w:val="21"/>
          <w:u w:val="single"/>
        </w:rPr>
        <w:t xml:space="preserve">                    </w:t>
      </w:r>
      <w:r>
        <w:rPr>
          <w:rFonts w:ascii="宋体" w:hAnsi="宋体" w:cs="宋体" w:hint="eastAsia"/>
          <w:szCs w:val="21"/>
        </w:rPr>
        <w:t>（公章）</w:t>
      </w:r>
    </w:p>
    <w:p w14:paraId="49ECD60B" w14:textId="77777777" w:rsidR="00340BBF" w:rsidRDefault="00246CAF">
      <w:pPr>
        <w:autoSpaceDE w:val="0"/>
        <w:autoSpaceDN w:val="0"/>
        <w:adjustRightInd w:val="0"/>
        <w:spacing w:line="360" w:lineRule="auto"/>
        <w:ind w:leftChars="250" w:left="525" w:firstLineChars="200" w:firstLine="420"/>
        <w:jc w:val="left"/>
        <w:rPr>
          <w:rFonts w:ascii="宋体" w:hAnsi="宋体" w:cs="宋体" w:hint="eastAsia"/>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1DDC45DB" w14:textId="77777777" w:rsidR="00340BBF" w:rsidRDefault="00340BBF">
      <w:pPr>
        <w:autoSpaceDE w:val="0"/>
        <w:autoSpaceDN w:val="0"/>
        <w:adjustRightInd w:val="0"/>
        <w:spacing w:line="360" w:lineRule="auto"/>
        <w:ind w:leftChars="150" w:left="525" w:hangingChars="100" w:hanging="210"/>
        <w:jc w:val="left"/>
        <w:rPr>
          <w:rFonts w:ascii="宋体" w:hAnsi="宋体" w:cs="宋体" w:hint="eastAsia"/>
          <w:szCs w:val="21"/>
          <w:u w:val="single"/>
        </w:rPr>
      </w:pPr>
    </w:p>
    <w:p w14:paraId="26709E94" w14:textId="77777777" w:rsidR="00340BBF" w:rsidRDefault="00340BBF">
      <w:pPr>
        <w:spacing w:line="360" w:lineRule="auto"/>
        <w:ind w:firstLineChars="200" w:firstLine="420"/>
        <w:rPr>
          <w:rFonts w:ascii="宋体" w:hAnsi="宋体" w:cs="宋体" w:hint="eastAsia"/>
          <w:szCs w:val="21"/>
        </w:rPr>
      </w:pPr>
    </w:p>
    <w:p w14:paraId="49805A33" w14:textId="77777777" w:rsidR="00340BBF" w:rsidRDefault="00246CAF">
      <w:pPr>
        <w:pageBreakBefore/>
        <w:spacing w:line="360" w:lineRule="auto"/>
        <w:ind w:firstLineChars="200" w:firstLine="422"/>
        <w:jc w:val="center"/>
        <w:outlineLvl w:val="1"/>
        <w:rPr>
          <w:rFonts w:ascii="宋体" w:hAnsi="宋体" w:cs="宋体" w:hint="eastAsia"/>
          <w:b/>
          <w:szCs w:val="21"/>
        </w:rPr>
      </w:pPr>
      <w:r>
        <w:rPr>
          <w:rFonts w:ascii="宋体" w:hAnsi="宋体" w:cs="宋体" w:hint="eastAsia"/>
          <w:b/>
          <w:szCs w:val="21"/>
        </w:rPr>
        <w:t>三、投标人基本情况</w:t>
      </w:r>
    </w:p>
    <w:p w14:paraId="5C112679" w14:textId="77777777" w:rsidR="00340BBF" w:rsidRDefault="00246CAF">
      <w:pPr>
        <w:spacing w:line="360" w:lineRule="auto"/>
        <w:ind w:firstLineChars="200" w:firstLine="422"/>
        <w:rPr>
          <w:rFonts w:ascii="宋体" w:hAnsi="宋体" w:cs="宋体" w:hint="eastAsia"/>
          <w:b/>
          <w:szCs w:val="21"/>
        </w:rPr>
      </w:pPr>
      <w:r>
        <w:rPr>
          <w:rFonts w:ascii="宋体" w:hAnsi="宋体" w:cs="宋体" w:hint="eastAsia"/>
          <w:b/>
          <w:szCs w:val="21"/>
        </w:rPr>
        <w:t>3.1</w:t>
      </w:r>
      <w:r>
        <w:rPr>
          <w:rFonts w:ascii="宋体" w:hAnsi="宋体" w:cs="宋体" w:hint="eastAsia"/>
          <w:b/>
          <w:szCs w:val="21"/>
        </w:rPr>
        <w:t>投标人情况介绍表</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14"/>
        <w:gridCol w:w="1453"/>
        <w:gridCol w:w="1426"/>
        <w:gridCol w:w="1551"/>
        <w:gridCol w:w="1424"/>
      </w:tblGrid>
      <w:tr w:rsidR="00340BBF" w14:paraId="226D42AC" w14:textId="77777777">
        <w:trPr>
          <w:trHeight w:val="767"/>
        </w:trPr>
        <w:tc>
          <w:tcPr>
            <w:tcW w:w="1751" w:type="dxa"/>
            <w:vAlign w:val="center"/>
          </w:tcPr>
          <w:p w14:paraId="18FDE8E5"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单位名称</w:t>
            </w:r>
          </w:p>
        </w:tc>
        <w:tc>
          <w:tcPr>
            <w:tcW w:w="6968" w:type="dxa"/>
            <w:gridSpan w:val="5"/>
            <w:vAlign w:val="center"/>
          </w:tcPr>
          <w:p w14:paraId="5FDC531C" w14:textId="77777777" w:rsidR="00340BBF" w:rsidRDefault="00340BBF">
            <w:pPr>
              <w:tabs>
                <w:tab w:val="left" w:pos="540"/>
              </w:tabs>
              <w:spacing w:line="360" w:lineRule="auto"/>
              <w:ind w:leftChars="-64" w:left="-132" w:rightChars="-50" w:right="-105" w:hanging="2"/>
              <w:jc w:val="center"/>
              <w:rPr>
                <w:rFonts w:ascii="宋体" w:hAnsi="宋体" w:cs="宋体" w:hint="eastAsia"/>
                <w:szCs w:val="21"/>
              </w:rPr>
            </w:pPr>
          </w:p>
        </w:tc>
      </w:tr>
      <w:tr w:rsidR="00340BBF" w14:paraId="32F00D0A" w14:textId="77777777">
        <w:trPr>
          <w:trHeight w:val="767"/>
        </w:trPr>
        <w:tc>
          <w:tcPr>
            <w:tcW w:w="1751" w:type="dxa"/>
            <w:vAlign w:val="center"/>
          </w:tcPr>
          <w:p w14:paraId="54A390BB"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地址</w:t>
            </w:r>
          </w:p>
        </w:tc>
        <w:tc>
          <w:tcPr>
            <w:tcW w:w="6968" w:type="dxa"/>
            <w:gridSpan w:val="5"/>
            <w:vAlign w:val="center"/>
          </w:tcPr>
          <w:p w14:paraId="21F44461" w14:textId="77777777" w:rsidR="00340BBF" w:rsidRDefault="00340BBF">
            <w:pPr>
              <w:tabs>
                <w:tab w:val="left" w:pos="540"/>
              </w:tabs>
              <w:spacing w:line="360" w:lineRule="auto"/>
              <w:ind w:leftChars="-64" w:left="-132" w:rightChars="-50" w:right="-105" w:hanging="2"/>
              <w:jc w:val="center"/>
              <w:rPr>
                <w:rFonts w:ascii="宋体" w:hAnsi="宋体" w:cs="宋体" w:hint="eastAsia"/>
                <w:szCs w:val="21"/>
              </w:rPr>
            </w:pPr>
          </w:p>
        </w:tc>
      </w:tr>
      <w:tr w:rsidR="00340BBF" w14:paraId="19255AC2" w14:textId="77777777">
        <w:trPr>
          <w:trHeight w:val="767"/>
        </w:trPr>
        <w:tc>
          <w:tcPr>
            <w:tcW w:w="1751" w:type="dxa"/>
            <w:vAlign w:val="center"/>
          </w:tcPr>
          <w:p w14:paraId="3E30FD44"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成立时间</w:t>
            </w:r>
          </w:p>
        </w:tc>
        <w:tc>
          <w:tcPr>
            <w:tcW w:w="1114" w:type="dxa"/>
            <w:vAlign w:val="center"/>
          </w:tcPr>
          <w:p w14:paraId="7871023A" w14:textId="77777777" w:rsidR="00340BBF" w:rsidRDefault="00340BBF">
            <w:pPr>
              <w:spacing w:line="360" w:lineRule="auto"/>
              <w:jc w:val="center"/>
              <w:rPr>
                <w:rFonts w:ascii="宋体" w:hAnsi="宋体" w:cs="宋体" w:hint="eastAsia"/>
                <w:szCs w:val="21"/>
              </w:rPr>
            </w:pPr>
          </w:p>
        </w:tc>
        <w:tc>
          <w:tcPr>
            <w:tcW w:w="1453" w:type="dxa"/>
            <w:vAlign w:val="center"/>
          </w:tcPr>
          <w:p w14:paraId="226F53D2"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法定代表人</w:t>
            </w:r>
          </w:p>
        </w:tc>
        <w:tc>
          <w:tcPr>
            <w:tcW w:w="1426" w:type="dxa"/>
            <w:vAlign w:val="center"/>
          </w:tcPr>
          <w:p w14:paraId="23EF76BB" w14:textId="77777777" w:rsidR="00340BBF" w:rsidRDefault="00340BBF">
            <w:pPr>
              <w:spacing w:line="360" w:lineRule="auto"/>
              <w:jc w:val="center"/>
              <w:rPr>
                <w:rFonts w:ascii="宋体" w:hAnsi="宋体" w:cs="宋体" w:hint="eastAsia"/>
                <w:szCs w:val="21"/>
              </w:rPr>
            </w:pPr>
          </w:p>
        </w:tc>
        <w:tc>
          <w:tcPr>
            <w:tcW w:w="1551" w:type="dxa"/>
            <w:vAlign w:val="center"/>
          </w:tcPr>
          <w:p w14:paraId="34AABCCD"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职务</w:t>
            </w:r>
          </w:p>
        </w:tc>
        <w:tc>
          <w:tcPr>
            <w:tcW w:w="1424" w:type="dxa"/>
            <w:vAlign w:val="center"/>
          </w:tcPr>
          <w:p w14:paraId="1519C849" w14:textId="77777777" w:rsidR="00340BBF" w:rsidRDefault="00340BBF">
            <w:pPr>
              <w:spacing w:line="360" w:lineRule="auto"/>
              <w:jc w:val="center"/>
              <w:rPr>
                <w:rFonts w:ascii="宋体" w:hAnsi="宋体" w:cs="宋体" w:hint="eastAsia"/>
                <w:szCs w:val="21"/>
              </w:rPr>
            </w:pPr>
          </w:p>
        </w:tc>
      </w:tr>
      <w:tr w:rsidR="00340BBF" w14:paraId="06032C2E" w14:textId="77777777">
        <w:trPr>
          <w:trHeight w:val="767"/>
        </w:trPr>
        <w:tc>
          <w:tcPr>
            <w:tcW w:w="1751" w:type="dxa"/>
            <w:vAlign w:val="center"/>
          </w:tcPr>
          <w:p w14:paraId="49178DD5"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经济类型</w:t>
            </w:r>
          </w:p>
        </w:tc>
        <w:tc>
          <w:tcPr>
            <w:tcW w:w="1114" w:type="dxa"/>
            <w:vAlign w:val="center"/>
          </w:tcPr>
          <w:p w14:paraId="27A8F78D" w14:textId="77777777" w:rsidR="00340BBF" w:rsidRDefault="00340BBF">
            <w:pPr>
              <w:spacing w:line="360" w:lineRule="auto"/>
              <w:jc w:val="center"/>
              <w:rPr>
                <w:rFonts w:ascii="宋体" w:hAnsi="宋体" w:cs="宋体" w:hint="eastAsia"/>
                <w:szCs w:val="21"/>
              </w:rPr>
            </w:pPr>
          </w:p>
        </w:tc>
        <w:tc>
          <w:tcPr>
            <w:tcW w:w="1453" w:type="dxa"/>
            <w:vAlign w:val="center"/>
          </w:tcPr>
          <w:p w14:paraId="182DA787"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授权代表</w:t>
            </w:r>
          </w:p>
        </w:tc>
        <w:tc>
          <w:tcPr>
            <w:tcW w:w="1426" w:type="dxa"/>
            <w:vAlign w:val="center"/>
          </w:tcPr>
          <w:p w14:paraId="2A80AE93" w14:textId="77777777" w:rsidR="00340BBF" w:rsidRDefault="00340BBF">
            <w:pPr>
              <w:spacing w:line="360" w:lineRule="auto"/>
              <w:jc w:val="center"/>
              <w:rPr>
                <w:rFonts w:ascii="宋体" w:hAnsi="宋体" w:cs="宋体" w:hint="eastAsia"/>
                <w:szCs w:val="21"/>
              </w:rPr>
            </w:pPr>
          </w:p>
        </w:tc>
        <w:tc>
          <w:tcPr>
            <w:tcW w:w="1551" w:type="dxa"/>
            <w:vAlign w:val="center"/>
          </w:tcPr>
          <w:p w14:paraId="25B610A6"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职务</w:t>
            </w:r>
          </w:p>
        </w:tc>
        <w:tc>
          <w:tcPr>
            <w:tcW w:w="1424" w:type="dxa"/>
            <w:vAlign w:val="center"/>
          </w:tcPr>
          <w:p w14:paraId="54A98293" w14:textId="77777777" w:rsidR="00340BBF" w:rsidRDefault="00340BBF">
            <w:pPr>
              <w:spacing w:line="360" w:lineRule="auto"/>
              <w:jc w:val="center"/>
              <w:rPr>
                <w:rFonts w:ascii="宋体" w:hAnsi="宋体" w:cs="宋体" w:hint="eastAsia"/>
                <w:szCs w:val="21"/>
              </w:rPr>
            </w:pPr>
          </w:p>
        </w:tc>
      </w:tr>
      <w:tr w:rsidR="00340BBF" w14:paraId="1E70341E" w14:textId="77777777">
        <w:trPr>
          <w:trHeight w:val="767"/>
        </w:trPr>
        <w:tc>
          <w:tcPr>
            <w:tcW w:w="1751" w:type="dxa"/>
            <w:vAlign w:val="center"/>
          </w:tcPr>
          <w:p w14:paraId="42C28DF8"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邮编</w:t>
            </w:r>
          </w:p>
        </w:tc>
        <w:tc>
          <w:tcPr>
            <w:tcW w:w="1114" w:type="dxa"/>
            <w:vAlign w:val="center"/>
          </w:tcPr>
          <w:p w14:paraId="3CCD31D8" w14:textId="77777777" w:rsidR="00340BBF" w:rsidRDefault="00340BBF">
            <w:pPr>
              <w:spacing w:line="360" w:lineRule="auto"/>
              <w:jc w:val="center"/>
              <w:rPr>
                <w:rFonts w:ascii="宋体" w:hAnsi="宋体" w:cs="宋体" w:hint="eastAsia"/>
                <w:szCs w:val="21"/>
              </w:rPr>
            </w:pPr>
          </w:p>
        </w:tc>
        <w:tc>
          <w:tcPr>
            <w:tcW w:w="1453" w:type="dxa"/>
            <w:vAlign w:val="center"/>
          </w:tcPr>
          <w:p w14:paraId="26FE01A3"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电话</w:t>
            </w:r>
          </w:p>
        </w:tc>
        <w:tc>
          <w:tcPr>
            <w:tcW w:w="1426" w:type="dxa"/>
            <w:vAlign w:val="center"/>
          </w:tcPr>
          <w:p w14:paraId="79919FB4" w14:textId="77777777" w:rsidR="00340BBF" w:rsidRDefault="00340BBF">
            <w:pPr>
              <w:spacing w:line="360" w:lineRule="auto"/>
              <w:jc w:val="center"/>
              <w:rPr>
                <w:rFonts w:ascii="宋体" w:hAnsi="宋体" w:cs="宋体" w:hint="eastAsia"/>
                <w:szCs w:val="21"/>
              </w:rPr>
            </w:pPr>
          </w:p>
        </w:tc>
        <w:tc>
          <w:tcPr>
            <w:tcW w:w="1551" w:type="dxa"/>
            <w:vAlign w:val="center"/>
          </w:tcPr>
          <w:p w14:paraId="62A8C642"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传真</w:t>
            </w:r>
          </w:p>
        </w:tc>
        <w:tc>
          <w:tcPr>
            <w:tcW w:w="1424" w:type="dxa"/>
            <w:vAlign w:val="center"/>
          </w:tcPr>
          <w:p w14:paraId="7FCAB434" w14:textId="77777777" w:rsidR="00340BBF" w:rsidRDefault="00340BBF">
            <w:pPr>
              <w:spacing w:line="360" w:lineRule="auto"/>
              <w:jc w:val="center"/>
              <w:rPr>
                <w:rFonts w:ascii="宋体" w:hAnsi="宋体" w:cs="宋体" w:hint="eastAsia"/>
                <w:szCs w:val="21"/>
              </w:rPr>
            </w:pPr>
          </w:p>
        </w:tc>
      </w:tr>
      <w:tr w:rsidR="00340BBF" w14:paraId="3D76B870" w14:textId="77777777">
        <w:trPr>
          <w:trHeight w:val="783"/>
        </w:trPr>
        <w:tc>
          <w:tcPr>
            <w:tcW w:w="1751" w:type="dxa"/>
            <w:vAlign w:val="center"/>
          </w:tcPr>
          <w:p w14:paraId="518C14E0"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单位简介</w:t>
            </w:r>
          </w:p>
        </w:tc>
        <w:tc>
          <w:tcPr>
            <w:tcW w:w="6968" w:type="dxa"/>
            <w:gridSpan w:val="5"/>
            <w:vAlign w:val="center"/>
          </w:tcPr>
          <w:p w14:paraId="0609B523" w14:textId="77777777" w:rsidR="00340BBF" w:rsidRDefault="00340BBF">
            <w:pPr>
              <w:spacing w:line="360" w:lineRule="auto"/>
              <w:jc w:val="center"/>
              <w:rPr>
                <w:rFonts w:ascii="宋体" w:hAnsi="宋体" w:cs="宋体" w:hint="eastAsia"/>
                <w:szCs w:val="21"/>
              </w:rPr>
            </w:pPr>
          </w:p>
        </w:tc>
      </w:tr>
    </w:tbl>
    <w:p w14:paraId="0E8E676C" w14:textId="77777777" w:rsidR="00340BBF" w:rsidRDefault="00340BBF">
      <w:pPr>
        <w:pStyle w:val="ad"/>
        <w:spacing w:before="0" w:after="0" w:line="360" w:lineRule="auto"/>
        <w:ind w:left="720" w:firstLineChars="200" w:firstLine="420"/>
        <w:rPr>
          <w:rFonts w:ascii="宋体" w:hAnsi="宋体" w:cs="宋体" w:hint="eastAsia"/>
          <w:b w:val="0"/>
          <w:bCs w:val="0"/>
          <w:spacing w:val="0"/>
          <w:sz w:val="21"/>
          <w:szCs w:val="21"/>
          <w:lang w:val="en-GB"/>
        </w:rPr>
      </w:pPr>
    </w:p>
    <w:p w14:paraId="08225FB2" w14:textId="77777777" w:rsidR="00340BBF" w:rsidRDefault="00246CAF">
      <w:pPr>
        <w:pageBreakBefore/>
        <w:tabs>
          <w:tab w:val="left" w:pos="540"/>
        </w:tabs>
        <w:spacing w:line="360" w:lineRule="auto"/>
        <w:ind w:firstLineChars="200" w:firstLine="422"/>
        <w:jc w:val="left"/>
        <w:rPr>
          <w:rFonts w:ascii="宋体" w:hAnsi="宋体" w:cs="宋体" w:hint="eastAsia"/>
          <w:b/>
          <w:szCs w:val="21"/>
        </w:rPr>
      </w:pPr>
      <w:r>
        <w:rPr>
          <w:rFonts w:ascii="宋体" w:hAnsi="宋体" w:cs="宋体" w:hint="eastAsia"/>
          <w:b/>
          <w:szCs w:val="21"/>
        </w:rPr>
        <w:t>3.2</w:t>
      </w:r>
      <w:r>
        <w:rPr>
          <w:rFonts w:ascii="宋体" w:hAnsi="宋体" w:cs="宋体" w:hint="eastAsia"/>
          <w:b/>
          <w:szCs w:val="21"/>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609"/>
        <w:gridCol w:w="2182"/>
        <w:gridCol w:w="1772"/>
        <w:gridCol w:w="1787"/>
        <w:gridCol w:w="1656"/>
      </w:tblGrid>
      <w:tr w:rsidR="00340BBF" w14:paraId="65DEB34E" w14:textId="77777777">
        <w:trPr>
          <w:trHeight w:val="635"/>
          <w:jc w:val="center"/>
        </w:trPr>
        <w:tc>
          <w:tcPr>
            <w:tcW w:w="633" w:type="dxa"/>
            <w:shd w:val="clear" w:color="auto" w:fill="D9D9D9"/>
            <w:vAlign w:val="center"/>
          </w:tcPr>
          <w:p w14:paraId="29BDF1C1"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序号</w:t>
            </w:r>
          </w:p>
        </w:tc>
        <w:tc>
          <w:tcPr>
            <w:tcW w:w="1609" w:type="dxa"/>
            <w:shd w:val="clear" w:color="auto" w:fill="D9D9D9"/>
            <w:vAlign w:val="center"/>
          </w:tcPr>
          <w:p w14:paraId="76F03487"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业主名称</w:t>
            </w:r>
          </w:p>
        </w:tc>
        <w:tc>
          <w:tcPr>
            <w:tcW w:w="2182" w:type="dxa"/>
            <w:shd w:val="clear" w:color="auto" w:fill="D9D9D9"/>
            <w:vAlign w:val="center"/>
          </w:tcPr>
          <w:p w14:paraId="781C20D1"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项目名称</w:t>
            </w:r>
          </w:p>
        </w:tc>
        <w:tc>
          <w:tcPr>
            <w:tcW w:w="1772" w:type="dxa"/>
            <w:shd w:val="clear" w:color="auto" w:fill="D9D9D9"/>
            <w:vAlign w:val="center"/>
          </w:tcPr>
          <w:p w14:paraId="6A23E2D7" w14:textId="77777777" w:rsidR="00340BBF" w:rsidRDefault="00246CAF">
            <w:pPr>
              <w:spacing w:line="360" w:lineRule="auto"/>
              <w:ind w:firstLineChars="200" w:firstLine="422"/>
              <w:jc w:val="center"/>
              <w:rPr>
                <w:rFonts w:ascii="宋体" w:hAnsi="宋体" w:cs="宋体" w:hint="eastAsia"/>
                <w:b/>
                <w:szCs w:val="21"/>
              </w:rPr>
            </w:pPr>
            <w:r>
              <w:rPr>
                <w:rFonts w:ascii="宋体" w:hAnsi="宋体" w:cs="宋体" w:hint="eastAsia"/>
                <w:b/>
                <w:szCs w:val="21"/>
              </w:rPr>
              <w:t>合同金额</w:t>
            </w:r>
          </w:p>
          <w:p w14:paraId="7DC2481D" w14:textId="77777777" w:rsidR="00340BBF" w:rsidRDefault="00246CAF">
            <w:pPr>
              <w:spacing w:line="360" w:lineRule="auto"/>
              <w:ind w:firstLineChars="200" w:firstLine="422"/>
              <w:jc w:val="center"/>
              <w:rPr>
                <w:rFonts w:ascii="宋体" w:hAnsi="宋体" w:cs="宋体" w:hint="eastAsia"/>
                <w:b/>
                <w:szCs w:val="21"/>
              </w:rPr>
            </w:pPr>
            <w:r>
              <w:rPr>
                <w:rFonts w:ascii="宋体" w:hAnsi="宋体" w:cs="宋体" w:hint="eastAsia"/>
                <w:b/>
                <w:szCs w:val="21"/>
              </w:rPr>
              <w:t>（万元）</w:t>
            </w:r>
          </w:p>
        </w:tc>
        <w:tc>
          <w:tcPr>
            <w:tcW w:w="1787" w:type="dxa"/>
            <w:shd w:val="clear" w:color="auto" w:fill="D9D9D9"/>
            <w:vAlign w:val="center"/>
          </w:tcPr>
          <w:p w14:paraId="215583F6"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签约及完成时间</w:t>
            </w:r>
          </w:p>
        </w:tc>
        <w:tc>
          <w:tcPr>
            <w:tcW w:w="1656" w:type="dxa"/>
            <w:shd w:val="clear" w:color="auto" w:fill="D9D9D9"/>
            <w:vAlign w:val="center"/>
          </w:tcPr>
          <w:p w14:paraId="68B43EEB"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联系人及电话</w:t>
            </w:r>
          </w:p>
        </w:tc>
      </w:tr>
      <w:tr w:rsidR="00340BBF" w14:paraId="1AD28D00" w14:textId="77777777">
        <w:trPr>
          <w:trHeight w:val="567"/>
          <w:jc w:val="center"/>
        </w:trPr>
        <w:tc>
          <w:tcPr>
            <w:tcW w:w="633" w:type="dxa"/>
            <w:vAlign w:val="center"/>
          </w:tcPr>
          <w:p w14:paraId="2B91B3CB"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1</w:t>
            </w:r>
          </w:p>
        </w:tc>
        <w:tc>
          <w:tcPr>
            <w:tcW w:w="1609" w:type="dxa"/>
            <w:vAlign w:val="center"/>
          </w:tcPr>
          <w:p w14:paraId="0FAB4146" w14:textId="77777777" w:rsidR="00340BBF" w:rsidRDefault="00340BBF">
            <w:pPr>
              <w:spacing w:line="360" w:lineRule="auto"/>
              <w:jc w:val="center"/>
              <w:rPr>
                <w:rFonts w:ascii="宋体" w:hAnsi="宋体" w:cs="宋体" w:hint="eastAsia"/>
                <w:szCs w:val="21"/>
              </w:rPr>
            </w:pPr>
          </w:p>
        </w:tc>
        <w:tc>
          <w:tcPr>
            <w:tcW w:w="2182" w:type="dxa"/>
          </w:tcPr>
          <w:p w14:paraId="37F3DBB1" w14:textId="77777777" w:rsidR="00340BBF" w:rsidRDefault="00340BBF">
            <w:pPr>
              <w:spacing w:line="360" w:lineRule="auto"/>
              <w:jc w:val="center"/>
              <w:rPr>
                <w:rFonts w:ascii="宋体" w:hAnsi="宋体" w:cs="宋体" w:hint="eastAsia"/>
                <w:szCs w:val="21"/>
              </w:rPr>
            </w:pPr>
          </w:p>
        </w:tc>
        <w:tc>
          <w:tcPr>
            <w:tcW w:w="1772" w:type="dxa"/>
            <w:vAlign w:val="center"/>
          </w:tcPr>
          <w:p w14:paraId="213FF729" w14:textId="77777777" w:rsidR="00340BBF" w:rsidRDefault="00340BBF">
            <w:pPr>
              <w:spacing w:line="360" w:lineRule="auto"/>
              <w:jc w:val="center"/>
              <w:rPr>
                <w:rFonts w:ascii="宋体" w:hAnsi="宋体" w:cs="宋体" w:hint="eastAsia"/>
                <w:szCs w:val="21"/>
              </w:rPr>
            </w:pPr>
          </w:p>
        </w:tc>
        <w:tc>
          <w:tcPr>
            <w:tcW w:w="1787" w:type="dxa"/>
            <w:vAlign w:val="center"/>
          </w:tcPr>
          <w:p w14:paraId="2DF99BEA" w14:textId="77777777" w:rsidR="00340BBF" w:rsidRDefault="00340BBF">
            <w:pPr>
              <w:spacing w:line="360" w:lineRule="auto"/>
              <w:jc w:val="center"/>
              <w:rPr>
                <w:rFonts w:ascii="宋体" w:hAnsi="宋体" w:cs="宋体" w:hint="eastAsia"/>
                <w:szCs w:val="21"/>
              </w:rPr>
            </w:pPr>
          </w:p>
        </w:tc>
        <w:tc>
          <w:tcPr>
            <w:tcW w:w="1656" w:type="dxa"/>
            <w:vAlign w:val="center"/>
          </w:tcPr>
          <w:p w14:paraId="5BDF2670" w14:textId="77777777" w:rsidR="00340BBF" w:rsidRDefault="00340BBF">
            <w:pPr>
              <w:spacing w:line="360" w:lineRule="auto"/>
              <w:jc w:val="center"/>
              <w:rPr>
                <w:rFonts w:ascii="宋体" w:hAnsi="宋体" w:cs="宋体" w:hint="eastAsia"/>
                <w:szCs w:val="21"/>
              </w:rPr>
            </w:pPr>
          </w:p>
        </w:tc>
      </w:tr>
      <w:tr w:rsidR="00340BBF" w14:paraId="4BB1C055" w14:textId="77777777">
        <w:trPr>
          <w:trHeight w:val="567"/>
          <w:jc w:val="center"/>
        </w:trPr>
        <w:tc>
          <w:tcPr>
            <w:tcW w:w="633" w:type="dxa"/>
            <w:vAlign w:val="center"/>
          </w:tcPr>
          <w:p w14:paraId="1A780B93"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2</w:t>
            </w:r>
          </w:p>
        </w:tc>
        <w:tc>
          <w:tcPr>
            <w:tcW w:w="1609" w:type="dxa"/>
            <w:vAlign w:val="center"/>
          </w:tcPr>
          <w:p w14:paraId="0A60C053" w14:textId="77777777" w:rsidR="00340BBF" w:rsidRDefault="00340BBF">
            <w:pPr>
              <w:spacing w:line="360" w:lineRule="auto"/>
              <w:jc w:val="center"/>
              <w:rPr>
                <w:rFonts w:ascii="宋体" w:hAnsi="宋体" w:cs="宋体" w:hint="eastAsia"/>
                <w:szCs w:val="21"/>
              </w:rPr>
            </w:pPr>
          </w:p>
        </w:tc>
        <w:tc>
          <w:tcPr>
            <w:tcW w:w="2182" w:type="dxa"/>
          </w:tcPr>
          <w:p w14:paraId="3CBEF34A" w14:textId="77777777" w:rsidR="00340BBF" w:rsidRDefault="00340BBF">
            <w:pPr>
              <w:spacing w:line="360" w:lineRule="auto"/>
              <w:jc w:val="center"/>
              <w:rPr>
                <w:rFonts w:ascii="宋体" w:hAnsi="宋体" w:cs="宋体" w:hint="eastAsia"/>
                <w:szCs w:val="21"/>
              </w:rPr>
            </w:pPr>
          </w:p>
        </w:tc>
        <w:tc>
          <w:tcPr>
            <w:tcW w:w="1772" w:type="dxa"/>
            <w:vAlign w:val="center"/>
          </w:tcPr>
          <w:p w14:paraId="04882E23" w14:textId="77777777" w:rsidR="00340BBF" w:rsidRDefault="00340BBF">
            <w:pPr>
              <w:spacing w:line="360" w:lineRule="auto"/>
              <w:jc w:val="center"/>
              <w:rPr>
                <w:rFonts w:ascii="宋体" w:hAnsi="宋体" w:cs="宋体" w:hint="eastAsia"/>
                <w:szCs w:val="21"/>
              </w:rPr>
            </w:pPr>
          </w:p>
        </w:tc>
        <w:tc>
          <w:tcPr>
            <w:tcW w:w="1787" w:type="dxa"/>
            <w:vAlign w:val="center"/>
          </w:tcPr>
          <w:p w14:paraId="775E966E" w14:textId="77777777" w:rsidR="00340BBF" w:rsidRDefault="00340BBF">
            <w:pPr>
              <w:spacing w:line="360" w:lineRule="auto"/>
              <w:jc w:val="center"/>
              <w:rPr>
                <w:rFonts w:ascii="宋体" w:hAnsi="宋体" w:cs="宋体" w:hint="eastAsia"/>
                <w:szCs w:val="21"/>
              </w:rPr>
            </w:pPr>
          </w:p>
        </w:tc>
        <w:tc>
          <w:tcPr>
            <w:tcW w:w="1656" w:type="dxa"/>
            <w:vAlign w:val="center"/>
          </w:tcPr>
          <w:p w14:paraId="02BDF020" w14:textId="77777777" w:rsidR="00340BBF" w:rsidRDefault="00340BBF">
            <w:pPr>
              <w:spacing w:line="360" w:lineRule="auto"/>
              <w:jc w:val="center"/>
              <w:rPr>
                <w:rFonts w:ascii="宋体" w:hAnsi="宋体" w:cs="宋体" w:hint="eastAsia"/>
                <w:szCs w:val="21"/>
              </w:rPr>
            </w:pPr>
          </w:p>
        </w:tc>
      </w:tr>
      <w:tr w:rsidR="00340BBF" w14:paraId="6B88B7BC" w14:textId="77777777">
        <w:trPr>
          <w:trHeight w:val="567"/>
          <w:jc w:val="center"/>
        </w:trPr>
        <w:tc>
          <w:tcPr>
            <w:tcW w:w="633" w:type="dxa"/>
            <w:vAlign w:val="center"/>
          </w:tcPr>
          <w:p w14:paraId="7D2C6C5F"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3</w:t>
            </w:r>
          </w:p>
        </w:tc>
        <w:tc>
          <w:tcPr>
            <w:tcW w:w="1609" w:type="dxa"/>
            <w:vAlign w:val="center"/>
          </w:tcPr>
          <w:p w14:paraId="2C467425" w14:textId="77777777" w:rsidR="00340BBF" w:rsidRDefault="00340BBF">
            <w:pPr>
              <w:spacing w:line="360" w:lineRule="auto"/>
              <w:jc w:val="center"/>
              <w:rPr>
                <w:rFonts w:ascii="宋体" w:hAnsi="宋体" w:cs="宋体" w:hint="eastAsia"/>
                <w:szCs w:val="21"/>
              </w:rPr>
            </w:pPr>
          </w:p>
        </w:tc>
        <w:tc>
          <w:tcPr>
            <w:tcW w:w="2182" w:type="dxa"/>
          </w:tcPr>
          <w:p w14:paraId="25E27E31" w14:textId="77777777" w:rsidR="00340BBF" w:rsidRDefault="00340BBF">
            <w:pPr>
              <w:spacing w:line="360" w:lineRule="auto"/>
              <w:jc w:val="center"/>
              <w:rPr>
                <w:rFonts w:ascii="宋体" w:hAnsi="宋体" w:cs="宋体" w:hint="eastAsia"/>
                <w:szCs w:val="21"/>
              </w:rPr>
            </w:pPr>
          </w:p>
        </w:tc>
        <w:tc>
          <w:tcPr>
            <w:tcW w:w="1772" w:type="dxa"/>
            <w:vAlign w:val="center"/>
          </w:tcPr>
          <w:p w14:paraId="7D0FF3F7" w14:textId="77777777" w:rsidR="00340BBF" w:rsidRDefault="00340BBF">
            <w:pPr>
              <w:spacing w:line="360" w:lineRule="auto"/>
              <w:jc w:val="center"/>
              <w:rPr>
                <w:rFonts w:ascii="宋体" w:hAnsi="宋体" w:cs="宋体" w:hint="eastAsia"/>
                <w:szCs w:val="21"/>
              </w:rPr>
            </w:pPr>
          </w:p>
        </w:tc>
        <w:tc>
          <w:tcPr>
            <w:tcW w:w="1787" w:type="dxa"/>
            <w:vAlign w:val="center"/>
          </w:tcPr>
          <w:p w14:paraId="680F4696" w14:textId="77777777" w:rsidR="00340BBF" w:rsidRDefault="00340BBF">
            <w:pPr>
              <w:spacing w:line="360" w:lineRule="auto"/>
              <w:jc w:val="center"/>
              <w:rPr>
                <w:rFonts w:ascii="宋体" w:hAnsi="宋体" w:cs="宋体" w:hint="eastAsia"/>
                <w:szCs w:val="21"/>
              </w:rPr>
            </w:pPr>
          </w:p>
        </w:tc>
        <w:tc>
          <w:tcPr>
            <w:tcW w:w="1656" w:type="dxa"/>
            <w:vAlign w:val="center"/>
          </w:tcPr>
          <w:p w14:paraId="2D13CC13" w14:textId="77777777" w:rsidR="00340BBF" w:rsidRDefault="00340BBF">
            <w:pPr>
              <w:spacing w:line="360" w:lineRule="auto"/>
              <w:jc w:val="center"/>
              <w:rPr>
                <w:rFonts w:ascii="宋体" w:hAnsi="宋体" w:cs="宋体" w:hint="eastAsia"/>
                <w:szCs w:val="21"/>
              </w:rPr>
            </w:pPr>
          </w:p>
        </w:tc>
      </w:tr>
      <w:tr w:rsidR="00340BBF" w14:paraId="7F828FD1" w14:textId="77777777">
        <w:trPr>
          <w:trHeight w:val="567"/>
          <w:jc w:val="center"/>
        </w:trPr>
        <w:tc>
          <w:tcPr>
            <w:tcW w:w="633" w:type="dxa"/>
            <w:vAlign w:val="center"/>
          </w:tcPr>
          <w:p w14:paraId="76FDA865"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4</w:t>
            </w:r>
          </w:p>
        </w:tc>
        <w:tc>
          <w:tcPr>
            <w:tcW w:w="1609" w:type="dxa"/>
            <w:vAlign w:val="center"/>
          </w:tcPr>
          <w:p w14:paraId="7C3229B1" w14:textId="77777777" w:rsidR="00340BBF" w:rsidRDefault="00340BBF">
            <w:pPr>
              <w:spacing w:line="360" w:lineRule="auto"/>
              <w:jc w:val="center"/>
              <w:rPr>
                <w:rFonts w:ascii="宋体" w:hAnsi="宋体" w:cs="宋体" w:hint="eastAsia"/>
                <w:szCs w:val="21"/>
              </w:rPr>
            </w:pPr>
          </w:p>
        </w:tc>
        <w:tc>
          <w:tcPr>
            <w:tcW w:w="2182" w:type="dxa"/>
          </w:tcPr>
          <w:p w14:paraId="2B766702" w14:textId="77777777" w:rsidR="00340BBF" w:rsidRDefault="00340BBF">
            <w:pPr>
              <w:spacing w:line="360" w:lineRule="auto"/>
              <w:jc w:val="center"/>
              <w:rPr>
                <w:rFonts w:ascii="宋体" w:hAnsi="宋体" w:cs="宋体" w:hint="eastAsia"/>
                <w:szCs w:val="21"/>
              </w:rPr>
            </w:pPr>
          </w:p>
        </w:tc>
        <w:tc>
          <w:tcPr>
            <w:tcW w:w="1772" w:type="dxa"/>
            <w:vAlign w:val="center"/>
          </w:tcPr>
          <w:p w14:paraId="785A8D5E" w14:textId="77777777" w:rsidR="00340BBF" w:rsidRDefault="00340BBF">
            <w:pPr>
              <w:spacing w:line="360" w:lineRule="auto"/>
              <w:jc w:val="center"/>
              <w:rPr>
                <w:rFonts w:ascii="宋体" w:hAnsi="宋体" w:cs="宋体" w:hint="eastAsia"/>
                <w:szCs w:val="21"/>
              </w:rPr>
            </w:pPr>
          </w:p>
        </w:tc>
        <w:tc>
          <w:tcPr>
            <w:tcW w:w="1787" w:type="dxa"/>
            <w:vAlign w:val="center"/>
          </w:tcPr>
          <w:p w14:paraId="44EE4097" w14:textId="77777777" w:rsidR="00340BBF" w:rsidRDefault="00340BBF">
            <w:pPr>
              <w:spacing w:line="360" w:lineRule="auto"/>
              <w:jc w:val="center"/>
              <w:rPr>
                <w:rFonts w:ascii="宋体" w:hAnsi="宋体" w:cs="宋体" w:hint="eastAsia"/>
                <w:szCs w:val="21"/>
              </w:rPr>
            </w:pPr>
          </w:p>
        </w:tc>
        <w:tc>
          <w:tcPr>
            <w:tcW w:w="1656" w:type="dxa"/>
            <w:vAlign w:val="center"/>
          </w:tcPr>
          <w:p w14:paraId="0330BB00" w14:textId="77777777" w:rsidR="00340BBF" w:rsidRDefault="00340BBF">
            <w:pPr>
              <w:spacing w:line="360" w:lineRule="auto"/>
              <w:jc w:val="center"/>
              <w:rPr>
                <w:rFonts w:ascii="宋体" w:hAnsi="宋体" w:cs="宋体" w:hint="eastAsia"/>
                <w:szCs w:val="21"/>
              </w:rPr>
            </w:pPr>
          </w:p>
        </w:tc>
      </w:tr>
      <w:tr w:rsidR="00340BBF" w14:paraId="372E31D7" w14:textId="77777777">
        <w:trPr>
          <w:trHeight w:val="567"/>
          <w:jc w:val="center"/>
        </w:trPr>
        <w:tc>
          <w:tcPr>
            <w:tcW w:w="633" w:type="dxa"/>
            <w:vAlign w:val="center"/>
          </w:tcPr>
          <w:p w14:paraId="4ED43432"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5</w:t>
            </w:r>
          </w:p>
        </w:tc>
        <w:tc>
          <w:tcPr>
            <w:tcW w:w="1609" w:type="dxa"/>
            <w:vAlign w:val="center"/>
          </w:tcPr>
          <w:p w14:paraId="3DE348E4" w14:textId="77777777" w:rsidR="00340BBF" w:rsidRDefault="00340BBF">
            <w:pPr>
              <w:spacing w:line="360" w:lineRule="auto"/>
              <w:jc w:val="center"/>
              <w:rPr>
                <w:rFonts w:ascii="宋体" w:hAnsi="宋体" w:cs="宋体" w:hint="eastAsia"/>
                <w:szCs w:val="21"/>
              </w:rPr>
            </w:pPr>
          </w:p>
        </w:tc>
        <w:tc>
          <w:tcPr>
            <w:tcW w:w="2182" w:type="dxa"/>
          </w:tcPr>
          <w:p w14:paraId="53702DCA" w14:textId="77777777" w:rsidR="00340BBF" w:rsidRDefault="00340BBF">
            <w:pPr>
              <w:spacing w:line="360" w:lineRule="auto"/>
              <w:jc w:val="center"/>
              <w:rPr>
                <w:rFonts w:ascii="宋体" w:hAnsi="宋体" w:cs="宋体" w:hint="eastAsia"/>
                <w:szCs w:val="21"/>
              </w:rPr>
            </w:pPr>
          </w:p>
        </w:tc>
        <w:tc>
          <w:tcPr>
            <w:tcW w:w="1772" w:type="dxa"/>
            <w:vAlign w:val="center"/>
          </w:tcPr>
          <w:p w14:paraId="11998BDB" w14:textId="77777777" w:rsidR="00340BBF" w:rsidRDefault="00340BBF">
            <w:pPr>
              <w:spacing w:line="360" w:lineRule="auto"/>
              <w:jc w:val="center"/>
              <w:rPr>
                <w:rFonts w:ascii="宋体" w:hAnsi="宋体" w:cs="宋体" w:hint="eastAsia"/>
                <w:szCs w:val="21"/>
              </w:rPr>
            </w:pPr>
          </w:p>
        </w:tc>
        <w:tc>
          <w:tcPr>
            <w:tcW w:w="1787" w:type="dxa"/>
            <w:vAlign w:val="center"/>
          </w:tcPr>
          <w:p w14:paraId="4A97127F" w14:textId="77777777" w:rsidR="00340BBF" w:rsidRDefault="00340BBF">
            <w:pPr>
              <w:spacing w:line="360" w:lineRule="auto"/>
              <w:jc w:val="center"/>
              <w:rPr>
                <w:rFonts w:ascii="宋体" w:hAnsi="宋体" w:cs="宋体" w:hint="eastAsia"/>
                <w:szCs w:val="21"/>
              </w:rPr>
            </w:pPr>
          </w:p>
        </w:tc>
        <w:tc>
          <w:tcPr>
            <w:tcW w:w="1656" w:type="dxa"/>
            <w:vAlign w:val="center"/>
          </w:tcPr>
          <w:p w14:paraId="20AD65FC" w14:textId="77777777" w:rsidR="00340BBF" w:rsidRDefault="00340BBF">
            <w:pPr>
              <w:spacing w:line="360" w:lineRule="auto"/>
              <w:jc w:val="center"/>
              <w:rPr>
                <w:rFonts w:ascii="宋体" w:hAnsi="宋体" w:cs="宋体" w:hint="eastAsia"/>
                <w:szCs w:val="21"/>
              </w:rPr>
            </w:pPr>
          </w:p>
        </w:tc>
      </w:tr>
      <w:tr w:rsidR="00340BBF" w14:paraId="63E364F6" w14:textId="77777777">
        <w:trPr>
          <w:trHeight w:val="567"/>
          <w:jc w:val="center"/>
        </w:trPr>
        <w:tc>
          <w:tcPr>
            <w:tcW w:w="633" w:type="dxa"/>
            <w:vAlign w:val="center"/>
          </w:tcPr>
          <w:p w14:paraId="023ACEEA"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6</w:t>
            </w:r>
          </w:p>
        </w:tc>
        <w:tc>
          <w:tcPr>
            <w:tcW w:w="1609" w:type="dxa"/>
            <w:vAlign w:val="center"/>
          </w:tcPr>
          <w:p w14:paraId="25209743" w14:textId="77777777" w:rsidR="00340BBF" w:rsidRDefault="00340BBF">
            <w:pPr>
              <w:spacing w:line="360" w:lineRule="auto"/>
              <w:jc w:val="center"/>
              <w:rPr>
                <w:rFonts w:ascii="宋体" w:hAnsi="宋体" w:cs="宋体" w:hint="eastAsia"/>
                <w:szCs w:val="21"/>
              </w:rPr>
            </w:pPr>
          </w:p>
        </w:tc>
        <w:tc>
          <w:tcPr>
            <w:tcW w:w="2182" w:type="dxa"/>
          </w:tcPr>
          <w:p w14:paraId="6E57BE48" w14:textId="77777777" w:rsidR="00340BBF" w:rsidRDefault="00340BBF">
            <w:pPr>
              <w:spacing w:line="360" w:lineRule="auto"/>
              <w:jc w:val="center"/>
              <w:rPr>
                <w:rFonts w:ascii="宋体" w:hAnsi="宋体" w:cs="宋体" w:hint="eastAsia"/>
                <w:szCs w:val="21"/>
              </w:rPr>
            </w:pPr>
          </w:p>
        </w:tc>
        <w:tc>
          <w:tcPr>
            <w:tcW w:w="1772" w:type="dxa"/>
            <w:vAlign w:val="center"/>
          </w:tcPr>
          <w:p w14:paraId="372BB1F0" w14:textId="77777777" w:rsidR="00340BBF" w:rsidRDefault="00340BBF">
            <w:pPr>
              <w:spacing w:line="360" w:lineRule="auto"/>
              <w:jc w:val="center"/>
              <w:rPr>
                <w:rFonts w:ascii="宋体" w:hAnsi="宋体" w:cs="宋体" w:hint="eastAsia"/>
                <w:szCs w:val="21"/>
              </w:rPr>
            </w:pPr>
          </w:p>
        </w:tc>
        <w:tc>
          <w:tcPr>
            <w:tcW w:w="1787" w:type="dxa"/>
            <w:vAlign w:val="center"/>
          </w:tcPr>
          <w:p w14:paraId="22561FAD" w14:textId="77777777" w:rsidR="00340BBF" w:rsidRDefault="00340BBF">
            <w:pPr>
              <w:spacing w:line="360" w:lineRule="auto"/>
              <w:jc w:val="center"/>
              <w:rPr>
                <w:rFonts w:ascii="宋体" w:hAnsi="宋体" w:cs="宋体" w:hint="eastAsia"/>
                <w:szCs w:val="21"/>
              </w:rPr>
            </w:pPr>
          </w:p>
        </w:tc>
        <w:tc>
          <w:tcPr>
            <w:tcW w:w="1656" w:type="dxa"/>
            <w:vAlign w:val="center"/>
          </w:tcPr>
          <w:p w14:paraId="5D0A015E" w14:textId="77777777" w:rsidR="00340BBF" w:rsidRDefault="00340BBF">
            <w:pPr>
              <w:spacing w:line="360" w:lineRule="auto"/>
              <w:jc w:val="center"/>
              <w:rPr>
                <w:rFonts w:ascii="宋体" w:hAnsi="宋体" w:cs="宋体" w:hint="eastAsia"/>
                <w:szCs w:val="21"/>
              </w:rPr>
            </w:pPr>
          </w:p>
        </w:tc>
      </w:tr>
      <w:tr w:rsidR="00340BBF" w14:paraId="076FB88E" w14:textId="77777777">
        <w:trPr>
          <w:trHeight w:val="567"/>
          <w:jc w:val="center"/>
        </w:trPr>
        <w:tc>
          <w:tcPr>
            <w:tcW w:w="633" w:type="dxa"/>
            <w:vAlign w:val="center"/>
          </w:tcPr>
          <w:p w14:paraId="25A52E33"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7</w:t>
            </w:r>
          </w:p>
        </w:tc>
        <w:tc>
          <w:tcPr>
            <w:tcW w:w="1609" w:type="dxa"/>
            <w:vAlign w:val="center"/>
          </w:tcPr>
          <w:p w14:paraId="4CEA2588" w14:textId="77777777" w:rsidR="00340BBF" w:rsidRDefault="00340BBF">
            <w:pPr>
              <w:spacing w:line="360" w:lineRule="auto"/>
              <w:jc w:val="center"/>
              <w:rPr>
                <w:rFonts w:ascii="宋体" w:hAnsi="宋体" w:cs="宋体" w:hint="eastAsia"/>
                <w:szCs w:val="21"/>
              </w:rPr>
            </w:pPr>
          </w:p>
        </w:tc>
        <w:tc>
          <w:tcPr>
            <w:tcW w:w="2182" w:type="dxa"/>
          </w:tcPr>
          <w:p w14:paraId="4DAEA56D" w14:textId="77777777" w:rsidR="00340BBF" w:rsidRDefault="00340BBF">
            <w:pPr>
              <w:spacing w:line="360" w:lineRule="auto"/>
              <w:jc w:val="center"/>
              <w:rPr>
                <w:rFonts w:ascii="宋体" w:hAnsi="宋体" w:cs="宋体" w:hint="eastAsia"/>
                <w:szCs w:val="21"/>
              </w:rPr>
            </w:pPr>
          </w:p>
        </w:tc>
        <w:tc>
          <w:tcPr>
            <w:tcW w:w="1772" w:type="dxa"/>
            <w:vAlign w:val="center"/>
          </w:tcPr>
          <w:p w14:paraId="400D2A54" w14:textId="77777777" w:rsidR="00340BBF" w:rsidRDefault="00340BBF">
            <w:pPr>
              <w:spacing w:line="360" w:lineRule="auto"/>
              <w:jc w:val="center"/>
              <w:rPr>
                <w:rFonts w:ascii="宋体" w:hAnsi="宋体" w:cs="宋体" w:hint="eastAsia"/>
                <w:szCs w:val="21"/>
              </w:rPr>
            </w:pPr>
          </w:p>
        </w:tc>
        <w:tc>
          <w:tcPr>
            <w:tcW w:w="1787" w:type="dxa"/>
            <w:vAlign w:val="center"/>
          </w:tcPr>
          <w:p w14:paraId="541DA94A" w14:textId="77777777" w:rsidR="00340BBF" w:rsidRDefault="00340BBF">
            <w:pPr>
              <w:spacing w:line="360" w:lineRule="auto"/>
              <w:jc w:val="center"/>
              <w:rPr>
                <w:rFonts w:ascii="宋体" w:hAnsi="宋体" w:cs="宋体" w:hint="eastAsia"/>
                <w:szCs w:val="21"/>
              </w:rPr>
            </w:pPr>
          </w:p>
        </w:tc>
        <w:tc>
          <w:tcPr>
            <w:tcW w:w="1656" w:type="dxa"/>
            <w:vAlign w:val="center"/>
          </w:tcPr>
          <w:p w14:paraId="10F44E62" w14:textId="77777777" w:rsidR="00340BBF" w:rsidRDefault="00340BBF">
            <w:pPr>
              <w:spacing w:line="360" w:lineRule="auto"/>
              <w:jc w:val="center"/>
              <w:rPr>
                <w:rFonts w:ascii="宋体" w:hAnsi="宋体" w:cs="宋体" w:hint="eastAsia"/>
                <w:szCs w:val="21"/>
              </w:rPr>
            </w:pPr>
          </w:p>
        </w:tc>
      </w:tr>
      <w:tr w:rsidR="00340BBF" w14:paraId="20C9CD96" w14:textId="77777777">
        <w:trPr>
          <w:trHeight w:val="567"/>
          <w:jc w:val="center"/>
        </w:trPr>
        <w:tc>
          <w:tcPr>
            <w:tcW w:w="633" w:type="dxa"/>
            <w:vAlign w:val="center"/>
          </w:tcPr>
          <w:p w14:paraId="6407E6D7"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8</w:t>
            </w:r>
          </w:p>
        </w:tc>
        <w:tc>
          <w:tcPr>
            <w:tcW w:w="1609" w:type="dxa"/>
            <w:vAlign w:val="center"/>
          </w:tcPr>
          <w:p w14:paraId="1E2FBC58" w14:textId="77777777" w:rsidR="00340BBF" w:rsidRDefault="00340BBF">
            <w:pPr>
              <w:spacing w:line="360" w:lineRule="auto"/>
              <w:jc w:val="center"/>
              <w:rPr>
                <w:rFonts w:ascii="宋体" w:hAnsi="宋体" w:cs="宋体" w:hint="eastAsia"/>
                <w:szCs w:val="21"/>
              </w:rPr>
            </w:pPr>
          </w:p>
        </w:tc>
        <w:tc>
          <w:tcPr>
            <w:tcW w:w="2182" w:type="dxa"/>
          </w:tcPr>
          <w:p w14:paraId="28594793" w14:textId="77777777" w:rsidR="00340BBF" w:rsidRDefault="00340BBF">
            <w:pPr>
              <w:spacing w:line="360" w:lineRule="auto"/>
              <w:jc w:val="center"/>
              <w:rPr>
                <w:rFonts w:ascii="宋体" w:hAnsi="宋体" w:cs="宋体" w:hint="eastAsia"/>
                <w:szCs w:val="21"/>
              </w:rPr>
            </w:pPr>
          </w:p>
        </w:tc>
        <w:tc>
          <w:tcPr>
            <w:tcW w:w="1772" w:type="dxa"/>
            <w:vAlign w:val="center"/>
          </w:tcPr>
          <w:p w14:paraId="041B9072" w14:textId="77777777" w:rsidR="00340BBF" w:rsidRDefault="00340BBF">
            <w:pPr>
              <w:spacing w:line="360" w:lineRule="auto"/>
              <w:jc w:val="center"/>
              <w:rPr>
                <w:rFonts w:ascii="宋体" w:hAnsi="宋体" w:cs="宋体" w:hint="eastAsia"/>
                <w:szCs w:val="21"/>
              </w:rPr>
            </w:pPr>
          </w:p>
        </w:tc>
        <w:tc>
          <w:tcPr>
            <w:tcW w:w="1787" w:type="dxa"/>
            <w:vAlign w:val="center"/>
          </w:tcPr>
          <w:p w14:paraId="3081282D" w14:textId="77777777" w:rsidR="00340BBF" w:rsidRDefault="00340BBF">
            <w:pPr>
              <w:spacing w:line="360" w:lineRule="auto"/>
              <w:jc w:val="center"/>
              <w:rPr>
                <w:rFonts w:ascii="宋体" w:hAnsi="宋体" w:cs="宋体" w:hint="eastAsia"/>
                <w:szCs w:val="21"/>
              </w:rPr>
            </w:pPr>
          </w:p>
        </w:tc>
        <w:tc>
          <w:tcPr>
            <w:tcW w:w="1656" w:type="dxa"/>
            <w:vAlign w:val="center"/>
          </w:tcPr>
          <w:p w14:paraId="65EF1A1E" w14:textId="77777777" w:rsidR="00340BBF" w:rsidRDefault="00340BBF">
            <w:pPr>
              <w:spacing w:line="360" w:lineRule="auto"/>
              <w:jc w:val="center"/>
              <w:rPr>
                <w:rFonts w:ascii="宋体" w:hAnsi="宋体" w:cs="宋体" w:hint="eastAsia"/>
                <w:szCs w:val="21"/>
              </w:rPr>
            </w:pPr>
          </w:p>
        </w:tc>
      </w:tr>
      <w:tr w:rsidR="00340BBF" w14:paraId="1E85843B" w14:textId="77777777">
        <w:trPr>
          <w:trHeight w:val="567"/>
          <w:jc w:val="center"/>
        </w:trPr>
        <w:tc>
          <w:tcPr>
            <w:tcW w:w="633" w:type="dxa"/>
            <w:vAlign w:val="center"/>
          </w:tcPr>
          <w:p w14:paraId="78E0C16A"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9</w:t>
            </w:r>
          </w:p>
        </w:tc>
        <w:tc>
          <w:tcPr>
            <w:tcW w:w="1609" w:type="dxa"/>
            <w:vAlign w:val="center"/>
          </w:tcPr>
          <w:p w14:paraId="6168FC1D" w14:textId="77777777" w:rsidR="00340BBF" w:rsidRDefault="00340BBF">
            <w:pPr>
              <w:spacing w:line="360" w:lineRule="auto"/>
              <w:jc w:val="center"/>
              <w:rPr>
                <w:rFonts w:ascii="宋体" w:hAnsi="宋体" w:cs="宋体" w:hint="eastAsia"/>
                <w:szCs w:val="21"/>
              </w:rPr>
            </w:pPr>
          </w:p>
        </w:tc>
        <w:tc>
          <w:tcPr>
            <w:tcW w:w="2182" w:type="dxa"/>
          </w:tcPr>
          <w:p w14:paraId="139CC113" w14:textId="77777777" w:rsidR="00340BBF" w:rsidRDefault="00340BBF">
            <w:pPr>
              <w:spacing w:line="360" w:lineRule="auto"/>
              <w:jc w:val="center"/>
              <w:rPr>
                <w:rFonts w:ascii="宋体" w:hAnsi="宋体" w:cs="宋体" w:hint="eastAsia"/>
                <w:szCs w:val="21"/>
              </w:rPr>
            </w:pPr>
          </w:p>
        </w:tc>
        <w:tc>
          <w:tcPr>
            <w:tcW w:w="1772" w:type="dxa"/>
            <w:vAlign w:val="center"/>
          </w:tcPr>
          <w:p w14:paraId="7FA7B5E3" w14:textId="77777777" w:rsidR="00340BBF" w:rsidRDefault="00340BBF">
            <w:pPr>
              <w:spacing w:line="360" w:lineRule="auto"/>
              <w:jc w:val="center"/>
              <w:rPr>
                <w:rFonts w:ascii="宋体" w:hAnsi="宋体" w:cs="宋体" w:hint="eastAsia"/>
                <w:szCs w:val="21"/>
              </w:rPr>
            </w:pPr>
          </w:p>
        </w:tc>
        <w:tc>
          <w:tcPr>
            <w:tcW w:w="1787" w:type="dxa"/>
            <w:vAlign w:val="center"/>
          </w:tcPr>
          <w:p w14:paraId="5FF9CA50" w14:textId="77777777" w:rsidR="00340BBF" w:rsidRDefault="00340BBF">
            <w:pPr>
              <w:spacing w:line="360" w:lineRule="auto"/>
              <w:jc w:val="center"/>
              <w:rPr>
                <w:rFonts w:ascii="宋体" w:hAnsi="宋体" w:cs="宋体" w:hint="eastAsia"/>
                <w:szCs w:val="21"/>
              </w:rPr>
            </w:pPr>
          </w:p>
        </w:tc>
        <w:tc>
          <w:tcPr>
            <w:tcW w:w="1656" w:type="dxa"/>
            <w:vAlign w:val="center"/>
          </w:tcPr>
          <w:p w14:paraId="0CD33ADA" w14:textId="77777777" w:rsidR="00340BBF" w:rsidRDefault="00340BBF">
            <w:pPr>
              <w:spacing w:line="360" w:lineRule="auto"/>
              <w:jc w:val="center"/>
              <w:rPr>
                <w:rFonts w:ascii="宋体" w:hAnsi="宋体" w:cs="宋体" w:hint="eastAsia"/>
                <w:szCs w:val="21"/>
              </w:rPr>
            </w:pPr>
          </w:p>
        </w:tc>
      </w:tr>
      <w:tr w:rsidR="00340BBF" w14:paraId="546D6496" w14:textId="77777777">
        <w:trPr>
          <w:trHeight w:val="567"/>
          <w:jc w:val="center"/>
        </w:trPr>
        <w:tc>
          <w:tcPr>
            <w:tcW w:w="633" w:type="dxa"/>
            <w:vAlign w:val="center"/>
          </w:tcPr>
          <w:p w14:paraId="032E8668"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10</w:t>
            </w:r>
          </w:p>
        </w:tc>
        <w:tc>
          <w:tcPr>
            <w:tcW w:w="1609" w:type="dxa"/>
            <w:vAlign w:val="center"/>
          </w:tcPr>
          <w:p w14:paraId="2AE6F563" w14:textId="77777777" w:rsidR="00340BBF" w:rsidRDefault="00340BBF">
            <w:pPr>
              <w:spacing w:line="360" w:lineRule="auto"/>
              <w:jc w:val="center"/>
              <w:rPr>
                <w:rFonts w:ascii="宋体" w:hAnsi="宋体" w:cs="宋体" w:hint="eastAsia"/>
                <w:szCs w:val="21"/>
              </w:rPr>
            </w:pPr>
          </w:p>
        </w:tc>
        <w:tc>
          <w:tcPr>
            <w:tcW w:w="2182" w:type="dxa"/>
          </w:tcPr>
          <w:p w14:paraId="796093E1" w14:textId="77777777" w:rsidR="00340BBF" w:rsidRDefault="00340BBF">
            <w:pPr>
              <w:spacing w:line="360" w:lineRule="auto"/>
              <w:jc w:val="center"/>
              <w:rPr>
                <w:rFonts w:ascii="宋体" w:hAnsi="宋体" w:cs="宋体" w:hint="eastAsia"/>
                <w:szCs w:val="21"/>
              </w:rPr>
            </w:pPr>
          </w:p>
        </w:tc>
        <w:tc>
          <w:tcPr>
            <w:tcW w:w="1772" w:type="dxa"/>
            <w:vAlign w:val="center"/>
          </w:tcPr>
          <w:p w14:paraId="0916296F" w14:textId="77777777" w:rsidR="00340BBF" w:rsidRDefault="00340BBF">
            <w:pPr>
              <w:spacing w:line="360" w:lineRule="auto"/>
              <w:jc w:val="center"/>
              <w:rPr>
                <w:rFonts w:ascii="宋体" w:hAnsi="宋体" w:cs="宋体" w:hint="eastAsia"/>
                <w:szCs w:val="21"/>
              </w:rPr>
            </w:pPr>
          </w:p>
        </w:tc>
        <w:tc>
          <w:tcPr>
            <w:tcW w:w="1787" w:type="dxa"/>
            <w:vAlign w:val="center"/>
          </w:tcPr>
          <w:p w14:paraId="32404331" w14:textId="77777777" w:rsidR="00340BBF" w:rsidRDefault="00340BBF">
            <w:pPr>
              <w:spacing w:line="360" w:lineRule="auto"/>
              <w:jc w:val="center"/>
              <w:rPr>
                <w:rFonts w:ascii="宋体" w:hAnsi="宋体" w:cs="宋体" w:hint="eastAsia"/>
                <w:szCs w:val="21"/>
              </w:rPr>
            </w:pPr>
          </w:p>
        </w:tc>
        <w:tc>
          <w:tcPr>
            <w:tcW w:w="1656" w:type="dxa"/>
            <w:vAlign w:val="center"/>
          </w:tcPr>
          <w:p w14:paraId="665E8DA8" w14:textId="77777777" w:rsidR="00340BBF" w:rsidRDefault="00340BBF">
            <w:pPr>
              <w:spacing w:line="360" w:lineRule="auto"/>
              <w:jc w:val="center"/>
              <w:rPr>
                <w:rFonts w:ascii="宋体" w:hAnsi="宋体" w:cs="宋体" w:hint="eastAsia"/>
                <w:szCs w:val="21"/>
              </w:rPr>
            </w:pPr>
          </w:p>
        </w:tc>
      </w:tr>
    </w:tbl>
    <w:p w14:paraId="03B8A051" w14:textId="77777777" w:rsidR="00340BBF" w:rsidRDefault="00246CAF">
      <w:pPr>
        <w:spacing w:line="360" w:lineRule="auto"/>
        <w:ind w:firstLineChars="200" w:firstLine="422"/>
        <w:rPr>
          <w:rFonts w:ascii="宋体" w:hAnsi="宋体" w:cs="宋体" w:hint="eastAsia"/>
          <w:b/>
          <w:bCs/>
          <w:szCs w:val="21"/>
        </w:rPr>
      </w:pPr>
      <w:r>
        <w:rPr>
          <w:rFonts w:ascii="宋体" w:hAnsi="宋体" w:cs="宋体" w:hint="eastAsia"/>
          <w:b/>
          <w:bCs/>
          <w:szCs w:val="21"/>
        </w:rPr>
        <w:t>注：根据《评标办法》的要求提交相应资料</w:t>
      </w:r>
    </w:p>
    <w:p w14:paraId="5CEB0463" w14:textId="77777777" w:rsidR="00340BBF" w:rsidRDefault="00340BBF">
      <w:pPr>
        <w:spacing w:line="360" w:lineRule="auto"/>
        <w:rPr>
          <w:rFonts w:ascii="宋体" w:hAnsi="宋体" w:cs="宋体" w:hint="eastAsia"/>
          <w:szCs w:val="21"/>
        </w:rPr>
      </w:pPr>
    </w:p>
    <w:p w14:paraId="3F143650" w14:textId="77777777" w:rsidR="00340BBF" w:rsidRDefault="00340BBF">
      <w:pPr>
        <w:spacing w:line="360" w:lineRule="auto"/>
        <w:rPr>
          <w:rFonts w:ascii="宋体" w:hAnsi="宋体" w:cs="宋体" w:hint="eastAsia"/>
          <w:szCs w:val="21"/>
        </w:rPr>
      </w:pPr>
    </w:p>
    <w:p w14:paraId="05746791"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5DB5EA9C"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26F640B5"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01D3805" w14:textId="77777777" w:rsidR="00340BBF" w:rsidRDefault="00340BBF">
      <w:pPr>
        <w:spacing w:line="360" w:lineRule="auto"/>
        <w:rPr>
          <w:rFonts w:ascii="宋体" w:hAnsi="宋体" w:cs="宋体" w:hint="eastAsia"/>
          <w:szCs w:val="21"/>
        </w:rPr>
      </w:pPr>
    </w:p>
    <w:p w14:paraId="0BFAF09C" w14:textId="77777777" w:rsidR="00340BBF" w:rsidRDefault="00340BBF">
      <w:pPr>
        <w:spacing w:line="360" w:lineRule="auto"/>
        <w:rPr>
          <w:rFonts w:ascii="宋体" w:hAnsi="宋体" w:cs="宋体" w:hint="eastAsia"/>
          <w:szCs w:val="21"/>
        </w:rPr>
      </w:pPr>
    </w:p>
    <w:p w14:paraId="34ED4D84" w14:textId="77777777" w:rsidR="00340BBF" w:rsidRDefault="00246CAF">
      <w:pPr>
        <w:pageBreakBefore/>
        <w:tabs>
          <w:tab w:val="left" w:pos="540"/>
        </w:tabs>
        <w:spacing w:line="360" w:lineRule="auto"/>
        <w:ind w:firstLineChars="200" w:firstLine="422"/>
        <w:rPr>
          <w:rFonts w:ascii="宋体" w:hAnsi="宋体" w:cs="宋体" w:hint="eastAsia"/>
          <w:b/>
          <w:szCs w:val="21"/>
        </w:rPr>
      </w:pPr>
      <w:r>
        <w:rPr>
          <w:rFonts w:ascii="宋体" w:hAnsi="宋体" w:cs="宋体" w:hint="eastAsia"/>
          <w:b/>
          <w:szCs w:val="21"/>
        </w:rPr>
        <w:t>3.3</w:t>
      </w:r>
      <w:r>
        <w:rPr>
          <w:rFonts w:ascii="宋体" w:hAnsi="宋体" w:cs="宋体" w:hint="eastAsia"/>
          <w:b/>
          <w:szCs w:val="21"/>
        </w:rPr>
        <w:t>拟投入本项目团队人员情况一览表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270"/>
        <w:gridCol w:w="1092"/>
        <w:gridCol w:w="1085"/>
        <w:gridCol w:w="1022"/>
        <w:gridCol w:w="873"/>
        <w:gridCol w:w="1126"/>
        <w:gridCol w:w="1783"/>
      </w:tblGrid>
      <w:tr w:rsidR="00340BBF" w14:paraId="1F90AF75" w14:textId="77777777">
        <w:trPr>
          <w:trHeight w:hRule="exact" w:val="780"/>
        </w:trPr>
        <w:tc>
          <w:tcPr>
            <w:tcW w:w="1388" w:type="dxa"/>
            <w:shd w:val="clear" w:color="auto" w:fill="D9D9D9"/>
            <w:vAlign w:val="center"/>
          </w:tcPr>
          <w:p w14:paraId="0EC38750"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职责分工</w:t>
            </w:r>
          </w:p>
        </w:tc>
        <w:tc>
          <w:tcPr>
            <w:tcW w:w="1270" w:type="dxa"/>
            <w:shd w:val="clear" w:color="auto" w:fill="D9D9D9"/>
            <w:vAlign w:val="center"/>
          </w:tcPr>
          <w:p w14:paraId="7E2AD10A"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姓名</w:t>
            </w:r>
          </w:p>
        </w:tc>
        <w:tc>
          <w:tcPr>
            <w:tcW w:w="1092" w:type="dxa"/>
            <w:shd w:val="clear" w:color="auto" w:fill="D9D9D9"/>
            <w:vAlign w:val="center"/>
          </w:tcPr>
          <w:p w14:paraId="4BA269B0"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年龄</w:t>
            </w:r>
          </w:p>
        </w:tc>
        <w:tc>
          <w:tcPr>
            <w:tcW w:w="1085" w:type="dxa"/>
            <w:shd w:val="clear" w:color="auto" w:fill="D9D9D9"/>
            <w:vAlign w:val="center"/>
          </w:tcPr>
          <w:p w14:paraId="30BD64EC"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学历</w:t>
            </w:r>
          </w:p>
        </w:tc>
        <w:tc>
          <w:tcPr>
            <w:tcW w:w="1022" w:type="dxa"/>
            <w:shd w:val="clear" w:color="auto" w:fill="D9D9D9"/>
            <w:vAlign w:val="center"/>
          </w:tcPr>
          <w:p w14:paraId="6CD57F5C" w14:textId="77777777" w:rsidR="00340BBF" w:rsidRDefault="00246CAF">
            <w:pPr>
              <w:spacing w:line="360" w:lineRule="auto"/>
              <w:jc w:val="center"/>
              <w:rPr>
                <w:rFonts w:ascii="宋体" w:hAnsi="宋体" w:cs="宋体" w:hint="eastAsia"/>
                <w:b/>
                <w:szCs w:val="21"/>
              </w:rPr>
            </w:pPr>
            <w:r>
              <w:rPr>
                <w:rFonts w:ascii="宋体" w:hAnsi="宋体" w:cs="宋体" w:hint="eastAsia"/>
                <w:b/>
                <w:szCs w:val="21"/>
              </w:rPr>
              <w:t>职称</w:t>
            </w:r>
          </w:p>
        </w:tc>
        <w:tc>
          <w:tcPr>
            <w:tcW w:w="873" w:type="dxa"/>
            <w:shd w:val="clear" w:color="auto" w:fill="D9D9D9"/>
            <w:vAlign w:val="center"/>
          </w:tcPr>
          <w:p w14:paraId="5583CD27" w14:textId="77777777" w:rsidR="00340BBF" w:rsidRDefault="00246CAF">
            <w:pPr>
              <w:spacing w:line="360" w:lineRule="auto"/>
              <w:ind w:firstLine="12"/>
              <w:jc w:val="center"/>
              <w:rPr>
                <w:rFonts w:ascii="宋体" w:hAnsi="宋体" w:cs="宋体" w:hint="eastAsia"/>
                <w:b/>
                <w:szCs w:val="21"/>
              </w:rPr>
            </w:pPr>
            <w:r>
              <w:rPr>
                <w:rFonts w:ascii="宋体" w:hAnsi="宋体" w:cs="宋体" w:hint="eastAsia"/>
                <w:b/>
                <w:szCs w:val="21"/>
              </w:rPr>
              <w:t>专业</w:t>
            </w:r>
          </w:p>
        </w:tc>
        <w:tc>
          <w:tcPr>
            <w:tcW w:w="1126" w:type="dxa"/>
            <w:shd w:val="clear" w:color="auto" w:fill="D9D9D9"/>
            <w:vAlign w:val="center"/>
          </w:tcPr>
          <w:p w14:paraId="3C623E30" w14:textId="77777777" w:rsidR="00340BBF" w:rsidRDefault="00246CAF">
            <w:pPr>
              <w:spacing w:line="360" w:lineRule="auto"/>
              <w:ind w:firstLine="12"/>
              <w:jc w:val="center"/>
              <w:rPr>
                <w:rFonts w:ascii="宋体" w:hAnsi="宋体" w:cs="宋体" w:hint="eastAsia"/>
                <w:b/>
                <w:szCs w:val="21"/>
              </w:rPr>
            </w:pPr>
            <w:r>
              <w:rPr>
                <w:rFonts w:ascii="宋体" w:hAnsi="宋体" w:cs="宋体" w:hint="eastAsia"/>
                <w:b/>
                <w:szCs w:val="21"/>
              </w:rPr>
              <w:t>经验年限</w:t>
            </w:r>
          </w:p>
        </w:tc>
        <w:tc>
          <w:tcPr>
            <w:tcW w:w="1783" w:type="dxa"/>
            <w:shd w:val="clear" w:color="auto" w:fill="D9D9D9"/>
            <w:vAlign w:val="center"/>
          </w:tcPr>
          <w:p w14:paraId="1FF89C4B" w14:textId="77777777" w:rsidR="00340BBF" w:rsidRDefault="00246CAF">
            <w:pPr>
              <w:spacing w:line="360" w:lineRule="auto"/>
              <w:ind w:firstLine="12"/>
              <w:jc w:val="center"/>
              <w:rPr>
                <w:rFonts w:ascii="宋体" w:hAnsi="宋体" w:cs="宋体" w:hint="eastAsia"/>
                <w:b/>
                <w:szCs w:val="21"/>
              </w:rPr>
            </w:pPr>
            <w:r>
              <w:rPr>
                <w:rFonts w:ascii="宋体" w:hAnsi="宋体" w:cs="宋体" w:hint="eastAsia"/>
                <w:b/>
                <w:szCs w:val="21"/>
              </w:rPr>
              <w:t>拟担任职务或承担工作内容</w:t>
            </w:r>
          </w:p>
        </w:tc>
      </w:tr>
      <w:tr w:rsidR="00340BBF" w14:paraId="77C2393A" w14:textId="77777777">
        <w:trPr>
          <w:trHeight w:hRule="exact" w:val="567"/>
        </w:trPr>
        <w:tc>
          <w:tcPr>
            <w:tcW w:w="1388" w:type="dxa"/>
            <w:vAlign w:val="center"/>
          </w:tcPr>
          <w:p w14:paraId="0CA7D68D"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项目负责人</w:t>
            </w:r>
          </w:p>
        </w:tc>
        <w:tc>
          <w:tcPr>
            <w:tcW w:w="1270" w:type="dxa"/>
            <w:vAlign w:val="center"/>
          </w:tcPr>
          <w:p w14:paraId="1DDE97CC" w14:textId="77777777" w:rsidR="00340BBF" w:rsidRDefault="00340BBF">
            <w:pPr>
              <w:spacing w:line="360" w:lineRule="auto"/>
              <w:jc w:val="center"/>
              <w:rPr>
                <w:rFonts w:ascii="宋体" w:hAnsi="宋体" w:cs="宋体" w:hint="eastAsia"/>
                <w:szCs w:val="21"/>
              </w:rPr>
            </w:pPr>
          </w:p>
        </w:tc>
        <w:tc>
          <w:tcPr>
            <w:tcW w:w="1092" w:type="dxa"/>
            <w:vAlign w:val="center"/>
          </w:tcPr>
          <w:p w14:paraId="7F7225E7" w14:textId="77777777" w:rsidR="00340BBF" w:rsidRDefault="00340BBF">
            <w:pPr>
              <w:spacing w:line="360" w:lineRule="auto"/>
              <w:jc w:val="center"/>
              <w:rPr>
                <w:rFonts w:ascii="宋体" w:hAnsi="宋体" w:cs="宋体" w:hint="eastAsia"/>
                <w:szCs w:val="21"/>
              </w:rPr>
            </w:pPr>
          </w:p>
        </w:tc>
        <w:tc>
          <w:tcPr>
            <w:tcW w:w="1085" w:type="dxa"/>
            <w:vAlign w:val="center"/>
          </w:tcPr>
          <w:p w14:paraId="592502FB"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7BF03EF5" w14:textId="77777777" w:rsidR="00340BBF" w:rsidRDefault="00340BBF">
            <w:pPr>
              <w:spacing w:line="360" w:lineRule="auto"/>
              <w:jc w:val="center"/>
              <w:rPr>
                <w:rFonts w:ascii="宋体" w:hAnsi="宋体" w:cs="宋体" w:hint="eastAsia"/>
                <w:szCs w:val="21"/>
              </w:rPr>
            </w:pPr>
          </w:p>
        </w:tc>
        <w:tc>
          <w:tcPr>
            <w:tcW w:w="873" w:type="dxa"/>
            <w:vAlign w:val="center"/>
          </w:tcPr>
          <w:p w14:paraId="4AAC2CCC"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4A3F683F"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7D8F266E" w14:textId="77777777" w:rsidR="00340BBF" w:rsidRDefault="00340BBF">
            <w:pPr>
              <w:spacing w:line="360" w:lineRule="auto"/>
              <w:ind w:firstLine="12"/>
              <w:jc w:val="center"/>
              <w:rPr>
                <w:rFonts w:ascii="宋体" w:hAnsi="宋体" w:cs="宋体" w:hint="eastAsia"/>
                <w:szCs w:val="21"/>
              </w:rPr>
            </w:pPr>
          </w:p>
        </w:tc>
      </w:tr>
      <w:tr w:rsidR="00340BBF" w14:paraId="67169AE4" w14:textId="77777777">
        <w:trPr>
          <w:trHeight w:hRule="exact" w:val="567"/>
        </w:trPr>
        <w:tc>
          <w:tcPr>
            <w:tcW w:w="1388" w:type="dxa"/>
            <w:vMerge w:val="restart"/>
            <w:vAlign w:val="center"/>
          </w:tcPr>
          <w:p w14:paraId="711A5C3B"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其他主要人员</w:t>
            </w:r>
          </w:p>
        </w:tc>
        <w:tc>
          <w:tcPr>
            <w:tcW w:w="1270" w:type="dxa"/>
            <w:vAlign w:val="center"/>
          </w:tcPr>
          <w:p w14:paraId="1B512E82" w14:textId="77777777" w:rsidR="00340BBF" w:rsidRDefault="00340BBF">
            <w:pPr>
              <w:spacing w:line="360" w:lineRule="auto"/>
              <w:jc w:val="center"/>
              <w:rPr>
                <w:rFonts w:ascii="宋体" w:hAnsi="宋体" w:cs="宋体" w:hint="eastAsia"/>
                <w:szCs w:val="21"/>
              </w:rPr>
            </w:pPr>
          </w:p>
        </w:tc>
        <w:tc>
          <w:tcPr>
            <w:tcW w:w="1092" w:type="dxa"/>
            <w:vAlign w:val="center"/>
          </w:tcPr>
          <w:p w14:paraId="1471FA6F" w14:textId="77777777" w:rsidR="00340BBF" w:rsidRDefault="00340BBF">
            <w:pPr>
              <w:spacing w:line="360" w:lineRule="auto"/>
              <w:jc w:val="center"/>
              <w:rPr>
                <w:rFonts w:ascii="宋体" w:hAnsi="宋体" w:cs="宋体" w:hint="eastAsia"/>
                <w:szCs w:val="21"/>
              </w:rPr>
            </w:pPr>
          </w:p>
        </w:tc>
        <w:tc>
          <w:tcPr>
            <w:tcW w:w="1085" w:type="dxa"/>
            <w:vAlign w:val="center"/>
          </w:tcPr>
          <w:p w14:paraId="73A1398E"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0B29F67F" w14:textId="77777777" w:rsidR="00340BBF" w:rsidRDefault="00340BBF">
            <w:pPr>
              <w:spacing w:line="360" w:lineRule="auto"/>
              <w:jc w:val="center"/>
              <w:rPr>
                <w:rFonts w:ascii="宋体" w:hAnsi="宋体" w:cs="宋体" w:hint="eastAsia"/>
                <w:szCs w:val="21"/>
              </w:rPr>
            </w:pPr>
          </w:p>
        </w:tc>
        <w:tc>
          <w:tcPr>
            <w:tcW w:w="873" w:type="dxa"/>
            <w:vAlign w:val="center"/>
          </w:tcPr>
          <w:p w14:paraId="63E22DFE"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770B4A87"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07371468" w14:textId="77777777" w:rsidR="00340BBF" w:rsidRDefault="00340BBF">
            <w:pPr>
              <w:spacing w:line="360" w:lineRule="auto"/>
              <w:ind w:firstLine="12"/>
              <w:jc w:val="center"/>
              <w:rPr>
                <w:rFonts w:ascii="宋体" w:hAnsi="宋体" w:cs="宋体" w:hint="eastAsia"/>
                <w:szCs w:val="21"/>
              </w:rPr>
            </w:pPr>
          </w:p>
        </w:tc>
      </w:tr>
      <w:tr w:rsidR="00340BBF" w14:paraId="11BA93E3" w14:textId="77777777">
        <w:trPr>
          <w:trHeight w:hRule="exact" w:val="567"/>
        </w:trPr>
        <w:tc>
          <w:tcPr>
            <w:tcW w:w="1388" w:type="dxa"/>
            <w:vMerge/>
            <w:vAlign w:val="center"/>
          </w:tcPr>
          <w:p w14:paraId="6941171C" w14:textId="77777777" w:rsidR="00340BBF" w:rsidRDefault="00340BBF">
            <w:pPr>
              <w:spacing w:line="360" w:lineRule="auto"/>
              <w:jc w:val="center"/>
              <w:rPr>
                <w:rFonts w:ascii="宋体" w:hAnsi="宋体" w:cs="宋体" w:hint="eastAsia"/>
                <w:szCs w:val="21"/>
              </w:rPr>
            </w:pPr>
          </w:p>
        </w:tc>
        <w:tc>
          <w:tcPr>
            <w:tcW w:w="1270" w:type="dxa"/>
            <w:vAlign w:val="center"/>
          </w:tcPr>
          <w:p w14:paraId="012077CD" w14:textId="77777777" w:rsidR="00340BBF" w:rsidRDefault="00340BBF">
            <w:pPr>
              <w:spacing w:line="360" w:lineRule="auto"/>
              <w:jc w:val="center"/>
              <w:rPr>
                <w:rFonts w:ascii="宋体" w:hAnsi="宋体" w:cs="宋体" w:hint="eastAsia"/>
                <w:szCs w:val="21"/>
              </w:rPr>
            </w:pPr>
          </w:p>
        </w:tc>
        <w:tc>
          <w:tcPr>
            <w:tcW w:w="1092" w:type="dxa"/>
            <w:vAlign w:val="center"/>
          </w:tcPr>
          <w:p w14:paraId="55A092CB" w14:textId="77777777" w:rsidR="00340BBF" w:rsidRDefault="00340BBF">
            <w:pPr>
              <w:spacing w:line="360" w:lineRule="auto"/>
              <w:jc w:val="center"/>
              <w:rPr>
                <w:rFonts w:ascii="宋体" w:hAnsi="宋体" w:cs="宋体" w:hint="eastAsia"/>
                <w:szCs w:val="21"/>
              </w:rPr>
            </w:pPr>
          </w:p>
        </w:tc>
        <w:tc>
          <w:tcPr>
            <w:tcW w:w="1085" w:type="dxa"/>
            <w:vAlign w:val="center"/>
          </w:tcPr>
          <w:p w14:paraId="0C2C4CBE"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1A88CF8C" w14:textId="77777777" w:rsidR="00340BBF" w:rsidRDefault="00340BBF">
            <w:pPr>
              <w:spacing w:line="360" w:lineRule="auto"/>
              <w:jc w:val="center"/>
              <w:rPr>
                <w:rFonts w:ascii="宋体" w:hAnsi="宋体" w:cs="宋体" w:hint="eastAsia"/>
                <w:szCs w:val="21"/>
              </w:rPr>
            </w:pPr>
          </w:p>
        </w:tc>
        <w:tc>
          <w:tcPr>
            <w:tcW w:w="873" w:type="dxa"/>
            <w:vAlign w:val="center"/>
          </w:tcPr>
          <w:p w14:paraId="0D8EDC05"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3C9B5B19"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2F029929" w14:textId="77777777" w:rsidR="00340BBF" w:rsidRDefault="00340BBF">
            <w:pPr>
              <w:spacing w:line="360" w:lineRule="auto"/>
              <w:ind w:firstLine="12"/>
              <w:jc w:val="center"/>
              <w:rPr>
                <w:rFonts w:ascii="宋体" w:hAnsi="宋体" w:cs="宋体" w:hint="eastAsia"/>
                <w:szCs w:val="21"/>
              </w:rPr>
            </w:pPr>
          </w:p>
        </w:tc>
      </w:tr>
      <w:tr w:rsidR="00340BBF" w14:paraId="6B2DCCDB" w14:textId="77777777">
        <w:trPr>
          <w:trHeight w:hRule="exact" w:val="567"/>
        </w:trPr>
        <w:tc>
          <w:tcPr>
            <w:tcW w:w="1388" w:type="dxa"/>
            <w:vMerge/>
            <w:vAlign w:val="center"/>
          </w:tcPr>
          <w:p w14:paraId="3DC824B6" w14:textId="77777777" w:rsidR="00340BBF" w:rsidRDefault="00340BBF">
            <w:pPr>
              <w:spacing w:line="360" w:lineRule="auto"/>
              <w:jc w:val="center"/>
              <w:rPr>
                <w:rFonts w:ascii="宋体" w:hAnsi="宋体" w:cs="宋体" w:hint="eastAsia"/>
                <w:szCs w:val="21"/>
              </w:rPr>
            </w:pPr>
          </w:p>
        </w:tc>
        <w:tc>
          <w:tcPr>
            <w:tcW w:w="1270" w:type="dxa"/>
            <w:vAlign w:val="center"/>
          </w:tcPr>
          <w:p w14:paraId="42352B44" w14:textId="77777777" w:rsidR="00340BBF" w:rsidRDefault="00340BBF">
            <w:pPr>
              <w:spacing w:line="360" w:lineRule="auto"/>
              <w:jc w:val="center"/>
              <w:rPr>
                <w:rFonts w:ascii="宋体" w:hAnsi="宋体" w:cs="宋体" w:hint="eastAsia"/>
                <w:szCs w:val="21"/>
              </w:rPr>
            </w:pPr>
          </w:p>
        </w:tc>
        <w:tc>
          <w:tcPr>
            <w:tcW w:w="1092" w:type="dxa"/>
            <w:vAlign w:val="center"/>
          </w:tcPr>
          <w:p w14:paraId="0CC99EAE" w14:textId="77777777" w:rsidR="00340BBF" w:rsidRDefault="00340BBF">
            <w:pPr>
              <w:spacing w:line="360" w:lineRule="auto"/>
              <w:jc w:val="center"/>
              <w:rPr>
                <w:rFonts w:ascii="宋体" w:hAnsi="宋体" w:cs="宋体" w:hint="eastAsia"/>
                <w:szCs w:val="21"/>
              </w:rPr>
            </w:pPr>
          </w:p>
        </w:tc>
        <w:tc>
          <w:tcPr>
            <w:tcW w:w="1085" w:type="dxa"/>
            <w:vAlign w:val="center"/>
          </w:tcPr>
          <w:p w14:paraId="2DD93DEC"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02294FDE" w14:textId="77777777" w:rsidR="00340BBF" w:rsidRDefault="00340BBF">
            <w:pPr>
              <w:spacing w:line="360" w:lineRule="auto"/>
              <w:jc w:val="center"/>
              <w:rPr>
                <w:rFonts w:ascii="宋体" w:hAnsi="宋体" w:cs="宋体" w:hint="eastAsia"/>
                <w:szCs w:val="21"/>
              </w:rPr>
            </w:pPr>
          </w:p>
        </w:tc>
        <w:tc>
          <w:tcPr>
            <w:tcW w:w="873" w:type="dxa"/>
            <w:vAlign w:val="center"/>
          </w:tcPr>
          <w:p w14:paraId="05E9B5EB"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71F4A9AC"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521E303F" w14:textId="77777777" w:rsidR="00340BBF" w:rsidRDefault="00340BBF">
            <w:pPr>
              <w:spacing w:line="360" w:lineRule="auto"/>
              <w:ind w:firstLine="12"/>
              <w:jc w:val="center"/>
              <w:rPr>
                <w:rFonts w:ascii="宋体" w:hAnsi="宋体" w:cs="宋体" w:hint="eastAsia"/>
                <w:szCs w:val="21"/>
              </w:rPr>
            </w:pPr>
          </w:p>
        </w:tc>
      </w:tr>
      <w:tr w:rsidR="00340BBF" w14:paraId="22FB62C4" w14:textId="77777777">
        <w:trPr>
          <w:trHeight w:hRule="exact" w:val="567"/>
        </w:trPr>
        <w:tc>
          <w:tcPr>
            <w:tcW w:w="1388" w:type="dxa"/>
            <w:vMerge/>
            <w:vAlign w:val="center"/>
          </w:tcPr>
          <w:p w14:paraId="5718E3F2" w14:textId="77777777" w:rsidR="00340BBF" w:rsidRDefault="00340BBF">
            <w:pPr>
              <w:spacing w:line="360" w:lineRule="auto"/>
              <w:jc w:val="center"/>
              <w:rPr>
                <w:rFonts w:ascii="宋体" w:hAnsi="宋体" w:cs="宋体" w:hint="eastAsia"/>
                <w:szCs w:val="21"/>
              </w:rPr>
            </w:pPr>
          </w:p>
        </w:tc>
        <w:tc>
          <w:tcPr>
            <w:tcW w:w="1270" w:type="dxa"/>
            <w:vAlign w:val="center"/>
          </w:tcPr>
          <w:p w14:paraId="70ED9473" w14:textId="77777777" w:rsidR="00340BBF" w:rsidRDefault="00340BBF">
            <w:pPr>
              <w:spacing w:line="360" w:lineRule="auto"/>
              <w:jc w:val="center"/>
              <w:rPr>
                <w:rFonts w:ascii="宋体" w:hAnsi="宋体" w:cs="宋体" w:hint="eastAsia"/>
                <w:szCs w:val="21"/>
              </w:rPr>
            </w:pPr>
          </w:p>
        </w:tc>
        <w:tc>
          <w:tcPr>
            <w:tcW w:w="1092" w:type="dxa"/>
            <w:vAlign w:val="center"/>
          </w:tcPr>
          <w:p w14:paraId="6565024D" w14:textId="77777777" w:rsidR="00340BBF" w:rsidRDefault="00340BBF">
            <w:pPr>
              <w:spacing w:line="360" w:lineRule="auto"/>
              <w:jc w:val="center"/>
              <w:rPr>
                <w:rFonts w:ascii="宋体" w:hAnsi="宋体" w:cs="宋体" w:hint="eastAsia"/>
                <w:szCs w:val="21"/>
              </w:rPr>
            </w:pPr>
          </w:p>
        </w:tc>
        <w:tc>
          <w:tcPr>
            <w:tcW w:w="1085" w:type="dxa"/>
            <w:vAlign w:val="center"/>
          </w:tcPr>
          <w:p w14:paraId="6F162DFE"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40EF6A4D" w14:textId="77777777" w:rsidR="00340BBF" w:rsidRDefault="00340BBF">
            <w:pPr>
              <w:spacing w:line="360" w:lineRule="auto"/>
              <w:jc w:val="center"/>
              <w:rPr>
                <w:rFonts w:ascii="宋体" w:hAnsi="宋体" w:cs="宋体" w:hint="eastAsia"/>
                <w:szCs w:val="21"/>
              </w:rPr>
            </w:pPr>
          </w:p>
        </w:tc>
        <w:tc>
          <w:tcPr>
            <w:tcW w:w="873" w:type="dxa"/>
            <w:vAlign w:val="center"/>
          </w:tcPr>
          <w:p w14:paraId="3BCDDDB8"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63BFBC33"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4DA3E0FF" w14:textId="77777777" w:rsidR="00340BBF" w:rsidRDefault="00340BBF">
            <w:pPr>
              <w:spacing w:line="360" w:lineRule="auto"/>
              <w:ind w:firstLine="12"/>
              <w:jc w:val="center"/>
              <w:rPr>
                <w:rFonts w:ascii="宋体" w:hAnsi="宋体" w:cs="宋体" w:hint="eastAsia"/>
                <w:szCs w:val="21"/>
              </w:rPr>
            </w:pPr>
          </w:p>
        </w:tc>
      </w:tr>
      <w:tr w:rsidR="00340BBF" w14:paraId="464B853F" w14:textId="77777777">
        <w:trPr>
          <w:trHeight w:hRule="exact" w:val="567"/>
        </w:trPr>
        <w:tc>
          <w:tcPr>
            <w:tcW w:w="1388" w:type="dxa"/>
            <w:vMerge/>
            <w:vAlign w:val="center"/>
          </w:tcPr>
          <w:p w14:paraId="2108C1A9" w14:textId="77777777" w:rsidR="00340BBF" w:rsidRDefault="00340BBF">
            <w:pPr>
              <w:spacing w:line="360" w:lineRule="auto"/>
              <w:jc w:val="center"/>
              <w:rPr>
                <w:rFonts w:ascii="宋体" w:hAnsi="宋体" w:cs="宋体" w:hint="eastAsia"/>
                <w:szCs w:val="21"/>
              </w:rPr>
            </w:pPr>
          </w:p>
        </w:tc>
        <w:tc>
          <w:tcPr>
            <w:tcW w:w="1270" w:type="dxa"/>
            <w:vAlign w:val="center"/>
          </w:tcPr>
          <w:p w14:paraId="67FA3CAB" w14:textId="77777777" w:rsidR="00340BBF" w:rsidRDefault="00340BBF">
            <w:pPr>
              <w:spacing w:line="360" w:lineRule="auto"/>
              <w:jc w:val="center"/>
              <w:rPr>
                <w:rFonts w:ascii="宋体" w:hAnsi="宋体" w:cs="宋体" w:hint="eastAsia"/>
                <w:szCs w:val="21"/>
              </w:rPr>
            </w:pPr>
          </w:p>
        </w:tc>
        <w:tc>
          <w:tcPr>
            <w:tcW w:w="1092" w:type="dxa"/>
            <w:vAlign w:val="center"/>
          </w:tcPr>
          <w:p w14:paraId="05F668E1" w14:textId="77777777" w:rsidR="00340BBF" w:rsidRDefault="00340BBF">
            <w:pPr>
              <w:spacing w:line="360" w:lineRule="auto"/>
              <w:jc w:val="center"/>
              <w:rPr>
                <w:rFonts w:ascii="宋体" w:hAnsi="宋体" w:cs="宋体" w:hint="eastAsia"/>
                <w:szCs w:val="21"/>
              </w:rPr>
            </w:pPr>
          </w:p>
        </w:tc>
        <w:tc>
          <w:tcPr>
            <w:tcW w:w="1085" w:type="dxa"/>
            <w:vAlign w:val="center"/>
          </w:tcPr>
          <w:p w14:paraId="592243C6"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128EDA13" w14:textId="77777777" w:rsidR="00340BBF" w:rsidRDefault="00340BBF">
            <w:pPr>
              <w:spacing w:line="360" w:lineRule="auto"/>
              <w:jc w:val="center"/>
              <w:rPr>
                <w:rFonts w:ascii="宋体" w:hAnsi="宋体" w:cs="宋体" w:hint="eastAsia"/>
                <w:szCs w:val="21"/>
              </w:rPr>
            </w:pPr>
          </w:p>
        </w:tc>
        <w:tc>
          <w:tcPr>
            <w:tcW w:w="873" w:type="dxa"/>
            <w:vAlign w:val="center"/>
          </w:tcPr>
          <w:p w14:paraId="0D50C7E6"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6F11707C"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0B152C27" w14:textId="77777777" w:rsidR="00340BBF" w:rsidRDefault="00340BBF">
            <w:pPr>
              <w:spacing w:line="360" w:lineRule="auto"/>
              <w:ind w:firstLine="12"/>
              <w:jc w:val="center"/>
              <w:rPr>
                <w:rFonts w:ascii="宋体" w:hAnsi="宋体" w:cs="宋体" w:hint="eastAsia"/>
                <w:szCs w:val="21"/>
              </w:rPr>
            </w:pPr>
          </w:p>
        </w:tc>
      </w:tr>
      <w:tr w:rsidR="00340BBF" w14:paraId="193042CB" w14:textId="77777777">
        <w:trPr>
          <w:trHeight w:hRule="exact" w:val="567"/>
        </w:trPr>
        <w:tc>
          <w:tcPr>
            <w:tcW w:w="1388" w:type="dxa"/>
            <w:vMerge/>
            <w:vAlign w:val="center"/>
          </w:tcPr>
          <w:p w14:paraId="5A439AC0" w14:textId="77777777" w:rsidR="00340BBF" w:rsidRDefault="00340BBF">
            <w:pPr>
              <w:spacing w:line="360" w:lineRule="auto"/>
              <w:jc w:val="center"/>
              <w:rPr>
                <w:rFonts w:ascii="宋体" w:hAnsi="宋体" w:cs="宋体" w:hint="eastAsia"/>
                <w:szCs w:val="21"/>
              </w:rPr>
            </w:pPr>
          </w:p>
        </w:tc>
        <w:tc>
          <w:tcPr>
            <w:tcW w:w="1270" w:type="dxa"/>
            <w:vAlign w:val="center"/>
          </w:tcPr>
          <w:p w14:paraId="6E94A1EC" w14:textId="77777777" w:rsidR="00340BBF" w:rsidRDefault="00340BBF">
            <w:pPr>
              <w:spacing w:line="360" w:lineRule="auto"/>
              <w:jc w:val="center"/>
              <w:rPr>
                <w:rFonts w:ascii="宋体" w:hAnsi="宋体" w:cs="宋体" w:hint="eastAsia"/>
                <w:szCs w:val="21"/>
              </w:rPr>
            </w:pPr>
          </w:p>
        </w:tc>
        <w:tc>
          <w:tcPr>
            <w:tcW w:w="1092" w:type="dxa"/>
            <w:vAlign w:val="center"/>
          </w:tcPr>
          <w:p w14:paraId="5714C355" w14:textId="77777777" w:rsidR="00340BBF" w:rsidRDefault="00340BBF">
            <w:pPr>
              <w:spacing w:line="360" w:lineRule="auto"/>
              <w:jc w:val="center"/>
              <w:rPr>
                <w:rFonts w:ascii="宋体" w:hAnsi="宋体" w:cs="宋体" w:hint="eastAsia"/>
                <w:szCs w:val="21"/>
              </w:rPr>
            </w:pPr>
          </w:p>
        </w:tc>
        <w:tc>
          <w:tcPr>
            <w:tcW w:w="1085" w:type="dxa"/>
            <w:vAlign w:val="center"/>
          </w:tcPr>
          <w:p w14:paraId="52968399"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734357C0" w14:textId="77777777" w:rsidR="00340BBF" w:rsidRDefault="00340BBF">
            <w:pPr>
              <w:spacing w:line="360" w:lineRule="auto"/>
              <w:jc w:val="center"/>
              <w:rPr>
                <w:rFonts w:ascii="宋体" w:hAnsi="宋体" w:cs="宋体" w:hint="eastAsia"/>
                <w:szCs w:val="21"/>
              </w:rPr>
            </w:pPr>
          </w:p>
        </w:tc>
        <w:tc>
          <w:tcPr>
            <w:tcW w:w="873" w:type="dxa"/>
            <w:vAlign w:val="center"/>
          </w:tcPr>
          <w:p w14:paraId="798A526A"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4A889B7A"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75C1719B" w14:textId="77777777" w:rsidR="00340BBF" w:rsidRDefault="00340BBF">
            <w:pPr>
              <w:spacing w:line="360" w:lineRule="auto"/>
              <w:ind w:firstLine="12"/>
              <w:jc w:val="center"/>
              <w:rPr>
                <w:rFonts w:ascii="宋体" w:hAnsi="宋体" w:cs="宋体" w:hint="eastAsia"/>
                <w:szCs w:val="21"/>
              </w:rPr>
            </w:pPr>
          </w:p>
        </w:tc>
      </w:tr>
      <w:tr w:rsidR="00340BBF" w14:paraId="2B668634" w14:textId="77777777">
        <w:trPr>
          <w:trHeight w:hRule="exact" w:val="567"/>
        </w:trPr>
        <w:tc>
          <w:tcPr>
            <w:tcW w:w="1388" w:type="dxa"/>
            <w:vMerge/>
            <w:vAlign w:val="center"/>
          </w:tcPr>
          <w:p w14:paraId="6B7F2668" w14:textId="77777777" w:rsidR="00340BBF" w:rsidRDefault="00340BBF">
            <w:pPr>
              <w:spacing w:line="360" w:lineRule="auto"/>
              <w:jc w:val="center"/>
              <w:rPr>
                <w:rFonts w:ascii="宋体" w:hAnsi="宋体" w:cs="宋体" w:hint="eastAsia"/>
                <w:szCs w:val="21"/>
              </w:rPr>
            </w:pPr>
          </w:p>
        </w:tc>
        <w:tc>
          <w:tcPr>
            <w:tcW w:w="1270" w:type="dxa"/>
            <w:vAlign w:val="center"/>
          </w:tcPr>
          <w:p w14:paraId="07F15A9F" w14:textId="77777777" w:rsidR="00340BBF" w:rsidRDefault="00340BBF">
            <w:pPr>
              <w:spacing w:line="360" w:lineRule="auto"/>
              <w:jc w:val="center"/>
              <w:rPr>
                <w:rFonts w:ascii="宋体" w:hAnsi="宋体" w:cs="宋体" w:hint="eastAsia"/>
                <w:szCs w:val="21"/>
              </w:rPr>
            </w:pPr>
          </w:p>
        </w:tc>
        <w:tc>
          <w:tcPr>
            <w:tcW w:w="1092" w:type="dxa"/>
            <w:vAlign w:val="center"/>
          </w:tcPr>
          <w:p w14:paraId="512E3C89" w14:textId="77777777" w:rsidR="00340BBF" w:rsidRDefault="00340BBF">
            <w:pPr>
              <w:spacing w:line="360" w:lineRule="auto"/>
              <w:jc w:val="center"/>
              <w:rPr>
                <w:rFonts w:ascii="宋体" w:hAnsi="宋体" w:cs="宋体" w:hint="eastAsia"/>
                <w:szCs w:val="21"/>
              </w:rPr>
            </w:pPr>
          </w:p>
        </w:tc>
        <w:tc>
          <w:tcPr>
            <w:tcW w:w="1085" w:type="dxa"/>
            <w:vAlign w:val="center"/>
          </w:tcPr>
          <w:p w14:paraId="75D52524"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0CFEB9F6" w14:textId="77777777" w:rsidR="00340BBF" w:rsidRDefault="00340BBF">
            <w:pPr>
              <w:spacing w:line="360" w:lineRule="auto"/>
              <w:jc w:val="center"/>
              <w:rPr>
                <w:rFonts w:ascii="宋体" w:hAnsi="宋体" w:cs="宋体" w:hint="eastAsia"/>
                <w:szCs w:val="21"/>
              </w:rPr>
            </w:pPr>
          </w:p>
        </w:tc>
        <w:tc>
          <w:tcPr>
            <w:tcW w:w="873" w:type="dxa"/>
            <w:vAlign w:val="center"/>
          </w:tcPr>
          <w:p w14:paraId="2330CACA"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21E0789B"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3B7FA840" w14:textId="77777777" w:rsidR="00340BBF" w:rsidRDefault="00340BBF">
            <w:pPr>
              <w:spacing w:line="360" w:lineRule="auto"/>
              <w:ind w:firstLine="12"/>
              <w:jc w:val="center"/>
              <w:rPr>
                <w:rFonts w:ascii="宋体" w:hAnsi="宋体" w:cs="宋体" w:hint="eastAsia"/>
                <w:szCs w:val="21"/>
              </w:rPr>
            </w:pPr>
          </w:p>
        </w:tc>
      </w:tr>
      <w:tr w:rsidR="00340BBF" w14:paraId="5E8AE41A" w14:textId="77777777">
        <w:trPr>
          <w:trHeight w:hRule="exact" w:val="567"/>
        </w:trPr>
        <w:tc>
          <w:tcPr>
            <w:tcW w:w="1388" w:type="dxa"/>
            <w:vMerge/>
            <w:vAlign w:val="center"/>
          </w:tcPr>
          <w:p w14:paraId="17374266" w14:textId="77777777" w:rsidR="00340BBF" w:rsidRDefault="00340BBF">
            <w:pPr>
              <w:spacing w:line="360" w:lineRule="auto"/>
              <w:jc w:val="center"/>
              <w:rPr>
                <w:rFonts w:ascii="宋体" w:hAnsi="宋体" w:cs="宋体" w:hint="eastAsia"/>
                <w:szCs w:val="21"/>
              </w:rPr>
            </w:pPr>
          </w:p>
        </w:tc>
        <w:tc>
          <w:tcPr>
            <w:tcW w:w="1270" w:type="dxa"/>
            <w:vAlign w:val="center"/>
          </w:tcPr>
          <w:p w14:paraId="3DFAFDCD" w14:textId="77777777" w:rsidR="00340BBF" w:rsidRDefault="00340BBF">
            <w:pPr>
              <w:spacing w:line="360" w:lineRule="auto"/>
              <w:jc w:val="center"/>
              <w:rPr>
                <w:rFonts w:ascii="宋体" w:hAnsi="宋体" w:cs="宋体" w:hint="eastAsia"/>
                <w:szCs w:val="21"/>
              </w:rPr>
            </w:pPr>
          </w:p>
        </w:tc>
        <w:tc>
          <w:tcPr>
            <w:tcW w:w="1092" w:type="dxa"/>
            <w:vAlign w:val="center"/>
          </w:tcPr>
          <w:p w14:paraId="60E76488" w14:textId="77777777" w:rsidR="00340BBF" w:rsidRDefault="00340BBF">
            <w:pPr>
              <w:spacing w:line="360" w:lineRule="auto"/>
              <w:jc w:val="center"/>
              <w:rPr>
                <w:rFonts w:ascii="宋体" w:hAnsi="宋体" w:cs="宋体" w:hint="eastAsia"/>
                <w:szCs w:val="21"/>
              </w:rPr>
            </w:pPr>
          </w:p>
        </w:tc>
        <w:tc>
          <w:tcPr>
            <w:tcW w:w="1085" w:type="dxa"/>
            <w:vAlign w:val="center"/>
          </w:tcPr>
          <w:p w14:paraId="2808A50D"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6EB0AFEC" w14:textId="77777777" w:rsidR="00340BBF" w:rsidRDefault="00340BBF">
            <w:pPr>
              <w:spacing w:line="360" w:lineRule="auto"/>
              <w:jc w:val="center"/>
              <w:rPr>
                <w:rFonts w:ascii="宋体" w:hAnsi="宋体" w:cs="宋体" w:hint="eastAsia"/>
                <w:szCs w:val="21"/>
              </w:rPr>
            </w:pPr>
          </w:p>
        </w:tc>
        <w:tc>
          <w:tcPr>
            <w:tcW w:w="873" w:type="dxa"/>
            <w:vAlign w:val="center"/>
          </w:tcPr>
          <w:p w14:paraId="0B59E686"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12ED6AD7"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39286A83" w14:textId="77777777" w:rsidR="00340BBF" w:rsidRDefault="00340BBF">
            <w:pPr>
              <w:spacing w:line="360" w:lineRule="auto"/>
              <w:ind w:firstLine="12"/>
              <w:jc w:val="center"/>
              <w:rPr>
                <w:rFonts w:ascii="宋体" w:hAnsi="宋体" w:cs="宋体" w:hint="eastAsia"/>
                <w:szCs w:val="21"/>
              </w:rPr>
            </w:pPr>
          </w:p>
        </w:tc>
      </w:tr>
      <w:tr w:rsidR="00340BBF" w14:paraId="011C4212" w14:textId="77777777">
        <w:trPr>
          <w:trHeight w:hRule="exact" w:val="567"/>
        </w:trPr>
        <w:tc>
          <w:tcPr>
            <w:tcW w:w="1388" w:type="dxa"/>
            <w:vMerge/>
            <w:vAlign w:val="center"/>
          </w:tcPr>
          <w:p w14:paraId="115DA259" w14:textId="77777777" w:rsidR="00340BBF" w:rsidRDefault="00340BBF">
            <w:pPr>
              <w:spacing w:line="360" w:lineRule="auto"/>
              <w:jc w:val="center"/>
              <w:rPr>
                <w:rFonts w:ascii="宋体" w:hAnsi="宋体" w:cs="宋体" w:hint="eastAsia"/>
                <w:szCs w:val="21"/>
              </w:rPr>
            </w:pPr>
          </w:p>
        </w:tc>
        <w:tc>
          <w:tcPr>
            <w:tcW w:w="1270" w:type="dxa"/>
            <w:vAlign w:val="center"/>
          </w:tcPr>
          <w:p w14:paraId="5029EF32" w14:textId="77777777" w:rsidR="00340BBF" w:rsidRDefault="00340BBF">
            <w:pPr>
              <w:spacing w:line="360" w:lineRule="auto"/>
              <w:jc w:val="center"/>
              <w:rPr>
                <w:rFonts w:ascii="宋体" w:hAnsi="宋体" w:cs="宋体" w:hint="eastAsia"/>
                <w:szCs w:val="21"/>
              </w:rPr>
            </w:pPr>
          </w:p>
        </w:tc>
        <w:tc>
          <w:tcPr>
            <w:tcW w:w="1092" w:type="dxa"/>
            <w:vAlign w:val="center"/>
          </w:tcPr>
          <w:p w14:paraId="73CA3A36" w14:textId="77777777" w:rsidR="00340BBF" w:rsidRDefault="00340BBF">
            <w:pPr>
              <w:spacing w:line="360" w:lineRule="auto"/>
              <w:jc w:val="center"/>
              <w:rPr>
                <w:rFonts w:ascii="宋体" w:hAnsi="宋体" w:cs="宋体" w:hint="eastAsia"/>
                <w:szCs w:val="21"/>
              </w:rPr>
            </w:pPr>
          </w:p>
        </w:tc>
        <w:tc>
          <w:tcPr>
            <w:tcW w:w="1085" w:type="dxa"/>
            <w:vAlign w:val="center"/>
          </w:tcPr>
          <w:p w14:paraId="30281CC9" w14:textId="77777777" w:rsidR="00340BBF" w:rsidRDefault="00340BBF">
            <w:pPr>
              <w:pStyle w:val="ae"/>
              <w:keepNext w:val="0"/>
              <w:adjustRightInd/>
              <w:spacing w:before="0" w:after="0" w:line="360" w:lineRule="auto"/>
              <w:textAlignment w:val="auto"/>
              <w:rPr>
                <w:rFonts w:ascii="宋体" w:hAnsi="宋体" w:cs="宋体" w:hint="eastAsia"/>
                <w:snapToGrid/>
                <w:spacing w:val="0"/>
                <w:kern w:val="2"/>
                <w:sz w:val="21"/>
                <w:szCs w:val="21"/>
              </w:rPr>
            </w:pPr>
          </w:p>
        </w:tc>
        <w:tc>
          <w:tcPr>
            <w:tcW w:w="1022" w:type="dxa"/>
            <w:vAlign w:val="center"/>
          </w:tcPr>
          <w:p w14:paraId="0DE5058B" w14:textId="77777777" w:rsidR="00340BBF" w:rsidRDefault="00340BBF">
            <w:pPr>
              <w:spacing w:line="360" w:lineRule="auto"/>
              <w:jc w:val="center"/>
              <w:rPr>
                <w:rFonts w:ascii="宋体" w:hAnsi="宋体" w:cs="宋体" w:hint="eastAsia"/>
                <w:szCs w:val="21"/>
              </w:rPr>
            </w:pPr>
          </w:p>
        </w:tc>
        <w:tc>
          <w:tcPr>
            <w:tcW w:w="873" w:type="dxa"/>
            <w:vAlign w:val="center"/>
          </w:tcPr>
          <w:p w14:paraId="261253A7" w14:textId="77777777" w:rsidR="00340BBF" w:rsidRDefault="00340BBF">
            <w:pPr>
              <w:spacing w:line="360" w:lineRule="auto"/>
              <w:ind w:firstLine="12"/>
              <w:jc w:val="center"/>
              <w:rPr>
                <w:rFonts w:ascii="宋体" w:hAnsi="宋体" w:cs="宋体" w:hint="eastAsia"/>
                <w:szCs w:val="21"/>
              </w:rPr>
            </w:pPr>
          </w:p>
        </w:tc>
        <w:tc>
          <w:tcPr>
            <w:tcW w:w="1126" w:type="dxa"/>
            <w:vAlign w:val="center"/>
          </w:tcPr>
          <w:p w14:paraId="28200350" w14:textId="77777777" w:rsidR="00340BBF" w:rsidRDefault="00340BBF">
            <w:pPr>
              <w:spacing w:line="360" w:lineRule="auto"/>
              <w:ind w:firstLine="12"/>
              <w:jc w:val="center"/>
              <w:rPr>
                <w:rFonts w:ascii="宋体" w:hAnsi="宋体" w:cs="宋体" w:hint="eastAsia"/>
                <w:szCs w:val="21"/>
              </w:rPr>
            </w:pPr>
          </w:p>
        </w:tc>
        <w:tc>
          <w:tcPr>
            <w:tcW w:w="1783" w:type="dxa"/>
            <w:vAlign w:val="center"/>
          </w:tcPr>
          <w:p w14:paraId="6F2BDF23" w14:textId="77777777" w:rsidR="00340BBF" w:rsidRDefault="00340BBF">
            <w:pPr>
              <w:spacing w:line="360" w:lineRule="auto"/>
              <w:ind w:firstLine="12"/>
              <w:jc w:val="center"/>
              <w:rPr>
                <w:rFonts w:ascii="宋体" w:hAnsi="宋体" w:cs="宋体" w:hint="eastAsia"/>
                <w:szCs w:val="21"/>
              </w:rPr>
            </w:pPr>
          </w:p>
        </w:tc>
      </w:tr>
    </w:tbl>
    <w:p w14:paraId="341F65DC" w14:textId="77777777" w:rsidR="00340BBF" w:rsidRDefault="00340BBF">
      <w:pPr>
        <w:spacing w:line="360" w:lineRule="auto"/>
        <w:rPr>
          <w:rFonts w:ascii="宋体" w:hAnsi="宋体" w:cs="宋体" w:hint="eastAsia"/>
          <w:szCs w:val="21"/>
          <w:lang w:val="en-GB"/>
        </w:rPr>
      </w:pPr>
    </w:p>
    <w:p w14:paraId="3393810A" w14:textId="77777777" w:rsidR="00340BBF" w:rsidRDefault="00340BBF">
      <w:pPr>
        <w:spacing w:line="360" w:lineRule="auto"/>
        <w:rPr>
          <w:rFonts w:ascii="宋体" w:hAnsi="宋体" w:cs="宋体" w:hint="eastAsia"/>
          <w:szCs w:val="21"/>
          <w:lang w:val="en-GB"/>
        </w:rPr>
      </w:pPr>
    </w:p>
    <w:p w14:paraId="3CCA32FD"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3412E7A5"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544D6AEC"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90BD29A" w14:textId="77777777" w:rsidR="00340BBF" w:rsidRDefault="00340BBF">
      <w:pPr>
        <w:pStyle w:val="af"/>
        <w:spacing w:line="360" w:lineRule="auto"/>
        <w:ind w:firstLineChars="0" w:firstLine="0"/>
        <w:rPr>
          <w:rFonts w:ascii="宋体" w:hAnsi="宋体" w:cs="宋体" w:hint="eastAsia"/>
          <w:szCs w:val="21"/>
        </w:rPr>
      </w:pPr>
    </w:p>
    <w:p w14:paraId="159B22E2" w14:textId="77777777" w:rsidR="00340BBF" w:rsidRDefault="00340BBF">
      <w:pPr>
        <w:spacing w:line="360" w:lineRule="auto"/>
        <w:rPr>
          <w:rFonts w:ascii="宋体" w:hAnsi="宋体" w:cs="宋体" w:hint="eastAsia"/>
          <w:szCs w:val="21"/>
          <w:lang w:val="en-GB"/>
        </w:rPr>
      </w:pPr>
    </w:p>
    <w:p w14:paraId="7B95EFC5" w14:textId="77777777" w:rsidR="00340BBF" w:rsidRDefault="00246CAF">
      <w:pPr>
        <w:pageBreakBefore/>
        <w:spacing w:line="360" w:lineRule="auto"/>
        <w:ind w:firstLineChars="200" w:firstLine="422"/>
        <w:jc w:val="center"/>
        <w:outlineLvl w:val="1"/>
        <w:rPr>
          <w:rFonts w:ascii="宋体" w:hAnsi="宋体" w:cs="宋体" w:hint="eastAsia"/>
          <w:kern w:val="0"/>
          <w:szCs w:val="21"/>
        </w:rPr>
      </w:pPr>
      <w:r>
        <w:rPr>
          <w:rFonts w:ascii="宋体" w:hAnsi="宋体" w:cs="宋体" w:hint="eastAsia"/>
          <w:b/>
          <w:szCs w:val="21"/>
        </w:rPr>
        <w:t>四、用户需求响应</w:t>
      </w:r>
    </w:p>
    <w:p w14:paraId="421C5732" w14:textId="77777777" w:rsidR="00340BBF" w:rsidRDefault="00246CAF">
      <w:pPr>
        <w:spacing w:line="360" w:lineRule="auto"/>
        <w:jc w:val="center"/>
        <w:rPr>
          <w:rFonts w:ascii="宋体" w:hAnsi="宋体" w:cs="宋体" w:hint="eastAsia"/>
          <w:szCs w:val="21"/>
        </w:rPr>
      </w:pPr>
      <w:r>
        <w:rPr>
          <w:rFonts w:ascii="宋体" w:hAnsi="宋体" w:cs="宋体" w:hint="eastAsia"/>
          <w:b/>
          <w:szCs w:val="21"/>
        </w:rPr>
        <w:t>《技术和</w:t>
      </w:r>
      <w:r>
        <w:rPr>
          <w:rFonts w:ascii="宋体" w:hAnsi="宋体" w:cs="宋体" w:hint="eastAsia"/>
          <w:b/>
          <w:szCs w:val="21"/>
        </w:rPr>
        <w:t>商务</w:t>
      </w:r>
      <w:r>
        <w:rPr>
          <w:rFonts w:ascii="宋体" w:hAnsi="宋体" w:cs="宋体" w:hint="eastAsia"/>
          <w:b/>
          <w:szCs w:val="21"/>
        </w:rPr>
        <w:t>要求响应表》</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7"/>
        <w:gridCol w:w="1225"/>
        <w:gridCol w:w="1728"/>
        <w:gridCol w:w="1587"/>
        <w:gridCol w:w="1115"/>
        <w:gridCol w:w="1115"/>
        <w:gridCol w:w="1115"/>
      </w:tblGrid>
      <w:tr w:rsidR="00340BBF" w14:paraId="2908BA4E" w14:textId="77777777">
        <w:trPr>
          <w:trHeight w:val="1401"/>
          <w:jc w:val="center"/>
        </w:trPr>
        <w:tc>
          <w:tcPr>
            <w:tcW w:w="551" w:type="dxa"/>
          </w:tcPr>
          <w:p w14:paraId="5449F21A" w14:textId="77777777" w:rsidR="00340BBF" w:rsidRDefault="00246CAF">
            <w:pPr>
              <w:spacing w:line="360" w:lineRule="auto"/>
              <w:rPr>
                <w:rFonts w:ascii="宋体" w:hAnsi="宋体" w:cs="宋体" w:hint="eastAsia"/>
                <w:szCs w:val="21"/>
              </w:rPr>
            </w:pPr>
            <w:r>
              <w:rPr>
                <w:rFonts w:ascii="宋体" w:hAnsi="宋体" w:cs="宋体" w:hint="eastAsia"/>
                <w:szCs w:val="21"/>
              </w:rPr>
              <w:t>序号</w:t>
            </w:r>
          </w:p>
        </w:tc>
        <w:tc>
          <w:tcPr>
            <w:tcW w:w="1233" w:type="dxa"/>
          </w:tcPr>
          <w:p w14:paraId="33D9C097" w14:textId="77777777" w:rsidR="00340BBF" w:rsidRDefault="00246CAF">
            <w:pPr>
              <w:spacing w:line="360" w:lineRule="auto"/>
              <w:rPr>
                <w:rFonts w:ascii="宋体" w:hAnsi="宋体" w:cs="宋体" w:hint="eastAsia"/>
                <w:szCs w:val="21"/>
              </w:rPr>
            </w:pPr>
            <w:r>
              <w:rPr>
                <w:rFonts w:ascii="宋体" w:hAnsi="宋体" w:cs="宋体" w:hint="eastAsia"/>
                <w:szCs w:val="21"/>
              </w:rPr>
              <w:t>参数性质</w:t>
            </w:r>
          </w:p>
        </w:tc>
        <w:tc>
          <w:tcPr>
            <w:tcW w:w="1742" w:type="dxa"/>
          </w:tcPr>
          <w:p w14:paraId="43BE1EF9" w14:textId="77777777" w:rsidR="00340BBF" w:rsidRDefault="00246CAF">
            <w:pPr>
              <w:spacing w:line="360" w:lineRule="auto"/>
              <w:rPr>
                <w:rFonts w:ascii="宋体" w:hAnsi="宋体" w:cs="宋体" w:hint="eastAsia"/>
                <w:szCs w:val="21"/>
              </w:rPr>
            </w:pPr>
            <w:r>
              <w:rPr>
                <w:rFonts w:ascii="宋体" w:hAnsi="宋体" w:cs="宋体" w:hint="eastAsia"/>
                <w:szCs w:val="21"/>
              </w:rPr>
              <w:t>采购文件规定的技术和</w:t>
            </w:r>
            <w:r>
              <w:rPr>
                <w:rFonts w:ascii="宋体" w:hAnsi="宋体" w:cs="宋体" w:hint="eastAsia"/>
                <w:szCs w:val="21"/>
              </w:rPr>
              <w:t>商务</w:t>
            </w:r>
            <w:r>
              <w:rPr>
                <w:rFonts w:ascii="宋体" w:hAnsi="宋体" w:cs="宋体" w:hint="eastAsia"/>
                <w:szCs w:val="21"/>
              </w:rPr>
              <w:t>要求</w:t>
            </w:r>
          </w:p>
        </w:tc>
        <w:tc>
          <w:tcPr>
            <w:tcW w:w="1600" w:type="dxa"/>
          </w:tcPr>
          <w:p w14:paraId="6FB7002F" w14:textId="77777777" w:rsidR="00340BBF" w:rsidRDefault="00246CAF">
            <w:pPr>
              <w:spacing w:line="360" w:lineRule="auto"/>
              <w:rPr>
                <w:rFonts w:ascii="宋体" w:hAnsi="宋体" w:cs="宋体" w:hint="eastAsia"/>
                <w:szCs w:val="21"/>
              </w:rPr>
            </w:pPr>
            <w:r>
              <w:rPr>
                <w:rFonts w:ascii="宋体" w:hAnsi="宋体" w:cs="宋体" w:hint="eastAsia"/>
                <w:szCs w:val="21"/>
              </w:rPr>
              <w:t>投标文件响应的具体内容</w:t>
            </w:r>
          </w:p>
        </w:tc>
        <w:tc>
          <w:tcPr>
            <w:tcW w:w="1123" w:type="dxa"/>
          </w:tcPr>
          <w:p w14:paraId="5A8F0116" w14:textId="77777777" w:rsidR="00340BBF" w:rsidRDefault="00246CAF">
            <w:pPr>
              <w:spacing w:line="360" w:lineRule="auto"/>
              <w:rPr>
                <w:rFonts w:ascii="宋体" w:hAnsi="宋体" w:cs="宋体" w:hint="eastAsia"/>
                <w:szCs w:val="21"/>
              </w:rPr>
            </w:pPr>
            <w:r>
              <w:rPr>
                <w:rFonts w:ascii="宋体" w:hAnsi="宋体" w:cs="宋体" w:hint="eastAsia"/>
                <w:szCs w:val="21"/>
              </w:rPr>
              <w:t>是否偏离</w:t>
            </w:r>
          </w:p>
        </w:tc>
        <w:tc>
          <w:tcPr>
            <w:tcW w:w="1123" w:type="dxa"/>
          </w:tcPr>
          <w:p w14:paraId="3B298621" w14:textId="77777777" w:rsidR="00340BBF" w:rsidRDefault="00246CAF">
            <w:pPr>
              <w:spacing w:line="360" w:lineRule="auto"/>
              <w:rPr>
                <w:rFonts w:ascii="宋体" w:hAnsi="宋体" w:cs="宋体" w:hint="eastAsia"/>
                <w:szCs w:val="21"/>
              </w:rPr>
            </w:pPr>
            <w:r>
              <w:rPr>
                <w:rFonts w:ascii="宋体" w:hAnsi="宋体" w:cs="宋体" w:hint="eastAsia"/>
                <w:szCs w:val="21"/>
              </w:rPr>
              <w:t>证明文件所在位置</w:t>
            </w:r>
          </w:p>
        </w:tc>
        <w:tc>
          <w:tcPr>
            <w:tcW w:w="1123" w:type="dxa"/>
          </w:tcPr>
          <w:p w14:paraId="430B715C" w14:textId="77777777" w:rsidR="00340BBF" w:rsidRDefault="00246CAF">
            <w:pPr>
              <w:spacing w:line="360" w:lineRule="auto"/>
              <w:rPr>
                <w:rFonts w:ascii="宋体" w:hAnsi="宋体" w:cs="宋体" w:hint="eastAsia"/>
                <w:szCs w:val="21"/>
              </w:rPr>
            </w:pPr>
            <w:r>
              <w:rPr>
                <w:rFonts w:ascii="宋体" w:hAnsi="宋体" w:cs="宋体" w:hint="eastAsia"/>
                <w:szCs w:val="21"/>
              </w:rPr>
              <w:t>备注</w:t>
            </w:r>
          </w:p>
        </w:tc>
      </w:tr>
      <w:tr w:rsidR="00340BBF" w14:paraId="706BD666" w14:textId="77777777">
        <w:trPr>
          <w:trHeight w:val="470"/>
          <w:jc w:val="center"/>
        </w:trPr>
        <w:tc>
          <w:tcPr>
            <w:tcW w:w="551" w:type="dxa"/>
          </w:tcPr>
          <w:p w14:paraId="4EDFFAAE" w14:textId="77777777" w:rsidR="00340BBF" w:rsidRDefault="00246CAF">
            <w:pPr>
              <w:spacing w:line="360" w:lineRule="auto"/>
              <w:rPr>
                <w:rFonts w:ascii="宋体" w:hAnsi="宋体" w:cs="宋体" w:hint="eastAsia"/>
                <w:szCs w:val="21"/>
              </w:rPr>
            </w:pPr>
            <w:r>
              <w:rPr>
                <w:rFonts w:ascii="宋体" w:hAnsi="宋体" w:cs="宋体" w:hint="eastAsia"/>
                <w:szCs w:val="21"/>
              </w:rPr>
              <w:t>1</w:t>
            </w:r>
          </w:p>
        </w:tc>
        <w:tc>
          <w:tcPr>
            <w:tcW w:w="1233" w:type="dxa"/>
          </w:tcPr>
          <w:p w14:paraId="01A0D5D5" w14:textId="77777777" w:rsidR="00340BBF" w:rsidRDefault="00340BBF">
            <w:pPr>
              <w:spacing w:line="360" w:lineRule="auto"/>
              <w:rPr>
                <w:rFonts w:ascii="宋体" w:hAnsi="宋体" w:cs="宋体" w:hint="eastAsia"/>
                <w:szCs w:val="21"/>
              </w:rPr>
            </w:pPr>
          </w:p>
        </w:tc>
        <w:tc>
          <w:tcPr>
            <w:tcW w:w="1742" w:type="dxa"/>
          </w:tcPr>
          <w:p w14:paraId="12380015" w14:textId="77777777" w:rsidR="00340BBF" w:rsidRDefault="00340BBF">
            <w:pPr>
              <w:spacing w:line="360" w:lineRule="auto"/>
              <w:rPr>
                <w:rFonts w:ascii="宋体" w:hAnsi="宋体" w:cs="宋体" w:hint="eastAsia"/>
                <w:szCs w:val="21"/>
              </w:rPr>
            </w:pPr>
          </w:p>
        </w:tc>
        <w:tc>
          <w:tcPr>
            <w:tcW w:w="1600" w:type="dxa"/>
          </w:tcPr>
          <w:p w14:paraId="0967E5D9" w14:textId="77777777" w:rsidR="00340BBF" w:rsidRDefault="00340BBF">
            <w:pPr>
              <w:spacing w:line="360" w:lineRule="auto"/>
              <w:rPr>
                <w:rFonts w:ascii="宋体" w:hAnsi="宋体" w:cs="宋体" w:hint="eastAsia"/>
                <w:szCs w:val="21"/>
              </w:rPr>
            </w:pPr>
          </w:p>
        </w:tc>
        <w:tc>
          <w:tcPr>
            <w:tcW w:w="1123" w:type="dxa"/>
          </w:tcPr>
          <w:p w14:paraId="71E967FE" w14:textId="77777777" w:rsidR="00340BBF" w:rsidRDefault="00340BBF">
            <w:pPr>
              <w:spacing w:line="360" w:lineRule="auto"/>
              <w:rPr>
                <w:rFonts w:ascii="宋体" w:hAnsi="宋体" w:cs="宋体" w:hint="eastAsia"/>
                <w:szCs w:val="21"/>
              </w:rPr>
            </w:pPr>
          </w:p>
        </w:tc>
        <w:tc>
          <w:tcPr>
            <w:tcW w:w="1123" w:type="dxa"/>
          </w:tcPr>
          <w:p w14:paraId="22477FA3" w14:textId="77777777" w:rsidR="00340BBF" w:rsidRDefault="00340BBF">
            <w:pPr>
              <w:spacing w:line="360" w:lineRule="auto"/>
              <w:rPr>
                <w:rFonts w:ascii="宋体" w:hAnsi="宋体" w:cs="宋体" w:hint="eastAsia"/>
                <w:szCs w:val="21"/>
              </w:rPr>
            </w:pPr>
          </w:p>
        </w:tc>
        <w:tc>
          <w:tcPr>
            <w:tcW w:w="1123" w:type="dxa"/>
          </w:tcPr>
          <w:p w14:paraId="2BF851EE" w14:textId="77777777" w:rsidR="00340BBF" w:rsidRDefault="00340BBF">
            <w:pPr>
              <w:spacing w:line="360" w:lineRule="auto"/>
              <w:rPr>
                <w:rFonts w:ascii="宋体" w:hAnsi="宋体" w:cs="宋体" w:hint="eastAsia"/>
                <w:szCs w:val="21"/>
              </w:rPr>
            </w:pPr>
          </w:p>
        </w:tc>
      </w:tr>
      <w:tr w:rsidR="00340BBF" w14:paraId="07397BA5" w14:textId="77777777">
        <w:trPr>
          <w:trHeight w:val="470"/>
          <w:jc w:val="center"/>
        </w:trPr>
        <w:tc>
          <w:tcPr>
            <w:tcW w:w="551" w:type="dxa"/>
          </w:tcPr>
          <w:p w14:paraId="740CF712" w14:textId="77777777" w:rsidR="00340BBF" w:rsidRDefault="00246CAF">
            <w:pPr>
              <w:spacing w:line="360" w:lineRule="auto"/>
              <w:rPr>
                <w:rFonts w:ascii="宋体" w:hAnsi="宋体" w:cs="宋体" w:hint="eastAsia"/>
                <w:szCs w:val="21"/>
              </w:rPr>
            </w:pPr>
            <w:r>
              <w:rPr>
                <w:rFonts w:ascii="宋体" w:hAnsi="宋体" w:cs="宋体" w:hint="eastAsia"/>
                <w:szCs w:val="21"/>
              </w:rPr>
              <w:t>2</w:t>
            </w:r>
          </w:p>
        </w:tc>
        <w:tc>
          <w:tcPr>
            <w:tcW w:w="1233" w:type="dxa"/>
          </w:tcPr>
          <w:p w14:paraId="306F5CA9" w14:textId="77777777" w:rsidR="00340BBF" w:rsidRDefault="00340BBF">
            <w:pPr>
              <w:spacing w:line="360" w:lineRule="auto"/>
              <w:rPr>
                <w:rFonts w:ascii="宋体" w:hAnsi="宋体" w:cs="宋体" w:hint="eastAsia"/>
                <w:szCs w:val="21"/>
              </w:rPr>
            </w:pPr>
          </w:p>
        </w:tc>
        <w:tc>
          <w:tcPr>
            <w:tcW w:w="1742" w:type="dxa"/>
          </w:tcPr>
          <w:p w14:paraId="3B428142" w14:textId="77777777" w:rsidR="00340BBF" w:rsidRDefault="00340BBF">
            <w:pPr>
              <w:spacing w:line="360" w:lineRule="auto"/>
              <w:rPr>
                <w:rFonts w:ascii="宋体" w:hAnsi="宋体" w:cs="宋体" w:hint="eastAsia"/>
                <w:szCs w:val="21"/>
              </w:rPr>
            </w:pPr>
          </w:p>
        </w:tc>
        <w:tc>
          <w:tcPr>
            <w:tcW w:w="1600" w:type="dxa"/>
          </w:tcPr>
          <w:p w14:paraId="01658DDB" w14:textId="77777777" w:rsidR="00340BBF" w:rsidRDefault="00340BBF">
            <w:pPr>
              <w:spacing w:line="360" w:lineRule="auto"/>
              <w:rPr>
                <w:rFonts w:ascii="宋体" w:hAnsi="宋体" w:cs="宋体" w:hint="eastAsia"/>
                <w:szCs w:val="21"/>
              </w:rPr>
            </w:pPr>
          </w:p>
        </w:tc>
        <w:tc>
          <w:tcPr>
            <w:tcW w:w="1123" w:type="dxa"/>
          </w:tcPr>
          <w:p w14:paraId="2FFFCBF9" w14:textId="77777777" w:rsidR="00340BBF" w:rsidRDefault="00340BBF">
            <w:pPr>
              <w:spacing w:line="360" w:lineRule="auto"/>
              <w:rPr>
                <w:rFonts w:ascii="宋体" w:hAnsi="宋体" w:cs="宋体" w:hint="eastAsia"/>
                <w:szCs w:val="21"/>
              </w:rPr>
            </w:pPr>
          </w:p>
        </w:tc>
        <w:tc>
          <w:tcPr>
            <w:tcW w:w="1123" w:type="dxa"/>
          </w:tcPr>
          <w:p w14:paraId="0340D8E4" w14:textId="77777777" w:rsidR="00340BBF" w:rsidRDefault="00340BBF">
            <w:pPr>
              <w:spacing w:line="360" w:lineRule="auto"/>
              <w:rPr>
                <w:rFonts w:ascii="宋体" w:hAnsi="宋体" w:cs="宋体" w:hint="eastAsia"/>
                <w:szCs w:val="21"/>
              </w:rPr>
            </w:pPr>
          </w:p>
        </w:tc>
        <w:tc>
          <w:tcPr>
            <w:tcW w:w="1123" w:type="dxa"/>
          </w:tcPr>
          <w:p w14:paraId="69CD621A" w14:textId="77777777" w:rsidR="00340BBF" w:rsidRDefault="00340BBF">
            <w:pPr>
              <w:spacing w:line="360" w:lineRule="auto"/>
              <w:rPr>
                <w:rFonts w:ascii="宋体" w:hAnsi="宋体" w:cs="宋体" w:hint="eastAsia"/>
                <w:szCs w:val="21"/>
              </w:rPr>
            </w:pPr>
          </w:p>
        </w:tc>
      </w:tr>
      <w:tr w:rsidR="00340BBF" w14:paraId="0516FEB9" w14:textId="77777777">
        <w:trPr>
          <w:trHeight w:val="470"/>
          <w:jc w:val="center"/>
        </w:trPr>
        <w:tc>
          <w:tcPr>
            <w:tcW w:w="551" w:type="dxa"/>
          </w:tcPr>
          <w:p w14:paraId="434922DC" w14:textId="77777777" w:rsidR="00340BBF" w:rsidRDefault="00246CAF">
            <w:pPr>
              <w:spacing w:line="360" w:lineRule="auto"/>
              <w:rPr>
                <w:rFonts w:ascii="宋体" w:hAnsi="宋体" w:cs="宋体" w:hint="eastAsia"/>
                <w:szCs w:val="21"/>
              </w:rPr>
            </w:pPr>
            <w:r>
              <w:rPr>
                <w:rFonts w:ascii="宋体" w:hAnsi="宋体" w:cs="宋体" w:hint="eastAsia"/>
                <w:szCs w:val="21"/>
              </w:rPr>
              <w:t>3</w:t>
            </w:r>
          </w:p>
        </w:tc>
        <w:tc>
          <w:tcPr>
            <w:tcW w:w="1233" w:type="dxa"/>
          </w:tcPr>
          <w:p w14:paraId="67CB3B6B" w14:textId="77777777" w:rsidR="00340BBF" w:rsidRDefault="00340BBF">
            <w:pPr>
              <w:spacing w:line="360" w:lineRule="auto"/>
              <w:rPr>
                <w:rFonts w:ascii="宋体" w:hAnsi="宋体" w:cs="宋体" w:hint="eastAsia"/>
                <w:szCs w:val="21"/>
              </w:rPr>
            </w:pPr>
          </w:p>
        </w:tc>
        <w:tc>
          <w:tcPr>
            <w:tcW w:w="1742" w:type="dxa"/>
          </w:tcPr>
          <w:p w14:paraId="7AB36E7B" w14:textId="77777777" w:rsidR="00340BBF" w:rsidRDefault="00340BBF">
            <w:pPr>
              <w:spacing w:line="360" w:lineRule="auto"/>
              <w:rPr>
                <w:rFonts w:ascii="宋体" w:hAnsi="宋体" w:cs="宋体" w:hint="eastAsia"/>
                <w:szCs w:val="21"/>
              </w:rPr>
            </w:pPr>
          </w:p>
        </w:tc>
        <w:tc>
          <w:tcPr>
            <w:tcW w:w="1600" w:type="dxa"/>
          </w:tcPr>
          <w:p w14:paraId="50A25321" w14:textId="77777777" w:rsidR="00340BBF" w:rsidRDefault="00340BBF">
            <w:pPr>
              <w:spacing w:line="360" w:lineRule="auto"/>
              <w:rPr>
                <w:rFonts w:ascii="宋体" w:hAnsi="宋体" w:cs="宋体" w:hint="eastAsia"/>
                <w:szCs w:val="21"/>
              </w:rPr>
            </w:pPr>
          </w:p>
        </w:tc>
        <w:tc>
          <w:tcPr>
            <w:tcW w:w="1123" w:type="dxa"/>
          </w:tcPr>
          <w:p w14:paraId="7E5BE8EF" w14:textId="77777777" w:rsidR="00340BBF" w:rsidRDefault="00340BBF">
            <w:pPr>
              <w:spacing w:line="360" w:lineRule="auto"/>
              <w:rPr>
                <w:rFonts w:ascii="宋体" w:hAnsi="宋体" w:cs="宋体" w:hint="eastAsia"/>
                <w:szCs w:val="21"/>
              </w:rPr>
            </w:pPr>
          </w:p>
        </w:tc>
        <w:tc>
          <w:tcPr>
            <w:tcW w:w="1123" w:type="dxa"/>
          </w:tcPr>
          <w:p w14:paraId="270411C3" w14:textId="77777777" w:rsidR="00340BBF" w:rsidRDefault="00340BBF">
            <w:pPr>
              <w:spacing w:line="360" w:lineRule="auto"/>
              <w:rPr>
                <w:rFonts w:ascii="宋体" w:hAnsi="宋体" w:cs="宋体" w:hint="eastAsia"/>
                <w:szCs w:val="21"/>
              </w:rPr>
            </w:pPr>
          </w:p>
        </w:tc>
        <w:tc>
          <w:tcPr>
            <w:tcW w:w="1123" w:type="dxa"/>
          </w:tcPr>
          <w:p w14:paraId="622A1FE8" w14:textId="77777777" w:rsidR="00340BBF" w:rsidRDefault="00340BBF">
            <w:pPr>
              <w:spacing w:line="360" w:lineRule="auto"/>
              <w:rPr>
                <w:rFonts w:ascii="宋体" w:hAnsi="宋体" w:cs="宋体" w:hint="eastAsia"/>
                <w:szCs w:val="21"/>
              </w:rPr>
            </w:pPr>
          </w:p>
        </w:tc>
      </w:tr>
      <w:tr w:rsidR="00340BBF" w14:paraId="1221CA4E" w14:textId="77777777">
        <w:trPr>
          <w:trHeight w:val="470"/>
          <w:jc w:val="center"/>
        </w:trPr>
        <w:tc>
          <w:tcPr>
            <w:tcW w:w="551" w:type="dxa"/>
          </w:tcPr>
          <w:p w14:paraId="5E36A0D9" w14:textId="77777777" w:rsidR="00340BBF" w:rsidRDefault="00246CAF">
            <w:pPr>
              <w:spacing w:line="360" w:lineRule="auto"/>
              <w:rPr>
                <w:rFonts w:ascii="宋体" w:hAnsi="宋体" w:cs="宋体" w:hint="eastAsia"/>
                <w:szCs w:val="21"/>
              </w:rPr>
            </w:pPr>
            <w:r>
              <w:rPr>
                <w:rFonts w:ascii="宋体" w:hAnsi="宋体" w:cs="宋体" w:hint="eastAsia"/>
                <w:szCs w:val="21"/>
              </w:rPr>
              <w:t>4</w:t>
            </w:r>
          </w:p>
        </w:tc>
        <w:tc>
          <w:tcPr>
            <w:tcW w:w="1233" w:type="dxa"/>
          </w:tcPr>
          <w:p w14:paraId="70C59406" w14:textId="77777777" w:rsidR="00340BBF" w:rsidRDefault="00340BBF">
            <w:pPr>
              <w:spacing w:line="360" w:lineRule="auto"/>
              <w:rPr>
                <w:rFonts w:ascii="宋体" w:hAnsi="宋体" w:cs="宋体" w:hint="eastAsia"/>
                <w:szCs w:val="21"/>
              </w:rPr>
            </w:pPr>
          </w:p>
        </w:tc>
        <w:tc>
          <w:tcPr>
            <w:tcW w:w="1742" w:type="dxa"/>
          </w:tcPr>
          <w:p w14:paraId="66CC994C" w14:textId="77777777" w:rsidR="00340BBF" w:rsidRDefault="00340BBF">
            <w:pPr>
              <w:spacing w:line="360" w:lineRule="auto"/>
              <w:rPr>
                <w:rFonts w:ascii="宋体" w:hAnsi="宋体" w:cs="宋体" w:hint="eastAsia"/>
                <w:szCs w:val="21"/>
              </w:rPr>
            </w:pPr>
          </w:p>
        </w:tc>
        <w:tc>
          <w:tcPr>
            <w:tcW w:w="1600" w:type="dxa"/>
          </w:tcPr>
          <w:p w14:paraId="5221E0D5" w14:textId="77777777" w:rsidR="00340BBF" w:rsidRDefault="00340BBF">
            <w:pPr>
              <w:spacing w:line="360" w:lineRule="auto"/>
              <w:rPr>
                <w:rFonts w:ascii="宋体" w:hAnsi="宋体" w:cs="宋体" w:hint="eastAsia"/>
                <w:szCs w:val="21"/>
              </w:rPr>
            </w:pPr>
          </w:p>
        </w:tc>
        <w:tc>
          <w:tcPr>
            <w:tcW w:w="1123" w:type="dxa"/>
          </w:tcPr>
          <w:p w14:paraId="78BB3E9E" w14:textId="77777777" w:rsidR="00340BBF" w:rsidRDefault="00340BBF">
            <w:pPr>
              <w:spacing w:line="360" w:lineRule="auto"/>
              <w:rPr>
                <w:rFonts w:ascii="宋体" w:hAnsi="宋体" w:cs="宋体" w:hint="eastAsia"/>
                <w:szCs w:val="21"/>
              </w:rPr>
            </w:pPr>
          </w:p>
        </w:tc>
        <w:tc>
          <w:tcPr>
            <w:tcW w:w="1123" w:type="dxa"/>
          </w:tcPr>
          <w:p w14:paraId="425E1B2D" w14:textId="77777777" w:rsidR="00340BBF" w:rsidRDefault="00340BBF">
            <w:pPr>
              <w:spacing w:line="360" w:lineRule="auto"/>
              <w:rPr>
                <w:rFonts w:ascii="宋体" w:hAnsi="宋体" w:cs="宋体" w:hint="eastAsia"/>
                <w:szCs w:val="21"/>
              </w:rPr>
            </w:pPr>
          </w:p>
        </w:tc>
        <w:tc>
          <w:tcPr>
            <w:tcW w:w="1123" w:type="dxa"/>
          </w:tcPr>
          <w:p w14:paraId="2F4556DB" w14:textId="77777777" w:rsidR="00340BBF" w:rsidRDefault="00340BBF">
            <w:pPr>
              <w:spacing w:line="360" w:lineRule="auto"/>
              <w:rPr>
                <w:rFonts w:ascii="宋体" w:hAnsi="宋体" w:cs="宋体" w:hint="eastAsia"/>
                <w:szCs w:val="21"/>
              </w:rPr>
            </w:pPr>
          </w:p>
        </w:tc>
      </w:tr>
      <w:tr w:rsidR="00340BBF" w14:paraId="7C173F1E" w14:textId="77777777">
        <w:trPr>
          <w:trHeight w:val="470"/>
          <w:jc w:val="center"/>
        </w:trPr>
        <w:tc>
          <w:tcPr>
            <w:tcW w:w="551" w:type="dxa"/>
          </w:tcPr>
          <w:p w14:paraId="355AD566" w14:textId="77777777" w:rsidR="00340BBF" w:rsidRDefault="00246CAF">
            <w:pPr>
              <w:spacing w:line="360" w:lineRule="auto"/>
              <w:rPr>
                <w:rFonts w:ascii="宋体" w:hAnsi="宋体" w:cs="宋体" w:hint="eastAsia"/>
                <w:szCs w:val="21"/>
              </w:rPr>
            </w:pPr>
            <w:r>
              <w:rPr>
                <w:rFonts w:ascii="宋体" w:hAnsi="宋体" w:cs="宋体" w:hint="eastAsia"/>
                <w:szCs w:val="21"/>
              </w:rPr>
              <w:t>5</w:t>
            </w:r>
          </w:p>
        </w:tc>
        <w:tc>
          <w:tcPr>
            <w:tcW w:w="1233" w:type="dxa"/>
          </w:tcPr>
          <w:p w14:paraId="78B97355" w14:textId="77777777" w:rsidR="00340BBF" w:rsidRDefault="00340BBF">
            <w:pPr>
              <w:spacing w:line="360" w:lineRule="auto"/>
              <w:rPr>
                <w:rFonts w:ascii="宋体" w:hAnsi="宋体" w:cs="宋体" w:hint="eastAsia"/>
                <w:szCs w:val="21"/>
              </w:rPr>
            </w:pPr>
          </w:p>
        </w:tc>
        <w:tc>
          <w:tcPr>
            <w:tcW w:w="1742" w:type="dxa"/>
          </w:tcPr>
          <w:p w14:paraId="7D8A7671" w14:textId="77777777" w:rsidR="00340BBF" w:rsidRDefault="00340BBF">
            <w:pPr>
              <w:spacing w:line="360" w:lineRule="auto"/>
              <w:rPr>
                <w:rFonts w:ascii="宋体" w:hAnsi="宋体" w:cs="宋体" w:hint="eastAsia"/>
                <w:szCs w:val="21"/>
              </w:rPr>
            </w:pPr>
          </w:p>
        </w:tc>
        <w:tc>
          <w:tcPr>
            <w:tcW w:w="1600" w:type="dxa"/>
          </w:tcPr>
          <w:p w14:paraId="43EEC2EA" w14:textId="77777777" w:rsidR="00340BBF" w:rsidRDefault="00340BBF">
            <w:pPr>
              <w:spacing w:line="360" w:lineRule="auto"/>
              <w:rPr>
                <w:rFonts w:ascii="宋体" w:hAnsi="宋体" w:cs="宋体" w:hint="eastAsia"/>
                <w:szCs w:val="21"/>
              </w:rPr>
            </w:pPr>
          </w:p>
        </w:tc>
        <w:tc>
          <w:tcPr>
            <w:tcW w:w="1123" w:type="dxa"/>
          </w:tcPr>
          <w:p w14:paraId="39B85A35" w14:textId="77777777" w:rsidR="00340BBF" w:rsidRDefault="00340BBF">
            <w:pPr>
              <w:spacing w:line="360" w:lineRule="auto"/>
              <w:rPr>
                <w:rFonts w:ascii="宋体" w:hAnsi="宋体" w:cs="宋体" w:hint="eastAsia"/>
                <w:szCs w:val="21"/>
              </w:rPr>
            </w:pPr>
          </w:p>
        </w:tc>
        <w:tc>
          <w:tcPr>
            <w:tcW w:w="1123" w:type="dxa"/>
          </w:tcPr>
          <w:p w14:paraId="70697CDE" w14:textId="77777777" w:rsidR="00340BBF" w:rsidRDefault="00340BBF">
            <w:pPr>
              <w:spacing w:line="360" w:lineRule="auto"/>
              <w:rPr>
                <w:rFonts w:ascii="宋体" w:hAnsi="宋体" w:cs="宋体" w:hint="eastAsia"/>
                <w:szCs w:val="21"/>
              </w:rPr>
            </w:pPr>
          </w:p>
        </w:tc>
        <w:tc>
          <w:tcPr>
            <w:tcW w:w="1123" w:type="dxa"/>
          </w:tcPr>
          <w:p w14:paraId="19E833C8" w14:textId="77777777" w:rsidR="00340BBF" w:rsidRDefault="00340BBF">
            <w:pPr>
              <w:spacing w:line="360" w:lineRule="auto"/>
              <w:rPr>
                <w:rFonts w:ascii="宋体" w:hAnsi="宋体" w:cs="宋体" w:hint="eastAsia"/>
                <w:szCs w:val="21"/>
              </w:rPr>
            </w:pPr>
          </w:p>
        </w:tc>
      </w:tr>
      <w:tr w:rsidR="00340BBF" w14:paraId="20D49CA4" w14:textId="77777777">
        <w:trPr>
          <w:trHeight w:val="470"/>
          <w:jc w:val="center"/>
        </w:trPr>
        <w:tc>
          <w:tcPr>
            <w:tcW w:w="551" w:type="dxa"/>
          </w:tcPr>
          <w:p w14:paraId="22DD5C55" w14:textId="77777777" w:rsidR="00340BBF" w:rsidRDefault="00246CAF">
            <w:pPr>
              <w:spacing w:line="360" w:lineRule="auto"/>
              <w:rPr>
                <w:rFonts w:ascii="宋体" w:hAnsi="宋体" w:cs="宋体" w:hint="eastAsia"/>
                <w:szCs w:val="21"/>
              </w:rPr>
            </w:pPr>
            <w:r>
              <w:rPr>
                <w:rFonts w:ascii="宋体" w:hAnsi="宋体" w:cs="宋体" w:hint="eastAsia"/>
                <w:szCs w:val="21"/>
              </w:rPr>
              <w:t>6</w:t>
            </w:r>
          </w:p>
        </w:tc>
        <w:tc>
          <w:tcPr>
            <w:tcW w:w="1233" w:type="dxa"/>
          </w:tcPr>
          <w:p w14:paraId="212BFB3A" w14:textId="77777777" w:rsidR="00340BBF" w:rsidRDefault="00340BBF">
            <w:pPr>
              <w:spacing w:line="360" w:lineRule="auto"/>
              <w:rPr>
                <w:rFonts w:ascii="宋体" w:hAnsi="宋体" w:cs="宋体" w:hint="eastAsia"/>
                <w:szCs w:val="21"/>
              </w:rPr>
            </w:pPr>
          </w:p>
        </w:tc>
        <w:tc>
          <w:tcPr>
            <w:tcW w:w="1742" w:type="dxa"/>
          </w:tcPr>
          <w:p w14:paraId="2F51AB73" w14:textId="77777777" w:rsidR="00340BBF" w:rsidRDefault="00340BBF">
            <w:pPr>
              <w:spacing w:line="360" w:lineRule="auto"/>
              <w:rPr>
                <w:rFonts w:ascii="宋体" w:hAnsi="宋体" w:cs="宋体" w:hint="eastAsia"/>
                <w:szCs w:val="21"/>
              </w:rPr>
            </w:pPr>
          </w:p>
        </w:tc>
        <w:tc>
          <w:tcPr>
            <w:tcW w:w="1600" w:type="dxa"/>
          </w:tcPr>
          <w:p w14:paraId="6B2B2A46" w14:textId="77777777" w:rsidR="00340BBF" w:rsidRDefault="00340BBF">
            <w:pPr>
              <w:spacing w:line="360" w:lineRule="auto"/>
              <w:rPr>
                <w:rFonts w:ascii="宋体" w:hAnsi="宋体" w:cs="宋体" w:hint="eastAsia"/>
                <w:szCs w:val="21"/>
              </w:rPr>
            </w:pPr>
          </w:p>
        </w:tc>
        <w:tc>
          <w:tcPr>
            <w:tcW w:w="1123" w:type="dxa"/>
          </w:tcPr>
          <w:p w14:paraId="7201B4EA" w14:textId="77777777" w:rsidR="00340BBF" w:rsidRDefault="00340BBF">
            <w:pPr>
              <w:spacing w:line="360" w:lineRule="auto"/>
              <w:rPr>
                <w:rFonts w:ascii="宋体" w:hAnsi="宋体" w:cs="宋体" w:hint="eastAsia"/>
                <w:szCs w:val="21"/>
              </w:rPr>
            </w:pPr>
          </w:p>
        </w:tc>
        <w:tc>
          <w:tcPr>
            <w:tcW w:w="1123" w:type="dxa"/>
          </w:tcPr>
          <w:p w14:paraId="46866E04" w14:textId="77777777" w:rsidR="00340BBF" w:rsidRDefault="00340BBF">
            <w:pPr>
              <w:spacing w:line="360" w:lineRule="auto"/>
              <w:rPr>
                <w:rFonts w:ascii="宋体" w:hAnsi="宋体" w:cs="宋体" w:hint="eastAsia"/>
                <w:szCs w:val="21"/>
              </w:rPr>
            </w:pPr>
          </w:p>
        </w:tc>
        <w:tc>
          <w:tcPr>
            <w:tcW w:w="1123" w:type="dxa"/>
          </w:tcPr>
          <w:p w14:paraId="2E3776C8" w14:textId="77777777" w:rsidR="00340BBF" w:rsidRDefault="00340BBF">
            <w:pPr>
              <w:spacing w:line="360" w:lineRule="auto"/>
              <w:rPr>
                <w:rFonts w:ascii="宋体" w:hAnsi="宋体" w:cs="宋体" w:hint="eastAsia"/>
                <w:szCs w:val="21"/>
              </w:rPr>
            </w:pPr>
          </w:p>
        </w:tc>
      </w:tr>
      <w:tr w:rsidR="00340BBF" w14:paraId="0DB60BE0" w14:textId="77777777">
        <w:trPr>
          <w:trHeight w:val="475"/>
          <w:jc w:val="center"/>
        </w:trPr>
        <w:tc>
          <w:tcPr>
            <w:tcW w:w="551" w:type="dxa"/>
          </w:tcPr>
          <w:p w14:paraId="178A0C15" w14:textId="77777777" w:rsidR="00340BBF" w:rsidRDefault="00246CAF">
            <w:pPr>
              <w:spacing w:line="360" w:lineRule="auto"/>
              <w:rPr>
                <w:rFonts w:ascii="宋体" w:hAnsi="宋体" w:cs="宋体" w:hint="eastAsia"/>
                <w:szCs w:val="21"/>
              </w:rPr>
            </w:pPr>
            <w:r>
              <w:rPr>
                <w:rFonts w:ascii="宋体" w:hAnsi="宋体" w:cs="宋体" w:hint="eastAsia"/>
                <w:szCs w:val="21"/>
              </w:rPr>
              <w:t>……</w:t>
            </w:r>
          </w:p>
        </w:tc>
        <w:tc>
          <w:tcPr>
            <w:tcW w:w="1233" w:type="dxa"/>
          </w:tcPr>
          <w:p w14:paraId="25FE4691" w14:textId="77777777" w:rsidR="00340BBF" w:rsidRDefault="00340BBF">
            <w:pPr>
              <w:spacing w:line="360" w:lineRule="auto"/>
              <w:rPr>
                <w:rFonts w:ascii="宋体" w:hAnsi="宋体" w:cs="宋体" w:hint="eastAsia"/>
                <w:szCs w:val="21"/>
              </w:rPr>
            </w:pPr>
          </w:p>
        </w:tc>
        <w:tc>
          <w:tcPr>
            <w:tcW w:w="1742" w:type="dxa"/>
          </w:tcPr>
          <w:p w14:paraId="26E5E059" w14:textId="77777777" w:rsidR="00340BBF" w:rsidRDefault="00340BBF">
            <w:pPr>
              <w:spacing w:line="360" w:lineRule="auto"/>
              <w:rPr>
                <w:rFonts w:ascii="宋体" w:hAnsi="宋体" w:cs="宋体" w:hint="eastAsia"/>
                <w:szCs w:val="21"/>
              </w:rPr>
            </w:pPr>
          </w:p>
        </w:tc>
        <w:tc>
          <w:tcPr>
            <w:tcW w:w="1600" w:type="dxa"/>
          </w:tcPr>
          <w:p w14:paraId="5BDC8E99" w14:textId="77777777" w:rsidR="00340BBF" w:rsidRDefault="00340BBF">
            <w:pPr>
              <w:spacing w:line="360" w:lineRule="auto"/>
              <w:rPr>
                <w:rFonts w:ascii="宋体" w:hAnsi="宋体" w:cs="宋体" w:hint="eastAsia"/>
                <w:szCs w:val="21"/>
              </w:rPr>
            </w:pPr>
          </w:p>
        </w:tc>
        <w:tc>
          <w:tcPr>
            <w:tcW w:w="1123" w:type="dxa"/>
          </w:tcPr>
          <w:p w14:paraId="37575C5F" w14:textId="77777777" w:rsidR="00340BBF" w:rsidRDefault="00340BBF">
            <w:pPr>
              <w:spacing w:line="360" w:lineRule="auto"/>
              <w:rPr>
                <w:rFonts w:ascii="宋体" w:hAnsi="宋体" w:cs="宋体" w:hint="eastAsia"/>
                <w:szCs w:val="21"/>
              </w:rPr>
            </w:pPr>
          </w:p>
        </w:tc>
        <w:tc>
          <w:tcPr>
            <w:tcW w:w="1123" w:type="dxa"/>
          </w:tcPr>
          <w:p w14:paraId="2D7F8BB8" w14:textId="77777777" w:rsidR="00340BBF" w:rsidRDefault="00340BBF">
            <w:pPr>
              <w:spacing w:line="360" w:lineRule="auto"/>
              <w:rPr>
                <w:rFonts w:ascii="宋体" w:hAnsi="宋体" w:cs="宋体" w:hint="eastAsia"/>
                <w:szCs w:val="21"/>
              </w:rPr>
            </w:pPr>
          </w:p>
        </w:tc>
        <w:tc>
          <w:tcPr>
            <w:tcW w:w="1123" w:type="dxa"/>
          </w:tcPr>
          <w:p w14:paraId="111FD834" w14:textId="77777777" w:rsidR="00340BBF" w:rsidRDefault="00340BBF">
            <w:pPr>
              <w:spacing w:line="360" w:lineRule="auto"/>
              <w:rPr>
                <w:rFonts w:ascii="宋体" w:hAnsi="宋体" w:cs="宋体" w:hint="eastAsia"/>
                <w:szCs w:val="21"/>
              </w:rPr>
            </w:pPr>
          </w:p>
        </w:tc>
      </w:tr>
    </w:tbl>
    <w:p w14:paraId="1BF240B5"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说明：</w:t>
      </w:r>
    </w:p>
    <w:p w14:paraId="37A9194D"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1.</w:t>
      </w:r>
      <w:r>
        <w:rPr>
          <w:rFonts w:ascii="宋体" w:hAnsi="宋体" w:cs="宋体" w:hint="eastAsia"/>
          <w:szCs w:val="21"/>
        </w:rPr>
        <w:t>“采购文件规定的技术和</w:t>
      </w:r>
      <w:r>
        <w:rPr>
          <w:rFonts w:ascii="宋体" w:hAnsi="宋体" w:cs="宋体" w:hint="eastAsia"/>
          <w:szCs w:val="21"/>
        </w:rPr>
        <w:t>商务</w:t>
      </w:r>
      <w:r>
        <w:rPr>
          <w:rFonts w:ascii="宋体" w:hAnsi="宋体" w:cs="宋体" w:hint="eastAsia"/>
          <w:szCs w:val="21"/>
        </w:rPr>
        <w:t>要求”项下填写的内容应与招标文件中</w:t>
      </w:r>
      <w:r>
        <w:rPr>
          <w:rFonts w:ascii="宋体" w:hAnsi="宋体" w:cs="宋体" w:hint="eastAsia"/>
          <w:szCs w:val="21"/>
        </w:rPr>
        <w:t>第二部分</w:t>
      </w:r>
      <w:r>
        <w:rPr>
          <w:rFonts w:ascii="宋体" w:hAnsi="宋体" w:cs="宋体" w:hint="eastAsia"/>
          <w:szCs w:val="21"/>
        </w:rPr>
        <w:t>采购需求</w:t>
      </w:r>
      <w:r>
        <w:rPr>
          <w:rFonts w:ascii="宋体" w:hAnsi="宋体" w:cs="宋体" w:hint="eastAsia"/>
          <w:szCs w:val="21"/>
        </w:rPr>
        <w:t>的商务技术要求</w:t>
      </w:r>
      <w:r>
        <w:rPr>
          <w:rFonts w:ascii="宋体" w:hAnsi="宋体" w:cs="宋体" w:hint="eastAsia"/>
          <w:szCs w:val="21"/>
        </w:rPr>
        <w:t>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D3C65A1"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2.</w:t>
      </w:r>
      <w:r>
        <w:rPr>
          <w:rFonts w:ascii="宋体" w:hAnsi="宋体" w:cs="宋体" w:hint="eastAsia"/>
          <w:szCs w:val="21"/>
        </w:rPr>
        <w:tab/>
      </w:r>
      <w:r>
        <w:rPr>
          <w:rFonts w:ascii="宋体" w:hAnsi="宋体" w:cs="宋体" w:hint="eastAsia"/>
          <w:szCs w:val="21"/>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113B658"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 xml:space="preserve">3. </w:t>
      </w:r>
      <w:r>
        <w:rPr>
          <w:rFonts w:ascii="宋体" w:hAnsi="宋体" w:cs="宋体" w:hint="eastAsia"/>
          <w:szCs w:val="21"/>
        </w:rPr>
        <w:t>“是否偏离”项下应按下列规定填写：优于的，填写“正偏离”；符合的，填写“无偏离”；低于的，填写“负偏离”。</w:t>
      </w:r>
    </w:p>
    <w:p w14:paraId="2C471454"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4.</w:t>
      </w:r>
      <w:r>
        <w:rPr>
          <w:rFonts w:ascii="宋体" w:hAnsi="宋体" w:cs="宋体" w:hint="eastAsia"/>
          <w:szCs w:val="21"/>
        </w:rPr>
        <w:t>“备注”处可填写偏离情况的说明。</w:t>
      </w:r>
    </w:p>
    <w:p w14:paraId="3DE3A37F" w14:textId="77777777" w:rsidR="00340BBF" w:rsidRDefault="00340BBF">
      <w:pPr>
        <w:spacing w:line="360" w:lineRule="auto"/>
        <w:rPr>
          <w:rFonts w:ascii="宋体" w:hAnsi="宋体" w:cs="宋体" w:hint="eastAsia"/>
          <w:szCs w:val="21"/>
        </w:rPr>
      </w:pPr>
    </w:p>
    <w:p w14:paraId="610415D4"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74C645EC"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75755BC1"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24DE00B" w14:textId="77777777" w:rsidR="00340BBF" w:rsidRDefault="00246CAF">
      <w:pPr>
        <w:spacing w:line="360" w:lineRule="auto"/>
        <w:rPr>
          <w:rFonts w:ascii="宋体" w:hAnsi="宋体" w:cs="宋体" w:hint="eastAsia"/>
          <w:szCs w:val="21"/>
        </w:rPr>
      </w:pPr>
      <w:r>
        <w:rPr>
          <w:rFonts w:ascii="宋体" w:hAnsi="宋体" w:cs="宋体" w:hint="eastAsia"/>
          <w:szCs w:val="21"/>
        </w:rPr>
        <w:br w:type="page"/>
      </w:r>
    </w:p>
    <w:p w14:paraId="7098D33F"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w:t>
      </w:r>
      <w:r>
        <w:rPr>
          <w:rFonts w:ascii="宋体" w:hAnsi="宋体" w:cs="宋体" w:hint="eastAsia"/>
          <w:szCs w:val="21"/>
        </w:rPr>
        <w:t>条款证明材料</w:t>
      </w:r>
      <w:r>
        <w:rPr>
          <w:rFonts w:ascii="宋体" w:hAnsi="宋体" w:cs="宋体" w:hint="eastAsia"/>
          <w:b/>
          <w:szCs w:val="21"/>
        </w:rPr>
        <w:t>（</w:t>
      </w:r>
      <w:r>
        <w:rPr>
          <w:rFonts w:ascii="宋体" w:hAnsi="宋体" w:cs="宋体" w:hint="eastAsia"/>
          <w:b/>
          <w:szCs w:val="21"/>
        </w:rPr>
        <w:t>若有</w:t>
      </w:r>
      <w:r>
        <w:rPr>
          <w:rFonts w:ascii="宋体" w:hAnsi="宋体" w:cs="宋体" w:hint="eastAsia"/>
          <w:b/>
          <w:szCs w:val="21"/>
        </w:rPr>
        <w:t>）</w:t>
      </w:r>
    </w:p>
    <w:p w14:paraId="31ECFC24"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1.</w:t>
      </w:r>
    </w:p>
    <w:p w14:paraId="6B91CC6A" w14:textId="77777777" w:rsidR="00340BBF" w:rsidRDefault="00246CAF">
      <w:pPr>
        <w:spacing w:line="360" w:lineRule="auto"/>
        <w:ind w:firstLineChars="200" w:firstLine="420"/>
        <w:rPr>
          <w:rFonts w:ascii="宋体" w:hAnsi="宋体" w:cs="宋体" w:hint="eastAsia"/>
          <w:b/>
          <w:szCs w:val="21"/>
        </w:rPr>
      </w:pPr>
      <w:r>
        <w:rPr>
          <w:rFonts w:ascii="宋体" w:hAnsi="宋体" w:cs="宋体" w:hint="eastAsia"/>
          <w:szCs w:val="21"/>
        </w:rPr>
        <w:t>2.</w:t>
      </w:r>
      <w:r>
        <w:rPr>
          <w:rFonts w:ascii="宋体" w:hAnsi="宋体" w:cs="宋体" w:hint="eastAsia"/>
          <w:szCs w:val="21"/>
        </w:rPr>
        <w:br w:type="page"/>
      </w:r>
      <w:r>
        <w:rPr>
          <w:rFonts w:ascii="宋体" w:hAnsi="宋体" w:cs="宋体" w:hint="eastAsia"/>
          <w:b/>
          <w:szCs w:val="21"/>
        </w:rPr>
        <w:t>4.</w:t>
      </w:r>
      <w:r>
        <w:rPr>
          <w:rFonts w:ascii="宋体" w:hAnsi="宋体" w:cs="宋体" w:hint="eastAsia"/>
          <w:b/>
          <w:szCs w:val="21"/>
        </w:rPr>
        <w:t>1</w:t>
      </w:r>
      <w:r>
        <w:rPr>
          <w:rFonts w:ascii="宋体" w:hAnsi="宋体" w:cs="宋体" w:hint="eastAsia"/>
          <w:b/>
          <w:szCs w:val="21"/>
        </w:rPr>
        <w:t>按招标文件</w:t>
      </w:r>
      <w:r>
        <w:rPr>
          <w:rFonts w:ascii="宋体" w:hAnsi="宋体" w:cs="宋体" w:hint="eastAsia"/>
          <w:b/>
          <w:bCs/>
          <w:szCs w:val="21"/>
        </w:rPr>
        <w:t>《评标办法》</w:t>
      </w:r>
      <w:r>
        <w:rPr>
          <w:rFonts w:ascii="宋体" w:hAnsi="宋体" w:cs="宋体" w:hint="eastAsia"/>
          <w:b/>
          <w:szCs w:val="21"/>
        </w:rPr>
        <w:t>要求依次编制投标方案</w:t>
      </w:r>
    </w:p>
    <w:p w14:paraId="535BE875" w14:textId="77777777" w:rsidR="00340BBF" w:rsidRDefault="00340BBF">
      <w:pPr>
        <w:pStyle w:val="a5"/>
        <w:spacing w:line="360" w:lineRule="auto"/>
        <w:rPr>
          <w:rFonts w:ascii="宋体" w:hAnsi="宋体" w:cs="宋体" w:hint="eastAsia"/>
          <w:b/>
          <w:szCs w:val="21"/>
        </w:rPr>
      </w:pPr>
    </w:p>
    <w:p w14:paraId="07F1A45A" w14:textId="77777777" w:rsidR="00340BBF" w:rsidRDefault="00246CAF">
      <w:pPr>
        <w:spacing w:line="360" w:lineRule="auto"/>
        <w:ind w:firstLineChars="200" w:firstLine="422"/>
        <w:rPr>
          <w:rFonts w:ascii="宋体" w:hAnsi="宋体" w:cs="宋体" w:hint="eastAsia"/>
          <w:b/>
          <w:szCs w:val="21"/>
        </w:rPr>
      </w:pPr>
      <w:r>
        <w:rPr>
          <w:rFonts w:ascii="宋体" w:hAnsi="宋体" w:cs="宋体" w:hint="eastAsia"/>
          <w:b/>
          <w:szCs w:val="21"/>
        </w:rPr>
        <w:br w:type="page"/>
      </w:r>
    </w:p>
    <w:p w14:paraId="5C3ACDFC" w14:textId="77777777" w:rsidR="00340BBF" w:rsidRDefault="00246CAF">
      <w:pPr>
        <w:pStyle w:val="a5"/>
        <w:spacing w:line="360" w:lineRule="auto"/>
        <w:ind w:firstLineChars="200" w:firstLine="422"/>
        <w:rPr>
          <w:rFonts w:ascii="宋体" w:hAnsi="宋体" w:cs="宋体" w:hint="eastAsia"/>
          <w:b/>
          <w:szCs w:val="21"/>
        </w:rPr>
      </w:pPr>
      <w:r>
        <w:rPr>
          <w:rFonts w:ascii="宋体" w:hAnsi="宋体" w:cs="宋体" w:hint="eastAsia"/>
          <w:b/>
          <w:szCs w:val="21"/>
        </w:rPr>
        <w:t>4.2</w:t>
      </w:r>
      <w:r>
        <w:rPr>
          <w:rFonts w:ascii="宋体" w:hAnsi="宋体" w:cs="宋体" w:hint="eastAsia"/>
          <w:b/>
          <w:szCs w:val="21"/>
        </w:rPr>
        <w:t>投标人认为有必要提交的其他资料</w:t>
      </w:r>
    </w:p>
    <w:p w14:paraId="56FD2CB7" w14:textId="77777777" w:rsidR="00340BBF" w:rsidRDefault="00246CAF">
      <w:pPr>
        <w:pStyle w:val="a5"/>
        <w:spacing w:line="360" w:lineRule="auto"/>
        <w:ind w:firstLineChars="200" w:firstLine="422"/>
        <w:outlineLvl w:val="1"/>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t>五</w:t>
      </w:r>
      <w:r>
        <w:rPr>
          <w:rFonts w:ascii="宋体" w:hAnsi="宋体" w:cs="宋体" w:hint="eastAsia"/>
          <w:b/>
          <w:szCs w:val="21"/>
        </w:rPr>
        <w:t>、价格部分</w:t>
      </w:r>
    </w:p>
    <w:p w14:paraId="49A93F19" w14:textId="77777777" w:rsidR="00340BBF" w:rsidRDefault="00246CAF">
      <w:pPr>
        <w:spacing w:line="360" w:lineRule="auto"/>
        <w:ind w:firstLineChars="200" w:firstLine="422"/>
        <w:jc w:val="left"/>
        <w:rPr>
          <w:rFonts w:ascii="宋体" w:hAnsi="宋体" w:cs="宋体" w:hint="eastAsia"/>
          <w:b/>
          <w:szCs w:val="21"/>
        </w:rPr>
      </w:pPr>
      <w:r>
        <w:rPr>
          <w:rFonts w:ascii="宋体" w:hAnsi="宋体" w:cs="宋体" w:hint="eastAsia"/>
          <w:b/>
          <w:szCs w:val="21"/>
        </w:rPr>
        <w:t>5</w:t>
      </w:r>
      <w:r>
        <w:rPr>
          <w:rFonts w:ascii="宋体" w:hAnsi="宋体" w:cs="宋体" w:hint="eastAsia"/>
          <w:b/>
          <w:szCs w:val="21"/>
        </w:rPr>
        <w:t>.1</w:t>
      </w:r>
      <w:r>
        <w:rPr>
          <w:rFonts w:ascii="宋体" w:hAnsi="宋体" w:cs="宋体" w:hint="eastAsia"/>
          <w:b/>
          <w:szCs w:val="21"/>
        </w:rPr>
        <w:t>开标</w:t>
      </w:r>
      <w:r>
        <w:rPr>
          <w:rFonts w:ascii="宋体" w:hAnsi="宋体" w:cs="宋体" w:hint="eastAsia"/>
          <w:b/>
          <w:szCs w:val="21"/>
        </w:rPr>
        <w:t>/</w:t>
      </w:r>
      <w:r>
        <w:rPr>
          <w:rFonts w:ascii="宋体" w:hAnsi="宋体" w:cs="宋体" w:hint="eastAsia"/>
          <w:b/>
          <w:szCs w:val="21"/>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632"/>
      </w:tblGrid>
      <w:tr w:rsidR="00340BBF" w14:paraId="76101EA1" w14:textId="77777777">
        <w:trPr>
          <w:cantSplit/>
          <w:trHeight w:val="706"/>
        </w:trPr>
        <w:tc>
          <w:tcPr>
            <w:tcW w:w="1728" w:type="dxa"/>
            <w:tcBorders>
              <w:bottom w:val="single" w:sz="4" w:space="0" w:color="auto"/>
            </w:tcBorders>
            <w:vAlign w:val="center"/>
          </w:tcPr>
          <w:p w14:paraId="7CE67B05" w14:textId="77777777" w:rsidR="00340BBF" w:rsidRDefault="00246CAF">
            <w:pPr>
              <w:spacing w:line="360" w:lineRule="auto"/>
              <w:jc w:val="center"/>
              <w:rPr>
                <w:rFonts w:ascii="宋体" w:hAnsi="宋体" w:cs="宋体" w:hint="eastAsia"/>
                <w:bCs/>
                <w:szCs w:val="21"/>
              </w:rPr>
            </w:pPr>
            <w:r>
              <w:rPr>
                <w:rFonts w:ascii="宋体" w:hAnsi="宋体" w:cs="宋体" w:hint="eastAsia"/>
                <w:szCs w:val="21"/>
              </w:rPr>
              <w:t>采购项目名称</w:t>
            </w:r>
          </w:p>
        </w:tc>
        <w:tc>
          <w:tcPr>
            <w:tcW w:w="7632" w:type="dxa"/>
            <w:tcBorders>
              <w:bottom w:val="single" w:sz="4" w:space="0" w:color="auto"/>
            </w:tcBorders>
            <w:vAlign w:val="center"/>
          </w:tcPr>
          <w:p w14:paraId="310A5FF6" w14:textId="77777777" w:rsidR="00340BBF" w:rsidRDefault="00246CAF">
            <w:pPr>
              <w:spacing w:line="360" w:lineRule="auto"/>
              <w:jc w:val="center"/>
              <w:rPr>
                <w:rFonts w:ascii="宋体" w:hAnsi="宋体" w:cs="宋体" w:hint="eastAsia"/>
                <w:bCs/>
                <w:szCs w:val="21"/>
              </w:rPr>
            </w:pPr>
            <w:r>
              <w:rPr>
                <w:rFonts w:ascii="宋体" w:hAnsi="宋体" w:cs="宋体" w:hint="eastAsia"/>
                <w:bCs/>
                <w:szCs w:val="21"/>
              </w:rPr>
              <w:t xml:space="preserve"> </w:t>
            </w:r>
          </w:p>
        </w:tc>
      </w:tr>
      <w:tr w:rsidR="00340BBF" w14:paraId="09F93BC3" w14:textId="77777777">
        <w:trPr>
          <w:cantSplit/>
          <w:trHeight w:val="762"/>
        </w:trPr>
        <w:tc>
          <w:tcPr>
            <w:tcW w:w="1728" w:type="dxa"/>
            <w:vAlign w:val="center"/>
          </w:tcPr>
          <w:p w14:paraId="63740484"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采购编号</w:t>
            </w:r>
          </w:p>
        </w:tc>
        <w:tc>
          <w:tcPr>
            <w:tcW w:w="7632" w:type="dxa"/>
            <w:vAlign w:val="center"/>
          </w:tcPr>
          <w:p w14:paraId="74DE29DF" w14:textId="77777777" w:rsidR="00340BBF" w:rsidRDefault="00340BBF">
            <w:pPr>
              <w:pStyle w:val="xl25"/>
              <w:widowControl w:val="0"/>
              <w:pBdr>
                <w:bottom w:val="none" w:sz="0" w:space="0" w:color="auto"/>
                <w:right w:val="none" w:sz="0" w:space="0" w:color="auto"/>
              </w:pBdr>
              <w:spacing w:before="0" w:beforeAutospacing="0" w:after="0" w:afterAutospacing="0" w:line="360" w:lineRule="auto"/>
              <w:rPr>
                <w:rFonts w:cs="宋体" w:hint="eastAsia"/>
                <w:bCs/>
                <w:kern w:val="2"/>
              </w:rPr>
            </w:pPr>
          </w:p>
        </w:tc>
      </w:tr>
      <w:tr w:rsidR="00340BBF" w14:paraId="58371119" w14:textId="77777777">
        <w:trPr>
          <w:cantSplit/>
          <w:trHeight w:val="1600"/>
        </w:trPr>
        <w:tc>
          <w:tcPr>
            <w:tcW w:w="1728" w:type="dxa"/>
            <w:vAlign w:val="center"/>
          </w:tcPr>
          <w:p w14:paraId="3976631C" w14:textId="77777777" w:rsidR="00340BBF" w:rsidRDefault="00246CAF">
            <w:pPr>
              <w:spacing w:line="360" w:lineRule="auto"/>
              <w:jc w:val="center"/>
              <w:rPr>
                <w:rFonts w:ascii="宋体" w:hAnsi="宋体" w:cs="宋体" w:hint="eastAsia"/>
                <w:szCs w:val="21"/>
              </w:rPr>
            </w:pPr>
            <w:r>
              <w:rPr>
                <w:rFonts w:ascii="宋体" w:hAnsi="宋体" w:cs="宋体" w:hint="eastAsia"/>
                <w:szCs w:val="21"/>
              </w:rPr>
              <w:t>&lt;</w:t>
            </w:r>
            <w:r>
              <w:rPr>
                <w:rFonts w:ascii="宋体" w:hAnsi="宋体" w:cs="宋体" w:hint="eastAsia"/>
                <w:szCs w:val="21"/>
              </w:rPr>
              <w:t>总价</w:t>
            </w:r>
            <w:r>
              <w:rPr>
                <w:rFonts w:ascii="宋体" w:hAnsi="宋体" w:cs="宋体" w:hint="eastAsia"/>
                <w:szCs w:val="21"/>
              </w:rPr>
              <w:t>/</w:t>
            </w:r>
            <w:r>
              <w:rPr>
                <w:rFonts w:ascii="宋体" w:hAnsi="宋体" w:cs="宋体" w:hint="eastAsia"/>
                <w:szCs w:val="21"/>
              </w:rPr>
              <w:t>下浮率</w:t>
            </w:r>
            <w:r>
              <w:rPr>
                <w:rFonts w:ascii="宋体" w:hAnsi="宋体" w:cs="宋体" w:hint="eastAsia"/>
                <w:szCs w:val="21"/>
              </w:rPr>
              <w:t>&gt;</w:t>
            </w:r>
          </w:p>
        </w:tc>
        <w:tc>
          <w:tcPr>
            <w:tcW w:w="7632" w:type="dxa"/>
            <w:vAlign w:val="center"/>
          </w:tcPr>
          <w:p w14:paraId="0DC4F6A7" w14:textId="77777777" w:rsidR="00340BBF" w:rsidRDefault="00340BBF">
            <w:pPr>
              <w:spacing w:line="360" w:lineRule="auto"/>
              <w:jc w:val="center"/>
              <w:rPr>
                <w:rFonts w:ascii="宋体" w:hAnsi="宋体" w:cs="宋体" w:hint="eastAsia"/>
                <w:bCs/>
                <w:szCs w:val="21"/>
              </w:rPr>
            </w:pPr>
          </w:p>
        </w:tc>
      </w:tr>
    </w:tbl>
    <w:p w14:paraId="5397E145" w14:textId="77777777" w:rsidR="00340BBF" w:rsidRDefault="00340BBF">
      <w:pPr>
        <w:pStyle w:val="a5"/>
        <w:spacing w:line="360" w:lineRule="auto"/>
        <w:rPr>
          <w:rFonts w:ascii="宋体" w:hAnsi="宋体" w:cs="宋体" w:hint="eastAsia"/>
          <w:szCs w:val="21"/>
        </w:rPr>
      </w:pPr>
    </w:p>
    <w:p w14:paraId="04A9F135" w14:textId="77777777" w:rsidR="00340BBF" w:rsidRDefault="00246CAF">
      <w:pPr>
        <w:spacing w:line="360" w:lineRule="auto"/>
        <w:ind w:firstLineChars="200" w:firstLine="420"/>
        <w:rPr>
          <w:rFonts w:ascii="宋体" w:hAnsi="宋体" w:cs="宋体" w:hint="eastAsia"/>
          <w:szCs w:val="21"/>
        </w:rPr>
      </w:pPr>
      <w:r>
        <w:rPr>
          <w:rFonts w:ascii="宋体" w:hAnsi="宋体" w:cs="宋体" w:hint="eastAsia"/>
          <w:szCs w:val="21"/>
        </w:rPr>
        <w:t>注：投标</w:t>
      </w:r>
      <w:r>
        <w:rPr>
          <w:rFonts w:ascii="宋体" w:hAnsi="宋体" w:cs="宋体" w:hint="eastAsia"/>
          <w:szCs w:val="21"/>
        </w:rPr>
        <w:t>人</w:t>
      </w:r>
      <w:r>
        <w:rPr>
          <w:rFonts w:ascii="宋体" w:hAnsi="宋体" w:cs="宋体" w:hint="eastAsia"/>
          <w:szCs w:val="21"/>
        </w:rPr>
        <w:t>应在</w:t>
      </w:r>
      <w:r>
        <w:rPr>
          <w:rFonts w:ascii="宋体" w:hAnsi="宋体" w:cs="宋体" w:hint="eastAsia"/>
          <w:szCs w:val="21"/>
        </w:rPr>
        <w:t>中易电子交易平台投标时</w:t>
      </w:r>
      <w:r>
        <w:rPr>
          <w:rFonts w:ascii="宋体" w:hAnsi="宋体" w:cs="宋体" w:hint="eastAsia"/>
          <w:szCs w:val="21"/>
        </w:rPr>
        <w:t>进行填写，</w:t>
      </w:r>
      <w:r>
        <w:rPr>
          <w:rFonts w:ascii="宋体" w:hAnsi="宋体" w:cs="宋体" w:hint="eastAsia"/>
          <w:szCs w:val="21"/>
        </w:rPr>
        <w:t>中易电子交易平台</w:t>
      </w:r>
      <w:r>
        <w:rPr>
          <w:rFonts w:ascii="宋体" w:hAnsi="宋体" w:cs="宋体" w:hint="eastAsia"/>
          <w:szCs w:val="21"/>
        </w:rPr>
        <w:t>将自动根据供应商填写信息在线生成开标一览表，若在投标文件中出现非系统生成的开标一览表，且与</w:t>
      </w:r>
      <w:r>
        <w:rPr>
          <w:rFonts w:ascii="宋体" w:hAnsi="宋体" w:cs="宋体" w:hint="eastAsia"/>
          <w:szCs w:val="21"/>
        </w:rPr>
        <w:t>中易电子交易平台</w:t>
      </w:r>
      <w:r>
        <w:rPr>
          <w:rFonts w:ascii="宋体" w:hAnsi="宋体" w:cs="宋体" w:hint="eastAsia"/>
          <w:szCs w:val="21"/>
        </w:rPr>
        <w:t>生成的开标一览表信息内容不一致，以</w:t>
      </w:r>
      <w:r>
        <w:rPr>
          <w:rFonts w:ascii="宋体" w:hAnsi="宋体" w:cs="宋体" w:hint="eastAsia"/>
          <w:szCs w:val="21"/>
        </w:rPr>
        <w:t>中易电子交易平台</w:t>
      </w:r>
      <w:r>
        <w:rPr>
          <w:rFonts w:ascii="宋体" w:hAnsi="宋体" w:cs="宋体" w:hint="eastAsia"/>
          <w:szCs w:val="21"/>
        </w:rPr>
        <w:t>在线填写报价并生成的内容为准。</w:t>
      </w:r>
    </w:p>
    <w:p w14:paraId="06972944" w14:textId="77777777" w:rsidR="00340BBF" w:rsidRDefault="00340BBF">
      <w:pPr>
        <w:adjustRightInd w:val="0"/>
        <w:snapToGrid w:val="0"/>
        <w:spacing w:line="360" w:lineRule="auto"/>
        <w:rPr>
          <w:rFonts w:ascii="宋体" w:hAnsi="宋体" w:cs="宋体" w:hint="eastAsia"/>
          <w:szCs w:val="21"/>
        </w:rPr>
      </w:pPr>
    </w:p>
    <w:p w14:paraId="7016D337"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36B1EA0E"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626CE557"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6A714AC" w14:textId="77777777" w:rsidR="00340BBF" w:rsidRDefault="00246CAF">
      <w:pPr>
        <w:pStyle w:val="null3"/>
        <w:jc w:val="both"/>
        <w:outlineLvl w:val="3"/>
        <w:rPr>
          <w:rFonts w:ascii="宋体" w:hAnsi="宋体" w:cs="宋体"/>
        </w:rPr>
      </w:pPr>
      <w:r>
        <w:rPr>
          <w:rFonts w:ascii="宋体" w:hAnsi="宋体" w:cs="宋体"/>
          <w:sz w:val="21"/>
          <w:szCs w:val="21"/>
        </w:rPr>
        <w:br w:type="page"/>
      </w:r>
      <w:r>
        <w:rPr>
          <w:rFonts w:ascii="宋体" w:hAnsi="宋体" w:cs="宋体"/>
          <w:b/>
          <w:sz w:val="24"/>
        </w:rPr>
        <w:t>5.2</w:t>
      </w:r>
      <w:r>
        <w:rPr>
          <w:rFonts w:ascii="宋体" w:hAnsi="宋体" w:cs="宋体"/>
          <w:b/>
          <w:sz w:val="24"/>
        </w:rPr>
        <w:t>分项报价表</w:t>
      </w:r>
    </w:p>
    <w:p w14:paraId="52D0CAB2" w14:textId="77777777" w:rsidR="00340BBF" w:rsidRDefault="00340BBF">
      <w:pPr>
        <w:adjustRightInd w:val="0"/>
        <w:snapToGrid w:val="0"/>
        <w:spacing w:line="360" w:lineRule="auto"/>
        <w:ind w:firstLineChars="200" w:firstLine="420"/>
        <w:rPr>
          <w:rFonts w:ascii="宋体" w:hAnsi="宋体" w:cs="宋体" w:hint="eastAsia"/>
          <w:szCs w:val="21"/>
        </w:rPr>
      </w:pPr>
    </w:p>
    <w:tbl>
      <w:tblPr>
        <w:tblW w:w="83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1"/>
        <w:gridCol w:w="831"/>
        <w:gridCol w:w="831"/>
        <w:gridCol w:w="831"/>
        <w:gridCol w:w="831"/>
        <w:gridCol w:w="831"/>
        <w:gridCol w:w="831"/>
        <w:gridCol w:w="831"/>
        <w:gridCol w:w="831"/>
        <w:gridCol w:w="831"/>
      </w:tblGrid>
      <w:tr w:rsidR="00340BBF" w14:paraId="34AF8136" w14:textId="77777777">
        <w:tc>
          <w:tcPr>
            <w:tcW w:w="831" w:type="dxa"/>
          </w:tcPr>
          <w:p w14:paraId="2EFD020E"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品目号</w:t>
            </w:r>
          </w:p>
        </w:tc>
        <w:tc>
          <w:tcPr>
            <w:tcW w:w="831" w:type="dxa"/>
          </w:tcPr>
          <w:p w14:paraId="3B44A270"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序号</w:t>
            </w:r>
          </w:p>
        </w:tc>
        <w:tc>
          <w:tcPr>
            <w:tcW w:w="831" w:type="dxa"/>
          </w:tcPr>
          <w:p w14:paraId="531863E0"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货物名称</w:t>
            </w:r>
          </w:p>
        </w:tc>
        <w:tc>
          <w:tcPr>
            <w:tcW w:w="831" w:type="dxa"/>
          </w:tcPr>
          <w:p w14:paraId="69BC6343"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规格型号</w:t>
            </w:r>
          </w:p>
        </w:tc>
        <w:tc>
          <w:tcPr>
            <w:tcW w:w="831" w:type="dxa"/>
          </w:tcPr>
          <w:p w14:paraId="7B38E7D7"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品牌</w:t>
            </w:r>
          </w:p>
        </w:tc>
        <w:tc>
          <w:tcPr>
            <w:tcW w:w="831" w:type="dxa"/>
          </w:tcPr>
          <w:p w14:paraId="51230F87"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产地</w:t>
            </w:r>
          </w:p>
        </w:tc>
        <w:tc>
          <w:tcPr>
            <w:tcW w:w="831" w:type="dxa"/>
          </w:tcPr>
          <w:p w14:paraId="49178196"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制造商名称</w:t>
            </w:r>
          </w:p>
        </w:tc>
        <w:tc>
          <w:tcPr>
            <w:tcW w:w="831" w:type="dxa"/>
          </w:tcPr>
          <w:p w14:paraId="25D345A4"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单价</w:t>
            </w:r>
          </w:p>
        </w:tc>
        <w:tc>
          <w:tcPr>
            <w:tcW w:w="831" w:type="dxa"/>
          </w:tcPr>
          <w:p w14:paraId="35235881"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数量</w:t>
            </w:r>
          </w:p>
        </w:tc>
        <w:tc>
          <w:tcPr>
            <w:tcW w:w="831" w:type="dxa"/>
          </w:tcPr>
          <w:p w14:paraId="280721FC"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总价</w:t>
            </w:r>
          </w:p>
        </w:tc>
      </w:tr>
      <w:tr w:rsidR="00340BBF" w14:paraId="13B2920F" w14:textId="77777777">
        <w:tc>
          <w:tcPr>
            <w:tcW w:w="831" w:type="dxa"/>
          </w:tcPr>
          <w:p w14:paraId="4BFCC517" w14:textId="77777777" w:rsidR="00340BBF" w:rsidRDefault="00246CAF">
            <w:pPr>
              <w:pStyle w:val="null3"/>
              <w:rPr>
                <w:rFonts w:ascii="宋体" w:hAnsi="宋体" w:cs="宋体"/>
              </w:rPr>
            </w:pPr>
            <w:r>
              <w:rPr>
                <w:rFonts w:ascii="宋体" w:hAnsi="宋体" w:cs="宋体"/>
              </w:rPr>
              <w:t xml:space="preserve"> 1</w:t>
            </w:r>
          </w:p>
        </w:tc>
        <w:tc>
          <w:tcPr>
            <w:tcW w:w="831" w:type="dxa"/>
          </w:tcPr>
          <w:p w14:paraId="3B21E058" w14:textId="77777777" w:rsidR="00340BBF" w:rsidRDefault="00340BBF">
            <w:pPr>
              <w:rPr>
                <w:rFonts w:ascii="宋体" w:hAnsi="宋体" w:cs="宋体" w:hint="eastAsia"/>
              </w:rPr>
            </w:pPr>
          </w:p>
        </w:tc>
        <w:tc>
          <w:tcPr>
            <w:tcW w:w="831" w:type="dxa"/>
          </w:tcPr>
          <w:p w14:paraId="1DA85368" w14:textId="77777777" w:rsidR="00340BBF" w:rsidRDefault="00340BBF">
            <w:pPr>
              <w:rPr>
                <w:rFonts w:ascii="宋体" w:hAnsi="宋体" w:cs="宋体" w:hint="eastAsia"/>
              </w:rPr>
            </w:pPr>
          </w:p>
        </w:tc>
        <w:tc>
          <w:tcPr>
            <w:tcW w:w="831" w:type="dxa"/>
          </w:tcPr>
          <w:p w14:paraId="5D94828A" w14:textId="77777777" w:rsidR="00340BBF" w:rsidRDefault="00340BBF">
            <w:pPr>
              <w:rPr>
                <w:rFonts w:ascii="宋体" w:hAnsi="宋体" w:cs="宋体" w:hint="eastAsia"/>
              </w:rPr>
            </w:pPr>
          </w:p>
        </w:tc>
        <w:tc>
          <w:tcPr>
            <w:tcW w:w="831" w:type="dxa"/>
          </w:tcPr>
          <w:p w14:paraId="2560C618" w14:textId="77777777" w:rsidR="00340BBF" w:rsidRDefault="00340BBF">
            <w:pPr>
              <w:rPr>
                <w:rFonts w:ascii="宋体" w:hAnsi="宋体" w:cs="宋体" w:hint="eastAsia"/>
              </w:rPr>
            </w:pPr>
          </w:p>
        </w:tc>
        <w:tc>
          <w:tcPr>
            <w:tcW w:w="831" w:type="dxa"/>
          </w:tcPr>
          <w:p w14:paraId="0C9C5805" w14:textId="77777777" w:rsidR="00340BBF" w:rsidRDefault="00340BBF">
            <w:pPr>
              <w:rPr>
                <w:rFonts w:ascii="宋体" w:hAnsi="宋体" w:cs="宋体" w:hint="eastAsia"/>
              </w:rPr>
            </w:pPr>
          </w:p>
        </w:tc>
        <w:tc>
          <w:tcPr>
            <w:tcW w:w="831" w:type="dxa"/>
          </w:tcPr>
          <w:p w14:paraId="64E96E5D" w14:textId="77777777" w:rsidR="00340BBF" w:rsidRDefault="00340BBF">
            <w:pPr>
              <w:rPr>
                <w:rFonts w:ascii="宋体" w:hAnsi="宋体" w:cs="宋体" w:hint="eastAsia"/>
              </w:rPr>
            </w:pPr>
          </w:p>
        </w:tc>
        <w:tc>
          <w:tcPr>
            <w:tcW w:w="831" w:type="dxa"/>
          </w:tcPr>
          <w:p w14:paraId="6A3BC89D" w14:textId="77777777" w:rsidR="00340BBF" w:rsidRDefault="00340BBF">
            <w:pPr>
              <w:rPr>
                <w:rFonts w:ascii="宋体" w:hAnsi="宋体" w:cs="宋体" w:hint="eastAsia"/>
              </w:rPr>
            </w:pPr>
          </w:p>
        </w:tc>
        <w:tc>
          <w:tcPr>
            <w:tcW w:w="831" w:type="dxa"/>
          </w:tcPr>
          <w:p w14:paraId="128C1F48" w14:textId="77777777" w:rsidR="00340BBF" w:rsidRDefault="00340BBF">
            <w:pPr>
              <w:rPr>
                <w:rFonts w:ascii="宋体" w:hAnsi="宋体" w:cs="宋体" w:hint="eastAsia"/>
              </w:rPr>
            </w:pPr>
          </w:p>
        </w:tc>
        <w:tc>
          <w:tcPr>
            <w:tcW w:w="831" w:type="dxa"/>
          </w:tcPr>
          <w:p w14:paraId="2498C461" w14:textId="77777777" w:rsidR="00340BBF" w:rsidRDefault="00340BBF">
            <w:pPr>
              <w:rPr>
                <w:rFonts w:ascii="宋体" w:hAnsi="宋体" w:cs="宋体" w:hint="eastAsia"/>
              </w:rPr>
            </w:pPr>
          </w:p>
        </w:tc>
      </w:tr>
    </w:tbl>
    <w:p w14:paraId="449A149A" w14:textId="77777777" w:rsidR="00340BBF" w:rsidRDefault="00340BBF">
      <w:pPr>
        <w:pStyle w:val="null3"/>
        <w:jc w:val="center"/>
        <w:outlineLvl w:val="3"/>
        <w:rPr>
          <w:rFonts w:ascii="宋体" w:hAnsi="宋体" w:cs="宋体"/>
          <w:b/>
          <w:sz w:val="24"/>
        </w:rPr>
      </w:pPr>
    </w:p>
    <w:p w14:paraId="661538E7" w14:textId="77777777" w:rsidR="00340BBF" w:rsidRDefault="00340BBF">
      <w:pPr>
        <w:pStyle w:val="null3"/>
        <w:jc w:val="center"/>
        <w:outlineLvl w:val="3"/>
        <w:rPr>
          <w:rFonts w:ascii="宋体" w:hAnsi="宋体" w:cs="宋体"/>
          <w:b/>
          <w:sz w:val="24"/>
        </w:rPr>
      </w:pPr>
    </w:p>
    <w:tbl>
      <w:tblPr>
        <w:tblW w:w="871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8"/>
        <w:gridCol w:w="968"/>
        <w:gridCol w:w="968"/>
        <w:gridCol w:w="968"/>
        <w:gridCol w:w="968"/>
        <w:gridCol w:w="968"/>
        <w:gridCol w:w="968"/>
        <w:gridCol w:w="968"/>
        <w:gridCol w:w="968"/>
      </w:tblGrid>
      <w:tr w:rsidR="00340BBF" w14:paraId="23FC88DD" w14:textId="77777777">
        <w:trPr>
          <w:trHeight w:val="614"/>
        </w:trPr>
        <w:tc>
          <w:tcPr>
            <w:tcW w:w="968" w:type="dxa"/>
          </w:tcPr>
          <w:p w14:paraId="5734D168"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序号</w:t>
            </w:r>
          </w:p>
        </w:tc>
        <w:tc>
          <w:tcPr>
            <w:tcW w:w="968" w:type="dxa"/>
          </w:tcPr>
          <w:p w14:paraId="2052544E" w14:textId="77777777" w:rsidR="00340BBF" w:rsidRDefault="00246CAF">
            <w:pPr>
              <w:pStyle w:val="null3"/>
              <w:rPr>
                <w:rFonts w:ascii="宋体" w:hAnsi="宋体" w:cs="宋体"/>
              </w:rPr>
            </w:pPr>
            <w:r>
              <w:rPr>
                <w:rFonts w:ascii="宋体" w:hAnsi="宋体" w:cs="宋体"/>
              </w:rPr>
              <w:t>服务名称</w:t>
            </w:r>
          </w:p>
        </w:tc>
        <w:tc>
          <w:tcPr>
            <w:tcW w:w="968" w:type="dxa"/>
          </w:tcPr>
          <w:p w14:paraId="1178FFCB" w14:textId="77777777" w:rsidR="00340BBF" w:rsidRDefault="00246CAF">
            <w:pPr>
              <w:pStyle w:val="null3"/>
              <w:rPr>
                <w:rFonts w:ascii="宋体" w:hAnsi="宋体" w:cs="宋体"/>
              </w:rPr>
            </w:pPr>
            <w:r>
              <w:rPr>
                <w:rFonts w:ascii="宋体" w:hAnsi="宋体" w:cs="宋体"/>
              </w:rPr>
              <w:t>服务范围</w:t>
            </w:r>
          </w:p>
        </w:tc>
        <w:tc>
          <w:tcPr>
            <w:tcW w:w="968" w:type="dxa"/>
          </w:tcPr>
          <w:p w14:paraId="69F9BED9" w14:textId="77777777" w:rsidR="00340BBF" w:rsidRDefault="00246CAF">
            <w:pPr>
              <w:pStyle w:val="null3"/>
              <w:rPr>
                <w:rFonts w:ascii="宋体" w:hAnsi="宋体" w:cs="宋体"/>
              </w:rPr>
            </w:pPr>
            <w:r>
              <w:rPr>
                <w:rFonts w:ascii="宋体" w:hAnsi="宋体" w:cs="宋体"/>
              </w:rPr>
              <w:t>服务要求</w:t>
            </w:r>
          </w:p>
        </w:tc>
        <w:tc>
          <w:tcPr>
            <w:tcW w:w="968" w:type="dxa"/>
          </w:tcPr>
          <w:p w14:paraId="2D1B7C33" w14:textId="77777777" w:rsidR="00340BBF" w:rsidRDefault="00246CAF">
            <w:pPr>
              <w:pStyle w:val="null3"/>
              <w:rPr>
                <w:rFonts w:ascii="宋体" w:hAnsi="宋体" w:cs="宋体"/>
              </w:rPr>
            </w:pPr>
            <w:r>
              <w:rPr>
                <w:rFonts w:ascii="宋体" w:hAnsi="宋体" w:cs="宋体"/>
              </w:rPr>
              <w:t>服务期限</w:t>
            </w:r>
          </w:p>
        </w:tc>
        <w:tc>
          <w:tcPr>
            <w:tcW w:w="968" w:type="dxa"/>
          </w:tcPr>
          <w:p w14:paraId="1278838D" w14:textId="77777777" w:rsidR="00340BBF" w:rsidRDefault="00246CAF">
            <w:pPr>
              <w:pStyle w:val="null3"/>
              <w:rPr>
                <w:rFonts w:ascii="宋体" w:hAnsi="宋体" w:cs="宋体"/>
              </w:rPr>
            </w:pPr>
            <w:r>
              <w:rPr>
                <w:rFonts w:ascii="宋体" w:hAnsi="宋体" w:cs="宋体"/>
              </w:rPr>
              <w:t>服务标准</w:t>
            </w:r>
          </w:p>
        </w:tc>
        <w:tc>
          <w:tcPr>
            <w:tcW w:w="968" w:type="dxa"/>
          </w:tcPr>
          <w:p w14:paraId="345B7597" w14:textId="77777777" w:rsidR="00340BBF" w:rsidRDefault="00246CAF">
            <w:pPr>
              <w:pStyle w:val="null3"/>
              <w:rPr>
                <w:rFonts w:ascii="宋体" w:hAnsi="宋体" w:cs="宋体"/>
              </w:rPr>
            </w:pPr>
            <w:r>
              <w:rPr>
                <w:rFonts w:ascii="宋体" w:hAnsi="宋体" w:cs="宋体"/>
              </w:rPr>
              <w:t>单价</w:t>
            </w:r>
          </w:p>
        </w:tc>
        <w:tc>
          <w:tcPr>
            <w:tcW w:w="968" w:type="dxa"/>
          </w:tcPr>
          <w:p w14:paraId="33BAF2A1"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数量</w:t>
            </w:r>
          </w:p>
        </w:tc>
        <w:tc>
          <w:tcPr>
            <w:tcW w:w="968" w:type="dxa"/>
          </w:tcPr>
          <w:p w14:paraId="25FADCFC" w14:textId="77777777" w:rsidR="00340BBF" w:rsidRDefault="00246CAF">
            <w:pPr>
              <w:pStyle w:val="null3"/>
              <w:rPr>
                <w:rFonts w:ascii="宋体" w:hAnsi="宋体" w:cs="宋体"/>
              </w:rPr>
            </w:pPr>
            <w:r>
              <w:rPr>
                <w:rFonts w:ascii="宋体" w:hAnsi="宋体" w:cs="宋体"/>
              </w:rPr>
              <w:t xml:space="preserve"> </w:t>
            </w:r>
            <w:r>
              <w:rPr>
                <w:rFonts w:ascii="宋体" w:hAnsi="宋体" w:cs="宋体"/>
              </w:rPr>
              <w:t>总价</w:t>
            </w:r>
          </w:p>
        </w:tc>
      </w:tr>
      <w:tr w:rsidR="00340BBF" w14:paraId="1615EE8E" w14:textId="77777777">
        <w:trPr>
          <w:trHeight w:val="314"/>
        </w:trPr>
        <w:tc>
          <w:tcPr>
            <w:tcW w:w="968" w:type="dxa"/>
          </w:tcPr>
          <w:p w14:paraId="2A1B4D8B" w14:textId="77777777" w:rsidR="00340BBF" w:rsidRDefault="00340BBF">
            <w:pPr>
              <w:rPr>
                <w:rFonts w:ascii="宋体" w:hAnsi="宋体" w:cs="宋体" w:hint="eastAsia"/>
              </w:rPr>
            </w:pPr>
          </w:p>
        </w:tc>
        <w:tc>
          <w:tcPr>
            <w:tcW w:w="968" w:type="dxa"/>
          </w:tcPr>
          <w:p w14:paraId="747A9D5E" w14:textId="77777777" w:rsidR="00340BBF" w:rsidRDefault="00340BBF">
            <w:pPr>
              <w:rPr>
                <w:rFonts w:ascii="宋体" w:hAnsi="宋体" w:cs="宋体" w:hint="eastAsia"/>
              </w:rPr>
            </w:pPr>
          </w:p>
        </w:tc>
        <w:tc>
          <w:tcPr>
            <w:tcW w:w="968" w:type="dxa"/>
          </w:tcPr>
          <w:p w14:paraId="1EF4111E" w14:textId="77777777" w:rsidR="00340BBF" w:rsidRDefault="00340BBF">
            <w:pPr>
              <w:rPr>
                <w:rFonts w:ascii="宋体" w:hAnsi="宋体" w:cs="宋体" w:hint="eastAsia"/>
              </w:rPr>
            </w:pPr>
          </w:p>
        </w:tc>
        <w:tc>
          <w:tcPr>
            <w:tcW w:w="968" w:type="dxa"/>
          </w:tcPr>
          <w:p w14:paraId="14416A04" w14:textId="77777777" w:rsidR="00340BBF" w:rsidRDefault="00340BBF">
            <w:pPr>
              <w:rPr>
                <w:rFonts w:ascii="宋体" w:hAnsi="宋体" w:cs="宋体" w:hint="eastAsia"/>
              </w:rPr>
            </w:pPr>
          </w:p>
        </w:tc>
        <w:tc>
          <w:tcPr>
            <w:tcW w:w="968" w:type="dxa"/>
          </w:tcPr>
          <w:p w14:paraId="2C8CE52F" w14:textId="77777777" w:rsidR="00340BBF" w:rsidRDefault="00340BBF">
            <w:pPr>
              <w:rPr>
                <w:rFonts w:ascii="宋体" w:hAnsi="宋体" w:cs="宋体" w:hint="eastAsia"/>
              </w:rPr>
            </w:pPr>
          </w:p>
        </w:tc>
        <w:tc>
          <w:tcPr>
            <w:tcW w:w="968" w:type="dxa"/>
          </w:tcPr>
          <w:p w14:paraId="34410BB9" w14:textId="77777777" w:rsidR="00340BBF" w:rsidRDefault="00340BBF">
            <w:pPr>
              <w:rPr>
                <w:rFonts w:ascii="宋体" w:hAnsi="宋体" w:cs="宋体" w:hint="eastAsia"/>
              </w:rPr>
            </w:pPr>
          </w:p>
        </w:tc>
        <w:tc>
          <w:tcPr>
            <w:tcW w:w="968" w:type="dxa"/>
          </w:tcPr>
          <w:p w14:paraId="3E6B9545" w14:textId="77777777" w:rsidR="00340BBF" w:rsidRDefault="00340BBF">
            <w:pPr>
              <w:rPr>
                <w:rFonts w:ascii="宋体" w:hAnsi="宋体" w:cs="宋体" w:hint="eastAsia"/>
              </w:rPr>
            </w:pPr>
          </w:p>
        </w:tc>
        <w:tc>
          <w:tcPr>
            <w:tcW w:w="968" w:type="dxa"/>
          </w:tcPr>
          <w:p w14:paraId="404A4278" w14:textId="77777777" w:rsidR="00340BBF" w:rsidRDefault="00340BBF">
            <w:pPr>
              <w:rPr>
                <w:rFonts w:ascii="宋体" w:hAnsi="宋体" w:cs="宋体" w:hint="eastAsia"/>
              </w:rPr>
            </w:pPr>
          </w:p>
        </w:tc>
        <w:tc>
          <w:tcPr>
            <w:tcW w:w="968" w:type="dxa"/>
          </w:tcPr>
          <w:p w14:paraId="7BE4DD97" w14:textId="77777777" w:rsidR="00340BBF" w:rsidRDefault="00340BBF">
            <w:pPr>
              <w:rPr>
                <w:rFonts w:ascii="宋体" w:hAnsi="宋体" w:cs="宋体" w:hint="eastAsia"/>
              </w:rPr>
            </w:pPr>
          </w:p>
        </w:tc>
      </w:tr>
    </w:tbl>
    <w:p w14:paraId="626D8B6F" w14:textId="77777777" w:rsidR="00340BBF" w:rsidRDefault="00246CAF">
      <w:pPr>
        <w:pStyle w:val="null3"/>
        <w:rPr>
          <w:rFonts w:ascii="宋体" w:hAnsi="宋体" w:cs="宋体"/>
          <w:lang w:eastAsia="zh-CN"/>
        </w:rPr>
      </w:pPr>
      <w:r>
        <w:rPr>
          <w:rFonts w:ascii="宋体" w:hAnsi="宋体" w:cs="宋体"/>
          <w:lang w:eastAsia="zh-CN"/>
        </w:rPr>
        <w:t>备注：以上内容可根据项目实际情况做适当调整。</w:t>
      </w:r>
    </w:p>
    <w:p w14:paraId="1F8B16F7" w14:textId="77777777" w:rsidR="00340BBF" w:rsidRDefault="00340BBF">
      <w:pPr>
        <w:adjustRightInd w:val="0"/>
        <w:snapToGrid w:val="0"/>
        <w:spacing w:line="360" w:lineRule="auto"/>
        <w:ind w:firstLineChars="200" w:firstLine="420"/>
        <w:rPr>
          <w:rFonts w:ascii="宋体" w:hAnsi="宋体" w:cs="宋体" w:hint="eastAsia"/>
          <w:szCs w:val="21"/>
        </w:rPr>
      </w:pPr>
    </w:p>
    <w:p w14:paraId="35FCBBF3" w14:textId="77777777" w:rsidR="00340BBF" w:rsidRDefault="00340BBF">
      <w:pPr>
        <w:adjustRightInd w:val="0"/>
        <w:snapToGrid w:val="0"/>
        <w:spacing w:line="360" w:lineRule="auto"/>
        <w:ind w:firstLineChars="200" w:firstLine="420"/>
        <w:rPr>
          <w:rFonts w:ascii="宋体" w:hAnsi="宋体" w:cs="宋体" w:hint="eastAsia"/>
          <w:szCs w:val="21"/>
        </w:rPr>
      </w:pPr>
    </w:p>
    <w:p w14:paraId="3BC33849"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投标人法定代表人（或投标人授权代表）签字或盖章：</w:t>
      </w:r>
      <w:r>
        <w:rPr>
          <w:rFonts w:ascii="宋体" w:hAnsi="宋体" w:cs="宋体" w:hint="eastAsia"/>
          <w:szCs w:val="21"/>
          <w:u w:val="single"/>
        </w:rPr>
        <w:t xml:space="preserve">               </w:t>
      </w:r>
    </w:p>
    <w:p w14:paraId="4B532EA5" w14:textId="77777777" w:rsidR="00340BBF" w:rsidRDefault="00246CAF">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投标人名称（盖章）：</w:t>
      </w:r>
      <w:r>
        <w:rPr>
          <w:rFonts w:ascii="宋体" w:hAnsi="宋体" w:cs="宋体" w:hint="eastAsia"/>
          <w:szCs w:val="21"/>
          <w:u w:val="single"/>
        </w:rPr>
        <w:t xml:space="preserve">                      </w:t>
      </w:r>
    </w:p>
    <w:p w14:paraId="51315FE2" w14:textId="77777777" w:rsidR="00340BBF" w:rsidRDefault="00246CAF">
      <w:pPr>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E38492D" w14:textId="77777777" w:rsidR="00340BBF" w:rsidRDefault="00340BBF">
      <w:pPr>
        <w:spacing w:line="360" w:lineRule="auto"/>
        <w:rPr>
          <w:rFonts w:ascii="宋体" w:hAnsi="宋体" w:cs="宋体" w:hint="eastAsia"/>
          <w:szCs w:val="21"/>
        </w:rPr>
      </w:pPr>
    </w:p>
    <w:p w14:paraId="005C28A8" w14:textId="77777777" w:rsidR="00340BBF" w:rsidRDefault="00246CAF">
      <w:pPr>
        <w:rPr>
          <w:rFonts w:ascii="宋体" w:hAnsi="宋体" w:cs="宋体" w:hint="eastAsia"/>
          <w:b/>
          <w:bCs/>
          <w:szCs w:val="21"/>
        </w:rPr>
      </w:pPr>
      <w:r>
        <w:rPr>
          <w:rFonts w:ascii="宋体" w:hAnsi="宋体" w:cs="宋体" w:hint="eastAsia"/>
          <w:b/>
          <w:bCs/>
          <w:szCs w:val="21"/>
        </w:rPr>
        <w:br w:type="page"/>
      </w:r>
    </w:p>
    <w:p w14:paraId="6A905852" w14:textId="77777777" w:rsidR="00340BBF" w:rsidRDefault="00246CAF">
      <w:pPr>
        <w:pStyle w:val="2"/>
        <w:ind w:firstLineChars="0" w:firstLine="0"/>
        <w:jc w:val="center"/>
        <w:rPr>
          <w:rFonts w:hint="eastAsia"/>
          <w:sz w:val="21"/>
          <w:szCs w:val="21"/>
        </w:rPr>
      </w:pPr>
      <w:r>
        <w:rPr>
          <w:rFonts w:hint="eastAsia"/>
          <w:sz w:val="21"/>
          <w:szCs w:val="21"/>
        </w:rPr>
        <w:t>六、</w:t>
      </w:r>
      <w:r>
        <w:rPr>
          <w:rFonts w:hint="eastAsia"/>
          <w:sz w:val="21"/>
          <w:szCs w:val="21"/>
        </w:rPr>
        <w:t>定标因素表</w:t>
      </w:r>
    </w:p>
    <w:p w14:paraId="3E9930D6" w14:textId="77777777" w:rsidR="00340BBF" w:rsidRDefault="00340BBF">
      <w:pPr>
        <w:pStyle w:val="21"/>
        <w:spacing w:line="360" w:lineRule="auto"/>
        <w:ind w:firstLineChars="0" w:firstLine="0"/>
        <w:rPr>
          <w:rFonts w:ascii="宋体" w:hAnsi="宋体" w:cs="宋体" w:hint="eastAsia"/>
          <w:b/>
          <w:bCs/>
          <w:sz w:val="21"/>
          <w:szCs w:val="21"/>
        </w:rPr>
      </w:pPr>
    </w:p>
    <w:p w14:paraId="15F34AF3" w14:textId="77777777" w:rsidR="00340BBF" w:rsidRDefault="00246CAF">
      <w:pPr>
        <w:pStyle w:val="21"/>
        <w:spacing w:line="360" w:lineRule="auto"/>
        <w:ind w:firstLineChars="0" w:firstLine="0"/>
        <w:rPr>
          <w:rFonts w:ascii="宋体" w:hAnsi="宋体" w:cs="宋体" w:hint="eastAsia"/>
          <w:sz w:val="21"/>
          <w:szCs w:val="21"/>
        </w:rPr>
      </w:pPr>
      <w:r>
        <w:rPr>
          <w:rFonts w:ascii="宋体" w:hAnsi="宋体" w:cs="宋体" w:hint="eastAsia"/>
          <w:b/>
          <w:bCs/>
          <w:sz w:val="21"/>
          <w:szCs w:val="21"/>
        </w:rPr>
        <w:t>投标单位名称：</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60"/>
        <w:gridCol w:w="2003"/>
        <w:gridCol w:w="2767"/>
        <w:gridCol w:w="1464"/>
        <w:gridCol w:w="1050"/>
      </w:tblGrid>
      <w:tr w:rsidR="00340BBF" w14:paraId="1F6D4774" w14:textId="77777777">
        <w:trPr>
          <w:trHeight w:val="454"/>
        </w:trPr>
        <w:tc>
          <w:tcPr>
            <w:tcW w:w="747" w:type="dxa"/>
            <w:vAlign w:val="center"/>
          </w:tcPr>
          <w:p w14:paraId="318F1183" w14:textId="77777777" w:rsidR="00340BBF" w:rsidRDefault="00246CA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序号</w:t>
            </w:r>
          </w:p>
        </w:tc>
        <w:tc>
          <w:tcPr>
            <w:tcW w:w="3263" w:type="dxa"/>
            <w:gridSpan w:val="2"/>
            <w:vAlign w:val="center"/>
          </w:tcPr>
          <w:p w14:paraId="589FA222" w14:textId="77777777" w:rsidR="00340BBF" w:rsidRDefault="00246CA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定标因素</w:t>
            </w:r>
          </w:p>
        </w:tc>
        <w:tc>
          <w:tcPr>
            <w:tcW w:w="2767" w:type="dxa"/>
            <w:vAlign w:val="center"/>
          </w:tcPr>
          <w:p w14:paraId="7F1BE07E" w14:textId="77777777" w:rsidR="00340BBF" w:rsidRDefault="00246CA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投标人情况</w:t>
            </w:r>
          </w:p>
        </w:tc>
        <w:tc>
          <w:tcPr>
            <w:tcW w:w="1464" w:type="dxa"/>
            <w:vAlign w:val="center"/>
          </w:tcPr>
          <w:p w14:paraId="6B80426C" w14:textId="77777777" w:rsidR="00340BBF" w:rsidRDefault="00246CA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证明材料所在页码</w:t>
            </w:r>
          </w:p>
        </w:tc>
        <w:tc>
          <w:tcPr>
            <w:tcW w:w="1050" w:type="dxa"/>
            <w:vAlign w:val="center"/>
          </w:tcPr>
          <w:p w14:paraId="328124CB" w14:textId="77777777" w:rsidR="00340BBF" w:rsidRDefault="00246CA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备注</w:t>
            </w:r>
          </w:p>
        </w:tc>
      </w:tr>
      <w:tr w:rsidR="00340BBF" w14:paraId="08BC5953" w14:textId="77777777">
        <w:trPr>
          <w:trHeight w:val="454"/>
        </w:trPr>
        <w:tc>
          <w:tcPr>
            <w:tcW w:w="747" w:type="dxa"/>
            <w:vAlign w:val="center"/>
          </w:tcPr>
          <w:p w14:paraId="3E5B0076" w14:textId="77777777" w:rsidR="00340BBF" w:rsidRDefault="00340BBF">
            <w:pPr>
              <w:numPr>
                <w:ilvl w:val="0"/>
                <w:numId w:val="35"/>
              </w:numPr>
              <w:adjustRightInd w:val="0"/>
              <w:snapToGrid w:val="0"/>
              <w:spacing w:line="360" w:lineRule="auto"/>
              <w:jc w:val="center"/>
              <w:rPr>
                <w:rFonts w:ascii="宋体" w:hAnsi="宋体" w:cs="宋体" w:hint="eastAsia"/>
                <w:szCs w:val="21"/>
              </w:rPr>
            </w:pPr>
          </w:p>
        </w:tc>
        <w:tc>
          <w:tcPr>
            <w:tcW w:w="1260" w:type="dxa"/>
            <w:vAlign w:val="center"/>
          </w:tcPr>
          <w:p w14:paraId="442D881B"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企业实力</w:t>
            </w:r>
          </w:p>
        </w:tc>
        <w:tc>
          <w:tcPr>
            <w:tcW w:w="2003" w:type="dxa"/>
            <w:vAlign w:val="center"/>
          </w:tcPr>
          <w:p w14:paraId="21CB5A76"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自行提交材料</w:t>
            </w:r>
          </w:p>
        </w:tc>
        <w:tc>
          <w:tcPr>
            <w:tcW w:w="2767" w:type="dxa"/>
            <w:vAlign w:val="center"/>
          </w:tcPr>
          <w:p w14:paraId="115A34DD" w14:textId="77777777" w:rsidR="00340BBF" w:rsidRDefault="00340BBF">
            <w:pPr>
              <w:adjustRightInd w:val="0"/>
              <w:snapToGrid w:val="0"/>
              <w:spacing w:line="360" w:lineRule="auto"/>
              <w:jc w:val="left"/>
              <w:rPr>
                <w:rFonts w:ascii="宋体" w:hAnsi="宋体" w:cs="宋体" w:hint="eastAsia"/>
                <w:szCs w:val="21"/>
              </w:rPr>
            </w:pPr>
          </w:p>
        </w:tc>
        <w:tc>
          <w:tcPr>
            <w:tcW w:w="1464" w:type="dxa"/>
          </w:tcPr>
          <w:p w14:paraId="4CAACD83" w14:textId="77777777" w:rsidR="00340BBF" w:rsidRDefault="00340BBF">
            <w:pPr>
              <w:adjustRightInd w:val="0"/>
              <w:snapToGrid w:val="0"/>
              <w:spacing w:line="360" w:lineRule="auto"/>
              <w:jc w:val="center"/>
              <w:rPr>
                <w:rFonts w:ascii="宋体" w:hAnsi="宋体" w:cs="宋体" w:hint="eastAsia"/>
                <w:szCs w:val="21"/>
              </w:rPr>
            </w:pPr>
          </w:p>
        </w:tc>
        <w:tc>
          <w:tcPr>
            <w:tcW w:w="1050" w:type="dxa"/>
            <w:vAlign w:val="center"/>
          </w:tcPr>
          <w:p w14:paraId="4F9B0284" w14:textId="77777777" w:rsidR="00340BBF" w:rsidRDefault="00340BBF">
            <w:pPr>
              <w:adjustRightInd w:val="0"/>
              <w:snapToGrid w:val="0"/>
              <w:spacing w:line="360" w:lineRule="auto"/>
              <w:jc w:val="center"/>
              <w:rPr>
                <w:rFonts w:ascii="宋体" w:hAnsi="宋体" w:cs="宋体" w:hint="eastAsia"/>
                <w:szCs w:val="21"/>
              </w:rPr>
            </w:pPr>
          </w:p>
        </w:tc>
      </w:tr>
      <w:tr w:rsidR="00340BBF" w14:paraId="707E5FCC" w14:textId="77777777">
        <w:trPr>
          <w:trHeight w:val="454"/>
        </w:trPr>
        <w:tc>
          <w:tcPr>
            <w:tcW w:w="747" w:type="dxa"/>
            <w:vAlign w:val="center"/>
          </w:tcPr>
          <w:p w14:paraId="3CBB70B0" w14:textId="77777777" w:rsidR="00340BBF" w:rsidRDefault="00340BBF">
            <w:pPr>
              <w:numPr>
                <w:ilvl w:val="0"/>
                <w:numId w:val="35"/>
              </w:numPr>
              <w:adjustRightInd w:val="0"/>
              <w:snapToGrid w:val="0"/>
              <w:spacing w:line="360" w:lineRule="auto"/>
              <w:jc w:val="center"/>
              <w:rPr>
                <w:rFonts w:ascii="宋体" w:hAnsi="宋体" w:cs="宋体" w:hint="eastAsia"/>
                <w:szCs w:val="21"/>
              </w:rPr>
            </w:pPr>
          </w:p>
        </w:tc>
        <w:tc>
          <w:tcPr>
            <w:tcW w:w="1260" w:type="dxa"/>
            <w:vAlign w:val="center"/>
          </w:tcPr>
          <w:p w14:paraId="7DDED7DD"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企业信誉</w:t>
            </w:r>
          </w:p>
        </w:tc>
        <w:tc>
          <w:tcPr>
            <w:tcW w:w="2003" w:type="dxa"/>
            <w:vAlign w:val="center"/>
          </w:tcPr>
          <w:p w14:paraId="690C47DF"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自行提交材料</w:t>
            </w:r>
          </w:p>
        </w:tc>
        <w:tc>
          <w:tcPr>
            <w:tcW w:w="2767" w:type="dxa"/>
            <w:vAlign w:val="center"/>
          </w:tcPr>
          <w:p w14:paraId="172E2954" w14:textId="77777777" w:rsidR="00340BBF" w:rsidRDefault="00340BBF">
            <w:pPr>
              <w:adjustRightInd w:val="0"/>
              <w:snapToGrid w:val="0"/>
              <w:spacing w:line="360" w:lineRule="auto"/>
              <w:jc w:val="left"/>
              <w:rPr>
                <w:rFonts w:ascii="宋体" w:hAnsi="宋体" w:cs="宋体" w:hint="eastAsia"/>
                <w:szCs w:val="21"/>
              </w:rPr>
            </w:pPr>
          </w:p>
        </w:tc>
        <w:tc>
          <w:tcPr>
            <w:tcW w:w="1464" w:type="dxa"/>
          </w:tcPr>
          <w:p w14:paraId="60F443E5" w14:textId="77777777" w:rsidR="00340BBF" w:rsidRDefault="00340BBF">
            <w:pPr>
              <w:adjustRightInd w:val="0"/>
              <w:snapToGrid w:val="0"/>
              <w:spacing w:line="360" w:lineRule="auto"/>
              <w:jc w:val="center"/>
              <w:rPr>
                <w:rFonts w:ascii="宋体" w:hAnsi="宋体" w:cs="宋体" w:hint="eastAsia"/>
                <w:szCs w:val="21"/>
              </w:rPr>
            </w:pPr>
          </w:p>
        </w:tc>
        <w:tc>
          <w:tcPr>
            <w:tcW w:w="1050" w:type="dxa"/>
            <w:vAlign w:val="center"/>
          </w:tcPr>
          <w:p w14:paraId="15DD93DE" w14:textId="77777777" w:rsidR="00340BBF" w:rsidRDefault="00340BBF">
            <w:pPr>
              <w:adjustRightInd w:val="0"/>
              <w:snapToGrid w:val="0"/>
              <w:spacing w:line="360" w:lineRule="auto"/>
              <w:jc w:val="center"/>
              <w:rPr>
                <w:rFonts w:ascii="宋体" w:hAnsi="宋体" w:cs="宋体" w:hint="eastAsia"/>
                <w:szCs w:val="21"/>
              </w:rPr>
            </w:pPr>
          </w:p>
        </w:tc>
      </w:tr>
      <w:tr w:rsidR="00340BBF" w14:paraId="363A9265" w14:textId="77777777">
        <w:trPr>
          <w:trHeight w:val="454"/>
        </w:trPr>
        <w:tc>
          <w:tcPr>
            <w:tcW w:w="747" w:type="dxa"/>
            <w:vAlign w:val="center"/>
          </w:tcPr>
          <w:p w14:paraId="3B2DFF22" w14:textId="77777777" w:rsidR="00340BBF" w:rsidRDefault="00340BBF">
            <w:pPr>
              <w:numPr>
                <w:ilvl w:val="0"/>
                <w:numId w:val="35"/>
              </w:numPr>
              <w:adjustRightInd w:val="0"/>
              <w:snapToGrid w:val="0"/>
              <w:spacing w:line="360" w:lineRule="auto"/>
              <w:jc w:val="center"/>
              <w:rPr>
                <w:rFonts w:ascii="宋体" w:hAnsi="宋体" w:cs="宋体" w:hint="eastAsia"/>
                <w:szCs w:val="21"/>
              </w:rPr>
            </w:pPr>
          </w:p>
        </w:tc>
        <w:tc>
          <w:tcPr>
            <w:tcW w:w="1260" w:type="dxa"/>
            <w:vAlign w:val="center"/>
          </w:tcPr>
          <w:p w14:paraId="6EA19616"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投标文件响应情况</w:t>
            </w:r>
          </w:p>
        </w:tc>
        <w:tc>
          <w:tcPr>
            <w:tcW w:w="2003" w:type="dxa"/>
            <w:vAlign w:val="center"/>
          </w:tcPr>
          <w:p w14:paraId="4807C8EC"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按投标文件响应内容提供，提交汇总表</w:t>
            </w:r>
          </w:p>
        </w:tc>
        <w:tc>
          <w:tcPr>
            <w:tcW w:w="2767" w:type="dxa"/>
            <w:vAlign w:val="center"/>
          </w:tcPr>
          <w:p w14:paraId="6DB3D42F" w14:textId="77777777" w:rsidR="00340BBF" w:rsidRDefault="00246CAF">
            <w:pPr>
              <w:adjustRightInd w:val="0"/>
              <w:snapToGrid w:val="0"/>
              <w:spacing w:line="360" w:lineRule="auto"/>
              <w:jc w:val="left"/>
              <w:rPr>
                <w:rFonts w:ascii="宋体" w:hAnsi="宋体" w:cs="宋体" w:hint="eastAsia"/>
                <w:szCs w:val="21"/>
              </w:rPr>
            </w:pPr>
            <w:r>
              <w:rPr>
                <w:rFonts w:ascii="宋体" w:hAnsi="宋体" w:cs="宋体" w:hint="eastAsia"/>
                <w:szCs w:val="21"/>
              </w:rPr>
              <w:t>招标文件需求内容</w:t>
            </w:r>
            <w:r>
              <w:rPr>
                <w:rFonts w:ascii="宋体" w:hAnsi="宋体" w:cs="宋体" w:hint="eastAsia"/>
                <w:szCs w:val="21"/>
              </w:rPr>
              <w:br/>
            </w:r>
            <w:r>
              <w:rPr>
                <w:rFonts w:ascii="宋体" w:hAnsi="宋体" w:cs="宋体" w:hint="eastAsia"/>
                <w:szCs w:val="21"/>
              </w:rPr>
              <w:t>负偏离：</w:t>
            </w:r>
            <w:r>
              <w:rPr>
                <w:rFonts w:ascii="宋体" w:hAnsi="宋体" w:cs="宋体" w:hint="eastAsia"/>
                <w:szCs w:val="21"/>
              </w:rPr>
              <w:t>XX</w:t>
            </w:r>
            <w:r>
              <w:rPr>
                <w:rFonts w:ascii="宋体" w:hAnsi="宋体" w:cs="宋体" w:hint="eastAsia"/>
                <w:szCs w:val="21"/>
              </w:rPr>
              <w:t>条</w:t>
            </w:r>
          </w:p>
        </w:tc>
        <w:tc>
          <w:tcPr>
            <w:tcW w:w="1464" w:type="dxa"/>
          </w:tcPr>
          <w:p w14:paraId="26DFEFBC" w14:textId="77777777" w:rsidR="00340BBF" w:rsidRDefault="00340BBF">
            <w:pPr>
              <w:adjustRightInd w:val="0"/>
              <w:snapToGrid w:val="0"/>
              <w:spacing w:line="360" w:lineRule="auto"/>
              <w:jc w:val="center"/>
              <w:rPr>
                <w:rFonts w:ascii="宋体" w:hAnsi="宋体" w:cs="宋体" w:hint="eastAsia"/>
                <w:szCs w:val="21"/>
              </w:rPr>
            </w:pPr>
          </w:p>
        </w:tc>
        <w:tc>
          <w:tcPr>
            <w:tcW w:w="1050" w:type="dxa"/>
            <w:vAlign w:val="center"/>
          </w:tcPr>
          <w:p w14:paraId="77FCBF0F" w14:textId="77777777" w:rsidR="00340BBF" w:rsidRDefault="00340BBF">
            <w:pPr>
              <w:adjustRightInd w:val="0"/>
              <w:snapToGrid w:val="0"/>
              <w:spacing w:line="360" w:lineRule="auto"/>
              <w:jc w:val="center"/>
              <w:rPr>
                <w:rFonts w:ascii="宋体" w:hAnsi="宋体" w:cs="宋体" w:hint="eastAsia"/>
                <w:szCs w:val="21"/>
              </w:rPr>
            </w:pPr>
          </w:p>
        </w:tc>
      </w:tr>
      <w:tr w:rsidR="00340BBF" w14:paraId="2591FF02" w14:textId="77777777">
        <w:trPr>
          <w:trHeight w:val="454"/>
        </w:trPr>
        <w:tc>
          <w:tcPr>
            <w:tcW w:w="747" w:type="dxa"/>
            <w:vAlign w:val="center"/>
          </w:tcPr>
          <w:p w14:paraId="000EEE8F" w14:textId="77777777" w:rsidR="00340BBF" w:rsidRDefault="00340BBF">
            <w:pPr>
              <w:numPr>
                <w:ilvl w:val="0"/>
                <w:numId w:val="35"/>
              </w:numPr>
              <w:adjustRightInd w:val="0"/>
              <w:snapToGrid w:val="0"/>
              <w:spacing w:line="360" w:lineRule="auto"/>
              <w:jc w:val="center"/>
              <w:rPr>
                <w:rFonts w:ascii="宋体" w:hAnsi="宋体" w:cs="宋体" w:hint="eastAsia"/>
                <w:szCs w:val="21"/>
              </w:rPr>
            </w:pPr>
          </w:p>
        </w:tc>
        <w:tc>
          <w:tcPr>
            <w:tcW w:w="1260" w:type="dxa"/>
            <w:vAlign w:val="center"/>
          </w:tcPr>
          <w:p w14:paraId="57E28A76"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投标报价</w:t>
            </w:r>
          </w:p>
        </w:tc>
        <w:tc>
          <w:tcPr>
            <w:tcW w:w="2003" w:type="dxa"/>
            <w:vAlign w:val="center"/>
          </w:tcPr>
          <w:p w14:paraId="28E6B8A5"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按投标文件内容提供</w:t>
            </w:r>
          </w:p>
        </w:tc>
        <w:tc>
          <w:tcPr>
            <w:tcW w:w="2767" w:type="dxa"/>
            <w:vAlign w:val="center"/>
          </w:tcPr>
          <w:p w14:paraId="36466902" w14:textId="77777777" w:rsidR="00340BBF" w:rsidRDefault="00340BBF">
            <w:pPr>
              <w:adjustRightInd w:val="0"/>
              <w:snapToGrid w:val="0"/>
              <w:spacing w:line="360" w:lineRule="auto"/>
              <w:jc w:val="left"/>
              <w:rPr>
                <w:rFonts w:ascii="宋体" w:hAnsi="宋体" w:cs="宋体" w:hint="eastAsia"/>
                <w:szCs w:val="21"/>
              </w:rPr>
            </w:pPr>
          </w:p>
        </w:tc>
        <w:tc>
          <w:tcPr>
            <w:tcW w:w="1464" w:type="dxa"/>
          </w:tcPr>
          <w:p w14:paraId="46374E1D" w14:textId="77777777" w:rsidR="00340BBF" w:rsidRDefault="00340BBF">
            <w:pPr>
              <w:adjustRightInd w:val="0"/>
              <w:snapToGrid w:val="0"/>
              <w:spacing w:line="360" w:lineRule="auto"/>
              <w:jc w:val="center"/>
              <w:rPr>
                <w:rFonts w:ascii="宋体" w:hAnsi="宋体" w:cs="宋体" w:hint="eastAsia"/>
                <w:szCs w:val="21"/>
              </w:rPr>
            </w:pPr>
          </w:p>
        </w:tc>
        <w:tc>
          <w:tcPr>
            <w:tcW w:w="1050" w:type="dxa"/>
            <w:vAlign w:val="center"/>
          </w:tcPr>
          <w:p w14:paraId="52BC86F3" w14:textId="77777777" w:rsidR="00340BBF" w:rsidRDefault="00340BBF">
            <w:pPr>
              <w:adjustRightInd w:val="0"/>
              <w:snapToGrid w:val="0"/>
              <w:spacing w:line="360" w:lineRule="auto"/>
              <w:jc w:val="center"/>
              <w:rPr>
                <w:rFonts w:ascii="宋体" w:hAnsi="宋体" w:cs="宋体" w:hint="eastAsia"/>
                <w:szCs w:val="21"/>
              </w:rPr>
            </w:pPr>
          </w:p>
        </w:tc>
      </w:tr>
      <w:tr w:rsidR="00340BBF" w14:paraId="4AC95202" w14:textId="77777777">
        <w:trPr>
          <w:trHeight w:val="454"/>
        </w:trPr>
        <w:tc>
          <w:tcPr>
            <w:tcW w:w="747" w:type="dxa"/>
            <w:vAlign w:val="center"/>
          </w:tcPr>
          <w:p w14:paraId="6CF0A453" w14:textId="77777777" w:rsidR="00340BBF" w:rsidRDefault="00340BBF">
            <w:pPr>
              <w:numPr>
                <w:ilvl w:val="0"/>
                <w:numId w:val="35"/>
              </w:numPr>
              <w:adjustRightInd w:val="0"/>
              <w:snapToGrid w:val="0"/>
              <w:spacing w:line="360" w:lineRule="auto"/>
              <w:jc w:val="center"/>
              <w:rPr>
                <w:rFonts w:ascii="宋体" w:hAnsi="宋体" w:cs="宋体" w:hint="eastAsia"/>
                <w:szCs w:val="21"/>
              </w:rPr>
            </w:pPr>
          </w:p>
        </w:tc>
        <w:tc>
          <w:tcPr>
            <w:tcW w:w="1260" w:type="dxa"/>
            <w:vAlign w:val="center"/>
          </w:tcPr>
          <w:p w14:paraId="66DCF19F"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拟派团队管理能力与水平</w:t>
            </w:r>
          </w:p>
        </w:tc>
        <w:tc>
          <w:tcPr>
            <w:tcW w:w="2003" w:type="dxa"/>
            <w:vAlign w:val="center"/>
          </w:tcPr>
          <w:p w14:paraId="452E4923"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按投标文件内容提供</w:t>
            </w:r>
          </w:p>
        </w:tc>
        <w:tc>
          <w:tcPr>
            <w:tcW w:w="2767" w:type="dxa"/>
            <w:vAlign w:val="center"/>
          </w:tcPr>
          <w:p w14:paraId="1BB89E88" w14:textId="77777777" w:rsidR="00340BBF" w:rsidRDefault="00340BBF">
            <w:pPr>
              <w:adjustRightInd w:val="0"/>
              <w:snapToGrid w:val="0"/>
              <w:spacing w:line="360" w:lineRule="auto"/>
              <w:jc w:val="left"/>
              <w:rPr>
                <w:rFonts w:ascii="宋体" w:hAnsi="宋体" w:cs="宋体" w:hint="eastAsia"/>
                <w:szCs w:val="21"/>
              </w:rPr>
            </w:pPr>
          </w:p>
        </w:tc>
        <w:tc>
          <w:tcPr>
            <w:tcW w:w="1464" w:type="dxa"/>
          </w:tcPr>
          <w:p w14:paraId="14A68094" w14:textId="77777777" w:rsidR="00340BBF" w:rsidRDefault="00340BBF">
            <w:pPr>
              <w:adjustRightInd w:val="0"/>
              <w:snapToGrid w:val="0"/>
              <w:spacing w:line="360" w:lineRule="auto"/>
              <w:jc w:val="center"/>
              <w:rPr>
                <w:rFonts w:ascii="宋体" w:hAnsi="宋体" w:cs="宋体" w:hint="eastAsia"/>
                <w:szCs w:val="21"/>
              </w:rPr>
            </w:pPr>
          </w:p>
        </w:tc>
        <w:tc>
          <w:tcPr>
            <w:tcW w:w="1050" w:type="dxa"/>
            <w:vAlign w:val="center"/>
          </w:tcPr>
          <w:p w14:paraId="529F77F2" w14:textId="77777777" w:rsidR="00340BBF" w:rsidRDefault="00340BBF">
            <w:pPr>
              <w:adjustRightInd w:val="0"/>
              <w:snapToGrid w:val="0"/>
              <w:spacing w:line="360" w:lineRule="auto"/>
              <w:jc w:val="center"/>
              <w:rPr>
                <w:rFonts w:ascii="宋体" w:hAnsi="宋体" w:cs="宋体" w:hint="eastAsia"/>
                <w:szCs w:val="21"/>
              </w:rPr>
            </w:pPr>
          </w:p>
        </w:tc>
      </w:tr>
      <w:tr w:rsidR="00340BBF" w14:paraId="0B73994F" w14:textId="77777777">
        <w:trPr>
          <w:trHeight w:val="454"/>
        </w:trPr>
        <w:tc>
          <w:tcPr>
            <w:tcW w:w="747" w:type="dxa"/>
            <w:vAlign w:val="center"/>
          </w:tcPr>
          <w:p w14:paraId="285C016D" w14:textId="77777777" w:rsidR="00340BBF" w:rsidRDefault="00246CAF">
            <w:pPr>
              <w:adjustRightInd w:val="0"/>
              <w:snapToGrid w:val="0"/>
              <w:spacing w:line="360" w:lineRule="auto"/>
              <w:jc w:val="center"/>
              <w:rPr>
                <w:rFonts w:ascii="宋体" w:hAnsi="宋体" w:cs="宋体" w:hint="eastAsia"/>
                <w:szCs w:val="21"/>
              </w:rPr>
            </w:pPr>
            <w:r>
              <w:rPr>
                <w:rFonts w:ascii="宋体" w:hAnsi="宋体" w:cs="宋体" w:hint="eastAsia"/>
                <w:szCs w:val="21"/>
              </w:rPr>
              <w:t>……</w:t>
            </w:r>
          </w:p>
        </w:tc>
        <w:tc>
          <w:tcPr>
            <w:tcW w:w="1260" w:type="dxa"/>
            <w:vAlign w:val="center"/>
          </w:tcPr>
          <w:p w14:paraId="6CAF7F3F" w14:textId="77777777" w:rsidR="00340BBF" w:rsidRDefault="00340BBF">
            <w:pPr>
              <w:adjustRightInd w:val="0"/>
              <w:snapToGrid w:val="0"/>
              <w:spacing w:line="360" w:lineRule="auto"/>
              <w:jc w:val="center"/>
              <w:rPr>
                <w:rFonts w:ascii="宋体" w:hAnsi="宋体" w:cs="宋体" w:hint="eastAsia"/>
                <w:szCs w:val="21"/>
              </w:rPr>
            </w:pPr>
          </w:p>
        </w:tc>
        <w:tc>
          <w:tcPr>
            <w:tcW w:w="2003" w:type="dxa"/>
            <w:vAlign w:val="center"/>
          </w:tcPr>
          <w:p w14:paraId="23B18D1F" w14:textId="77777777" w:rsidR="00340BBF" w:rsidRDefault="00340BBF">
            <w:pPr>
              <w:adjustRightInd w:val="0"/>
              <w:snapToGrid w:val="0"/>
              <w:spacing w:line="360" w:lineRule="auto"/>
              <w:jc w:val="center"/>
              <w:rPr>
                <w:rFonts w:ascii="宋体" w:hAnsi="宋体" w:cs="宋体" w:hint="eastAsia"/>
                <w:szCs w:val="21"/>
              </w:rPr>
            </w:pPr>
          </w:p>
        </w:tc>
        <w:tc>
          <w:tcPr>
            <w:tcW w:w="2767" w:type="dxa"/>
            <w:vAlign w:val="center"/>
          </w:tcPr>
          <w:p w14:paraId="6D7FB434" w14:textId="77777777" w:rsidR="00340BBF" w:rsidRDefault="00340BBF">
            <w:pPr>
              <w:adjustRightInd w:val="0"/>
              <w:snapToGrid w:val="0"/>
              <w:spacing w:line="360" w:lineRule="auto"/>
              <w:jc w:val="left"/>
              <w:rPr>
                <w:rFonts w:ascii="宋体" w:hAnsi="宋体" w:cs="宋体" w:hint="eastAsia"/>
                <w:szCs w:val="21"/>
              </w:rPr>
            </w:pPr>
          </w:p>
        </w:tc>
        <w:tc>
          <w:tcPr>
            <w:tcW w:w="1464" w:type="dxa"/>
          </w:tcPr>
          <w:p w14:paraId="573115D7" w14:textId="77777777" w:rsidR="00340BBF" w:rsidRDefault="00340BBF">
            <w:pPr>
              <w:adjustRightInd w:val="0"/>
              <w:snapToGrid w:val="0"/>
              <w:spacing w:line="360" w:lineRule="auto"/>
              <w:jc w:val="center"/>
              <w:rPr>
                <w:rFonts w:ascii="宋体" w:hAnsi="宋体" w:cs="宋体" w:hint="eastAsia"/>
                <w:szCs w:val="21"/>
              </w:rPr>
            </w:pPr>
          </w:p>
        </w:tc>
        <w:tc>
          <w:tcPr>
            <w:tcW w:w="1050" w:type="dxa"/>
            <w:vAlign w:val="center"/>
          </w:tcPr>
          <w:p w14:paraId="111FC920" w14:textId="77777777" w:rsidR="00340BBF" w:rsidRDefault="00340BBF">
            <w:pPr>
              <w:adjustRightInd w:val="0"/>
              <w:snapToGrid w:val="0"/>
              <w:spacing w:line="360" w:lineRule="auto"/>
              <w:jc w:val="center"/>
              <w:rPr>
                <w:rFonts w:ascii="宋体" w:hAnsi="宋体" w:cs="宋体" w:hint="eastAsia"/>
                <w:szCs w:val="21"/>
              </w:rPr>
            </w:pPr>
          </w:p>
        </w:tc>
      </w:tr>
    </w:tbl>
    <w:p w14:paraId="6CCD2684" w14:textId="77777777" w:rsidR="00340BBF" w:rsidRDefault="00246CAF">
      <w:pPr>
        <w:spacing w:line="360" w:lineRule="auto"/>
        <w:rPr>
          <w:rFonts w:ascii="宋体" w:hAnsi="宋体" w:cs="宋体" w:hint="eastAsia"/>
          <w:szCs w:val="21"/>
        </w:rPr>
      </w:pPr>
      <w:r>
        <w:rPr>
          <w:rFonts w:ascii="宋体" w:hAnsi="宋体" w:cs="宋体" w:hint="eastAsia"/>
          <w:szCs w:val="21"/>
        </w:rPr>
        <w:br w:type="page"/>
      </w:r>
    </w:p>
    <w:p w14:paraId="154B8659" w14:textId="77777777" w:rsidR="00340BBF" w:rsidRDefault="00246CAF">
      <w:pPr>
        <w:autoSpaceDE w:val="0"/>
        <w:autoSpaceDN w:val="0"/>
        <w:adjustRightInd w:val="0"/>
        <w:snapToGrid w:val="0"/>
        <w:spacing w:line="360" w:lineRule="auto"/>
        <w:ind w:firstLineChars="200" w:firstLine="422"/>
        <w:outlineLvl w:val="0"/>
        <w:rPr>
          <w:rFonts w:ascii="宋体" w:hAnsi="宋体" w:cs="宋体" w:hint="eastAsia"/>
          <w:b/>
          <w:szCs w:val="21"/>
        </w:rPr>
      </w:pPr>
      <w:bookmarkStart w:id="11" w:name="_Toc21759"/>
      <w:bookmarkStart w:id="12" w:name="_Toc20590"/>
      <w:r>
        <w:rPr>
          <w:rFonts w:ascii="宋体" w:hAnsi="宋体" w:cs="宋体" w:hint="eastAsia"/>
          <w:b/>
          <w:bCs/>
          <w:szCs w:val="21"/>
        </w:rPr>
        <w:t>政府采购</w:t>
      </w:r>
      <w:r>
        <w:rPr>
          <w:rFonts w:ascii="宋体" w:hAnsi="宋体" w:cs="宋体" w:hint="eastAsia"/>
          <w:b/>
          <w:szCs w:val="21"/>
        </w:rPr>
        <w:t>政策适用性说明</w:t>
      </w:r>
      <w:bookmarkEnd w:id="11"/>
      <w:bookmarkEnd w:id="12"/>
      <w:r>
        <w:rPr>
          <w:rFonts w:ascii="宋体" w:hAnsi="宋体" w:cs="宋体" w:hint="eastAsia"/>
          <w:b/>
          <w:szCs w:val="21"/>
        </w:rPr>
        <w:t>（以下格式文件由供应商根据需要选用）</w:t>
      </w:r>
    </w:p>
    <w:p w14:paraId="0D6DC97F"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中小企业声明函（所投产品</w:t>
      </w:r>
      <w:r>
        <w:rPr>
          <w:rFonts w:ascii="宋体" w:hAnsi="宋体" w:cs="宋体" w:hint="eastAsia"/>
          <w:szCs w:val="21"/>
        </w:rPr>
        <w:t>服务商</w:t>
      </w:r>
      <w:r>
        <w:rPr>
          <w:rFonts w:ascii="宋体" w:hAnsi="宋体" w:cs="宋体" w:hint="eastAsia"/>
          <w:szCs w:val="21"/>
        </w:rPr>
        <w:t>为中小企业时提交本函，所属行业应符合采购文件中明确的本项目所属行业）</w:t>
      </w:r>
    </w:p>
    <w:p w14:paraId="47D7B35A" w14:textId="77777777" w:rsidR="00340BBF" w:rsidRDefault="00246CAF">
      <w:pPr>
        <w:spacing w:line="360" w:lineRule="auto"/>
        <w:jc w:val="center"/>
        <w:outlineLvl w:val="0"/>
        <w:rPr>
          <w:rFonts w:ascii="宋体" w:hAnsi="宋体" w:cs="宋体" w:hint="eastAsia"/>
          <w:szCs w:val="21"/>
        </w:rPr>
      </w:pPr>
      <w:bookmarkStart w:id="13" w:name="_Toc29722"/>
      <w:bookmarkStart w:id="14" w:name="_Toc29203"/>
      <w:r>
        <w:rPr>
          <w:rFonts w:ascii="宋体" w:hAnsi="宋体" w:cs="宋体" w:hint="eastAsia"/>
          <w:b/>
          <w:szCs w:val="21"/>
        </w:rPr>
        <w:t>中小企业声明函（工程、服务）</w:t>
      </w:r>
      <w:bookmarkEnd w:id="13"/>
      <w:bookmarkEnd w:id="14"/>
    </w:p>
    <w:p w14:paraId="39084F99"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本公司（联合体）郑重声明，根据《政府采购促进中小企业发展管理办法》（财库﹝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号）的规定，本公司（联合体）参加</w:t>
      </w:r>
      <w:r>
        <w:rPr>
          <w:rFonts w:ascii="宋体" w:hAnsi="宋体" w:cs="宋体" w:hint="eastAsia"/>
          <w:szCs w:val="21"/>
          <w:u w:val="single"/>
        </w:rPr>
        <w:t>（单位名称）</w:t>
      </w:r>
      <w:r>
        <w:rPr>
          <w:rFonts w:ascii="宋体" w:hAnsi="宋体" w:cs="宋体" w:hint="eastAsia"/>
          <w:szCs w:val="21"/>
        </w:rPr>
        <w:t>的</w:t>
      </w:r>
      <w:r>
        <w:rPr>
          <w:rFonts w:ascii="宋体" w:hAnsi="宋体" w:cs="宋体" w:hint="eastAsia"/>
          <w:szCs w:val="21"/>
          <w:u w:val="single"/>
        </w:rPr>
        <w:t>（项目名称）</w:t>
      </w:r>
      <w:r>
        <w:rPr>
          <w:rFonts w:ascii="宋体" w:hAnsi="宋体"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EE27A80"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1.</w:t>
      </w: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&lt;</w:t>
      </w:r>
      <w:r>
        <w:rPr>
          <w:rFonts w:ascii="宋体" w:hAnsi="宋体" w:cs="宋体" w:hint="eastAsia"/>
          <w:szCs w:val="21"/>
          <w:u w:val="single"/>
        </w:rPr>
        <w:t>XXX</w:t>
      </w:r>
      <w:r>
        <w:rPr>
          <w:rFonts w:ascii="宋体" w:hAnsi="宋体" w:cs="宋体" w:hint="eastAsia"/>
          <w:szCs w:val="21"/>
          <w:u w:val="single"/>
        </w:rPr>
        <w:t>行业</w:t>
      </w:r>
      <w:r>
        <w:rPr>
          <w:rFonts w:ascii="宋体" w:hAnsi="宋体" w:cs="宋体" w:hint="eastAsia"/>
          <w:szCs w:val="21"/>
          <w:u w:val="single"/>
        </w:rPr>
        <w:t>&gt;</w:t>
      </w:r>
      <w:r>
        <w:rPr>
          <w:rFonts w:ascii="宋体" w:hAnsi="宋体" w:cs="宋体" w:hint="eastAsia"/>
          <w:szCs w:val="21"/>
        </w:rPr>
        <w:t>；承建（承接）企业为</w:t>
      </w:r>
      <w:r>
        <w:rPr>
          <w:rFonts w:ascii="宋体" w:hAnsi="宋体" w:cs="宋体" w:hint="eastAsia"/>
          <w:szCs w:val="21"/>
          <w:u w:val="single"/>
        </w:rPr>
        <w:t>（企业名称）</w:t>
      </w:r>
      <w:r>
        <w:rPr>
          <w:rFonts w:ascii="宋体" w:hAnsi="宋体" w:cs="宋体" w:hint="eastAsia"/>
          <w:szCs w:val="21"/>
        </w:rPr>
        <w:t>，从业人员</w:t>
      </w:r>
      <w:r>
        <w:rPr>
          <w:rFonts w:ascii="宋体" w:hAnsi="宋体" w:cs="宋体" w:hint="eastAsia"/>
          <w:szCs w:val="21"/>
        </w:rPr>
        <w:t>__________________</w:t>
      </w:r>
      <w:r>
        <w:rPr>
          <w:rFonts w:ascii="宋体" w:hAnsi="宋体" w:cs="宋体" w:hint="eastAsia"/>
          <w:szCs w:val="21"/>
        </w:rPr>
        <w:t>人，营业收入为</w:t>
      </w:r>
      <w:r>
        <w:rPr>
          <w:rFonts w:ascii="宋体" w:hAnsi="宋体" w:cs="宋体" w:hint="eastAsia"/>
          <w:szCs w:val="21"/>
        </w:rPr>
        <w:t>__________________</w:t>
      </w:r>
      <w:r>
        <w:rPr>
          <w:rFonts w:ascii="宋体" w:hAnsi="宋体" w:cs="宋体" w:hint="eastAsia"/>
          <w:szCs w:val="21"/>
        </w:rPr>
        <w:t>万元，资产总额为</w:t>
      </w:r>
      <w:r>
        <w:rPr>
          <w:rFonts w:ascii="宋体" w:hAnsi="宋体" w:cs="宋体" w:hint="eastAsia"/>
          <w:szCs w:val="21"/>
        </w:rPr>
        <w:t>__________________</w:t>
      </w:r>
      <w:r>
        <w:rPr>
          <w:rFonts w:ascii="宋体" w:hAnsi="宋体" w:cs="宋体" w:hint="eastAsia"/>
          <w:szCs w:val="21"/>
        </w:rPr>
        <w:t>万元</w:t>
      </w:r>
      <w:r>
        <w:rPr>
          <w:rFonts w:ascii="宋体" w:hAnsi="宋体" w:cs="宋体" w:hint="eastAsia"/>
          <w:szCs w:val="21"/>
        </w:rPr>
        <w:t>1</w:t>
      </w:r>
      <w:r>
        <w:rPr>
          <w:rFonts w:ascii="宋体" w:hAnsi="宋体" w:cs="宋体" w:hint="eastAsia"/>
          <w:szCs w:val="21"/>
        </w:rPr>
        <w:t>，属于</w:t>
      </w:r>
      <w:r>
        <w:rPr>
          <w:rFonts w:ascii="宋体" w:hAnsi="宋体" w:cs="宋体" w:hint="eastAsia"/>
          <w:szCs w:val="21"/>
          <w:u w:val="single"/>
        </w:rPr>
        <w:t>（中型企业、小型企业、微型企业）</w:t>
      </w:r>
      <w:r>
        <w:rPr>
          <w:rFonts w:ascii="宋体" w:hAnsi="宋体" w:cs="宋体" w:hint="eastAsia"/>
          <w:szCs w:val="21"/>
        </w:rPr>
        <w:t>；</w:t>
      </w:r>
    </w:p>
    <w:p w14:paraId="218232C7"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2.</w:t>
      </w: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&lt;</w:t>
      </w:r>
      <w:r>
        <w:rPr>
          <w:rFonts w:ascii="宋体" w:hAnsi="宋体" w:cs="宋体" w:hint="eastAsia"/>
          <w:szCs w:val="21"/>
          <w:u w:val="single"/>
        </w:rPr>
        <w:t>XXX</w:t>
      </w:r>
      <w:r>
        <w:rPr>
          <w:rFonts w:ascii="宋体" w:hAnsi="宋体" w:cs="宋体" w:hint="eastAsia"/>
          <w:szCs w:val="21"/>
          <w:u w:val="single"/>
        </w:rPr>
        <w:t>行业</w:t>
      </w:r>
      <w:r>
        <w:rPr>
          <w:rFonts w:ascii="宋体" w:hAnsi="宋体" w:cs="宋体" w:hint="eastAsia"/>
          <w:szCs w:val="21"/>
          <w:u w:val="single"/>
        </w:rPr>
        <w:t>&gt;</w:t>
      </w:r>
      <w:r>
        <w:rPr>
          <w:rFonts w:ascii="宋体" w:hAnsi="宋体" w:cs="宋体" w:hint="eastAsia"/>
          <w:szCs w:val="21"/>
        </w:rPr>
        <w:t>；承建（承接）企业为</w:t>
      </w:r>
      <w:r>
        <w:rPr>
          <w:rFonts w:ascii="宋体" w:hAnsi="宋体" w:cs="宋体" w:hint="eastAsia"/>
          <w:szCs w:val="21"/>
          <w:u w:val="single"/>
        </w:rPr>
        <w:t>（企业名称）</w:t>
      </w:r>
      <w:r>
        <w:rPr>
          <w:rFonts w:ascii="宋体" w:hAnsi="宋体" w:cs="宋体" w:hint="eastAsia"/>
          <w:szCs w:val="21"/>
        </w:rPr>
        <w:t>，从业人员</w:t>
      </w:r>
      <w:r>
        <w:rPr>
          <w:rFonts w:ascii="宋体" w:hAnsi="宋体" w:cs="宋体" w:hint="eastAsia"/>
          <w:szCs w:val="21"/>
        </w:rPr>
        <w:t>__________________</w:t>
      </w:r>
      <w:r>
        <w:rPr>
          <w:rFonts w:ascii="宋体" w:hAnsi="宋体" w:cs="宋体" w:hint="eastAsia"/>
          <w:szCs w:val="21"/>
        </w:rPr>
        <w:t>人，营业收入为</w:t>
      </w:r>
      <w:r>
        <w:rPr>
          <w:rFonts w:ascii="宋体" w:hAnsi="宋体" w:cs="宋体" w:hint="eastAsia"/>
          <w:szCs w:val="21"/>
        </w:rPr>
        <w:t>__________________</w:t>
      </w:r>
      <w:r>
        <w:rPr>
          <w:rFonts w:ascii="宋体" w:hAnsi="宋体" w:cs="宋体" w:hint="eastAsia"/>
          <w:szCs w:val="21"/>
        </w:rPr>
        <w:t>万元，资产总额为</w:t>
      </w:r>
      <w:r>
        <w:rPr>
          <w:rFonts w:ascii="宋体" w:hAnsi="宋体" w:cs="宋体" w:hint="eastAsia"/>
          <w:szCs w:val="21"/>
        </w:rPr>
        <w:t>__________________</w:t>
      </w:r>
      <w:r>
        <w:rPr>
          <w:rFonts w:ascii="宋体" w:hAnsi="宋体" w:cs="宋体" w:hint="eastAsia"/>
          <w:szCs w:val="21"/>
        </w:rPr>
        <w:t>万元</w:t>
      </w:r>
      <w:r>
        <w:rPr>
          <w:rFonts w:ascii="宋体" w:hAnsi="宋体" w:cs="宋体" w:hint="eastAsia"/>
          <w:szCs w:val="21"/>
        </w:rPr>
        <w:t>1</w:t>
      </w:r>
      <w:r>
        <w:rPr>
          <w:rFonts w:ascii="宋体" w:hAnsi="宋体" w:cs="宋体" w:hint="eastAsia"/>
          <w:szCs w:val="21"/>
        </w:rPr>
        <w:t>，属于</w:t>
      </w:r>
      <w:r>
        <w:rPr>
          <w:rFonts w:ascii="宋体" w:hAnsi="宋体" w:cs="宋体" w:hint="eastAsia"/>
          <w:szCs w:val="21"/>
          <w:u w:val="single"/>
        </w:rPr>
        <w:t>（中型企业、小型企业、微型企业）</w:t>
      </w:r>
      <w:r>
        <w:rPr>
          <w:rFonts w:ascii="宋体" w:hAnsi="宋体" w:cs="宋体" w:hint="eastAsia"/>
          <w:szCs w:val="21"/>
        </w:rPr>
        <w:t>；</w:t>
      </w:r>
    </w:p>
    <w:p w14:paraId="1AE2D190"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w:t>
      </w:r>
    </w:p>
    <w:p w14:paraId="0A8E4FEA"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以上企业，不属于大企业的分支机构，不存在控股股东为大企业的情形，也不存在与大企业的负责人为同一人的情形。</w:t>
      </w:r>
    </w:p>
    <w:p w14:paraId="109C8C3E"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本企业对上述声明内容的真实性负责。如有虚假，将依法承担相应责任。</w:t>
      </w:r>
    </w:p>
    <w:p w14:paraId="60BCDDE5" w14:textId="77777777" w:rsidR="00340BBF" w:rsidRDefault="00340BBF">
      <w:pPr>
        <w:spacing w:line="360" w:lineRule="auto"/>
        <w:rPr>
          <w:rFonts w:ascii="宋体" w:hAnsi="宋体" w:cs="宋体" w:hint="eastAsia"/>
          <w:szCs w:val="21"/>
        </w:rPr>
      </w:pPr>
    </w:p>
    <w:p w14:paraId="48997CF2" w14:textId="77777777" w:rsidR="00340BBF" w:rsidRDefault="00246CAF">
      <w:pPr>
        <w:spacing w:line="360" w:lineRule="auto"/>
        <w:rPr>
          <w:rFonts w:ascii="宋体" w:hAnsi="宋体" w:cs="宋体" w:hint="eastAsia"/>
          <w:szCs w:val="21"/>
        </w:rPr>
      </w:pPr>
      <w:r>
        <w:rPr>
          <w:rFonts w:ascii="宋体" w:hAnsi="宋体" w:cs="宋体" w:hint="eastAsia"/>
          <w:szCs w:val="21"/>
        </w:rPr>
        <w:t>企业名称（盖章）：</w:t>
      </w:r>
      <w:r>
        <w:rPr>
          <w:rFonts w:ascii="宋体" w:hAnsi="宋体" w:cs="宋体" w:hint="eastAsia"/>
          <w:szCs w:val="21"/>
        </w:rPr>
        <w:t>__________________</w:t>
      </w:r>
    </w:p>
    <w:p w14:paraId="435B3930" w14:textId="77777777" w:rsidR="00340BBF" w:rsidRDefault="00246CAF">
      <w:pPr>
        <w:spacing w:line="360" w:lineRule="auto"/>
        <w:rPr>
          <w:rFonts w:ascii="宋体" w:hAnsi="宋体" w:cs="宋体" w:hint="eastAsia"/>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日</w:t>
      </w:r>
    </w:p>
    <w:p w14:paraId="1DADC825" w14:textId="77777777" w:rsidR="00340BBF" w:rsidRDefault="00340BBF">
      <w:pPr>
        <w:spacing w:line="360" w:lineRule="auto"/>
        <w:ind w:firstLine="480"/>
        <w:rPr>
          <w:rFonts w:ascii="宋体" w:hAnsi="宋体" w:cs="宋体" w:hint="eastAsia"/>
          <w:szCs w:val="21"/>
        </w:rPr>
      </w:pPr>
    </w:p>
    <w:p w14:paraId="2EE407E3"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1</w:t>
      </w:r>
      <w:r>
        <w:rPr>
          <w:rFonts w:ascii="宋体" w:hAnsi="宋体" w:cs="宋体" w:hint="eastAsia"/>
          <w:szCs w:val="21"/>
        </w:rPr>
        <w:t>：从业人员、营业收入、资产总额填报上一年度数据，无上一年度数据的新成立企业可不填报。</w:t>
      </w:r>
    </w:p>
    <w:p w14:paraId="7D0F5E23"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2</w:t>
      </w:r>
      <w:r>
        <w:rPr>
          <w:rFonts w:ascii="宋体" w:hAnsi="宋体" w:cs="宋体" w:hint="eastAsia"/>
          <w:szCs w:val="21"/>
        </w:rPr>
        <w:t>：投标人应当自行核实是否属于小微企业，并认真填写声明函，若有虚假将追究其责任。</w:t>
      </w:r>
    </w:p>
    <w:p w14:paraId="519B5A47" w14:textId="77777777" w:rsidR="00340BBF" w:rsidRDefault="00340BBF">
      <w:pPr>
        <w:pStyle w:val="ab"/>
        <w:spacing w:line="360" w:lineRule="auto"/>
        <w:ind w:firstLine="210"/>
        <w:rPr>
          <w:rFonts w:ascii="宋体" w:hAnsi="宋体" w:cs="宋体" w:hint="eastAsia"/>
          <w:sz w:val="21"/>
          <w:szCs w:val="21"/>
        </w:rPr>
      </w:pPr>
    </w:p>
    <w:p w14:paraId="4FE32F7B" w14:textId="77777777" w:rsidR="00340BBF" w:rsidRDefault="00246CAF">
      <w:pPr>
        <w:pStyle w:val="ab"/>
        <w:spacing w:line="360" w:lineRule="auto"/>
        <w:ind w:firstLine="210"/>
        <w:rPr>
          <w:rFonts w:ascii="宋体" w:hAnsi="宋体" w:cs="宋体" w:hint="eastAsia"/>
          <w:sz w:val="21"/>
          <w:szCs w:val="21"/>
        </w:rPr>
      </w:pPr>
      <w:r>
        <w:rPr>
          <w:rFonts w:ascii="宋体" w:hAnsi="宋体" w:cs="宋体" w:hint="eastAsia"/>
          <w:sz w:val="21"/>
          <w:szCs w:val="21"/>
        </w:rPr>
        <w:t>备注：中小企业标准详见《关于印发中小企业划型标准规定的通知》</w:t>
      </w:r>
    </w:p>
    <w:p w14:paraId="59A16BC8" w14:textId="77777777" w:rsidR="00340BBF" w:rsidRDefault="00246CAF">
      <w:pPr>
        <w:spacing w:line="360" w:lineRule="auto"/>
        <w:rPr>
          <w:rFonts w:ascii="宋体" w:hAnsi="宋体" w:cs="宋体" w:hint="eastAsia"/>
          <w:bCs/>
          <w:szCs w:val="21"/>
        </w:rPr>
      </w:pPr>
      <w:r>
        <w:rPr>
          <w:rFonts w:ascii="宋体" w:hAnsi="宋体" w:cs="宋体" w:hint="eastAsia"/>
          <w:bCs/>
          <w:szCs w:val="21"/>
        </w:rPr>
        <w:br w:type="page"/>
      </w:r>
    </w:p>
    <w:p w14:paraId="20B0B94A" w14:textId="77777777" w:rsidR="00340BBF" w:rsidRDefault="00246CAF">
      <w:pPr>
        <w:spacing w:line="360" w:lineRule="auto"/>
        <w:jc w:val="center"/>
        <w:rPr>
          <w:rFonts w:ascii="宋体" w:hAnsi="宋体" w:cs="宋体" w:hint="eastAsia"/>
          <w:szCs w:val="21"/>
        </w:rPr>
      </w:pPr>
      <w:r>
        <w:rPr>
          <w:rFonts w:ascii="宋体" w:hAnsi="宋体" w:cs="宋体" w:hint="eastAsia"/>
          <w:b/>
          <w:szCs w:val="21"/>
        </w:rPr>
        <w:t>监狱企业</w:t>
      </w:r>
    </w:p>
    <w:p w14:paraId="36C1195C"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提供由监狱管理局、戒毒管理局（含新疆生产建设兵团）出具的属于监狱企业的证明文件。</w:t>
      </w:r>
    </w:p>
    <w:p w14:paraId="28F6B138" w14:textId="77777777" w:rsidR="00340BBF" w:rsidRDefault="00340BBF">
      <w:pPr>
        <w:spacing w:line="360" w:lineRule="auto"/>
        <w:rPr>
          <w:rFonts w:ascii="宋体" w:hAnsi="宋体" w:cs="宋体" w:hint="eastAsia"/>
          <w:bCs/>
          <w:szCs w:val="21"/>
          <w:u w:val="single"/>
        </w:rPr>
      </w:pPr>
    </w:p>
    <w:p w14:paraId="1AF9802C" w14:textId="77777777" w:rsidR="00340BBF" w:rsidRDefault="00340BBF">
      <w:pPr>
        <w:spacing w:line="360" w:lineRule="auto"/>
        <w:ind w:firstLineChars="200" w:firstLine="420"/>
        <w:jc w:val="center"/>
        <w:rPr>
          <w:rFonts w:ascii="宋体" w:hAnsi="宋体" w:cs="宋体" w:hint="eastAsia"/>
          <w:bCs/>
          <w:szCs w:val="21"/>
        </w:rPr>
      </w:pPr>
    </w:p>
    <w:p w14:paraId="70B6CEC1" w14:textId="77777777" w:rsidR="00340BBF" w:rsidRDefault="00340BBF">
      <w:pPr>
        <w:pStyle w:val="20"/>
        <w:spacing w:line="360" w:lineRule="auto"/>
        <w:ind w:left="840" w:hanging="420"/>
        <w:rPr>
          <w:rFonts w:ascii="宋体" w:hAnsi="宋体" w:cs="宋体" w:hint="eastAsia"/>
          <w:szCs w:val="21"/>
        </w:rPr>
      </w:pPr>
    </w:p>
    <w:p w14:paraId="3026B9DA" w14:textId="77777777" w:rsidR="00340BBF" w:rsidRDefault="00246CAF">
      <w:pPr>
        <w:spacing w:line="360" w:lineRule="auto"/>
        <w:jc w:val="center"/>
        <w:outlineLvl w:val="0"/>
        <w:rPr>
          <w:rFonts w:ascii="宋体" w:hAnsi="宋体" w:cs="宋体" w:hint="eastAsia"/>
          <w:szCs w:val="21"/>
        </w:rPr>
      </w:pPr>
      <w:bookmarkStart w:id="15" w:name="_Toc28139"/>
      <w:bookmarkStart w:id="16" w:name="_Toc4842"/>
      <w:r>
        <w:rPr>
          <w:rFonts w:ascii="宋体" w:hAnsi="宋体" w:cs="宋体" w:hint="eastAsia"/>
          <w:b/>
          <w:szCs w:val="21"/>
        </w:rPr>
        <w:t>残疾人福利性单位声明函</w:t>
      </w:r>
      <w:bookmarkEnd w:id="15"/>
      <w:bookmarkEnd w:id="16"/>
    </w:p>
    <w:p w14:paraId="58B49DDC"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本单位郑重声明，根据《财政部</w:t>
      </w:r>
      <w:r>
        <w:rPr>
          <w:rFonts w:ascii="宋体" w:hAnsi="宋体" w:cs="宋体" w:hint="eastAsia"/>
          <w:szCs w:val="21"/>
        </w:rPr>
        <w:t xml:space="preserve"> </w:t>
      </w:r>
      <w:r>
        <w:rPr>
          <w:rFonts w:ascii="宋体" w:hAnsi="宋体" w:cs="宋体" w:hint="eastAsia"/>
          <w:szCs w:val="21"/>
        </w:rPr>
        <w:t>民政部</w:t>
      </w:r>
      <w:r>
        <w:rPr>
          <w:rFonts w:ascii="宋体" w:hAnsi="宋体" w:cs="宋体" w:hint="eastAsia"/>
          <w:szCs w:val="21"/>
        </w:rPr>
        <w:t xml:space="preserve"> </w:t>
      </w:r>
      <w:r>
        <w:rPr>
          <w:rFonts w:ascii="宋体" w:hAnsi="宋体" w:cs="宋体" w:hint="eastAsia"/>
          <w:szCs w:val="21"/>
        </w:rPr>
        <w:t>中国残疾人联合会关于促进残疾人就业政府采购政策的通知》（财库〔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号）的规定，本单位为符合条件的残疾人福利性单位，且本单位参加</w:t>
      </w:r>
      <w:r>
        <w:rPr>
          <w:rFonts w:ascii="宋体" w:hAnsi="宋体" w:cs="宋体" w:hint="eastAsia"/>
          <w:szCs w:val="21"/>
        </w:rPr>
        <w:t>______</w:t>
      </w:r>
      <w:r>
        <w:rPr>
          <w:rFonts w:ascii="宋体" w:hAnsi="宋体" w:cs="宋体" w:hint="eastAsia"/>
          <w:szCs w:val="21"/>
        </w:rPr>
        <w:t>单位的</w:t>
      </w:r>
      <w:r>
        <w:rPr>
          <w:rFonts w:ascii="宋体" w:hAnsi="宋体" w:cs="宋体" w:hint="eastAsia"/>
          <w:szCs w:val="21"/>
        </w:rPr>
        <w:t>______</w:t>
      </w:r>
      <w:r>
        <w:rPr>
          <w:rFonts w:ascii="宋体" w:hAnsi="宋体" w:cs="宋体" w:hint="eastAsia"/>
          <w:szCs w:val="21"/>
        </w:rPr>
        <w:t>项目采购活动提供本单位制造的货物（由本单位承担工程</w:t>
      </w:r>
      <w:r>
        <w:rPr>
          <w:rFonts w:ascii="宋体" w:hAnsi="宋体" w:cs="宋体" w:hint="eastAsia"/>
          <w:szCs w:val="21"/>
        </w:rPr>
        <w:t>/</w:t>
      </w:r>
      <w:r>
        <w:rPr>
          <w:rFonts w:ascii="宋体" w:hAnsi="宋体" w:cs="宋体" w:hint="eastAsia"/>
          <w:szCs w:val="21"/>
        </w:rPr>
        <w:t>提供服务），或者提供其他残疾人福利性单位制造的货物（不包括使用非残疾人福利性单位注册商标的货物）。</w:t>
      </w:r>
    </w:p>
    <w:p w14:paraId="2418ED92" w14:textId="77777777" w:rsidR="00340BBF" w:rsidRDefault="00246CAF">
      <w:pPr>
        <w:spacing w:line="360" w:lineRule="auto"/>
        <w:ind w:firstLine="480"/>
        <w:rPr>
          <w:rFonts w:ascii="宋体" w:hAnsi="宋体" w:cs="宋体" w:hint="eastAsia"/>
          <w:szCs w:val="21"/>
        </w:rPr>
      </w:pPr>
      <w:r>
        <w:rPr>
          <w:rFonts w:ascii="宋体" w:hAnsi="宋体" w:cs="宋体" w:hint="eastAsia"/>
          <w:szCs w:val="21"/>
        </w:rPr>
        <w:t>本单位对上述声明的真实性负责。如有虚假，将依法承担相应责任。</w:t>
      </w:r>
    </w:p>
    <w:p w14:paraId="6B5EBC0C" w14:textId="77777777" w:rsidR="00340BBF" w:rsidRDefault="00340BBF">
      <w:pPr>
        <w:spacing w:line="360" w:lineRule="auto"/>
        <w:rPr>
          <w:rFonts w:ascii="宋体" w:hAnsi="宋体" w:cs="宋体" w:hint="eastAsia"/>
          <w:szCs w:val="21"/>
        </w:rPr>
      </w:pPr>
    </w:p>
    <w:p w14:paraId="2C61198A" w14:textId="77777777" w:rsidR="00340BBF" w:rsidRDefault="00246CAF">
      <w:pPr>
        <w:spacing w:line="360" w:lineRule="auto"/>
        <w:rPr>
          <w:rFonts w:ascii="宋体" w:hAnsi="宋体" w:cs="宋体" w:hint="eastAsia"/>
          <w:szCs w:val="21"/>
        </w:rPr>
      </w:pPr>
      <w:r>
        <w:rPr>
          <w:rFonts w:ascii="宋体" w:hAnsi="宋体" w:cs="宋体" w:hint="eastAsia"/>
          <w:szCs w:val="21"/>
        </w:rPr>
        <w:t>单位名称（盖章）：</w:t>
      </w:r>
      <w:r>
        <w:rPr>
          <w:rFonts w:ascii="宋体" w:hAnsi="宋体" w:cs="宋体" w:hint="eastAsia"/>
          <w:szCs w:val="21"/>
        </w:rPr>
        <w:t>__________________</w:t>
      </w:r>
    </w:p>
    <w:p w14:paraId="241D7C4E" w14:textId="77777777" w:rsidR="00340BBF" w:rsidRDefault="00246CAF">
      <w:pPr>
        <w:spacing w:line="360" w:lineRule="auto"/>
        <w:rPr>
          <w:rFonts w:ascii="宋体" w:hAnsi="宋体" w:cs="宋体" w:hint="eastAsia"/>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1A368685" w14:textId="77777777" w:rsidR="00340BBF" w:rsidRDefault="00246CAF">
      <w:pPr>
        <w:spacing w:line="360" w:lineRule="auto"/>
        <w:rPr>
          <w:rFonts w:ascii="宋体" w:hAnsi="宋体" w:cs="宋体" w:hint="eastAsia"/>
          <w:szCs w:val="21"/>
        </w:rPr>
      </w:pPr>
      <w:r>
        <w:rPr>
          <w:rFonts w:ascii="宋体" w:hAnsi="宋体" w:cs="宋体" w:hint="eastAsia"/>
          <w:szCs w:val="21"/>
        </w:rPr>
        <w:t>注：本函未填写或未勾选视作未做声明。</w:t>
      </w:r>
    </w:p>
    <w:p w14:paraId="38D3490D" w14:textId="77777777" w:rsidR="00340BBF" w:rsidRDefault="00246CAF">
      <w:pPr>
        <w:rPr>
          <w:rFonts w:ascii="宋体" w:hAnsi="宋体" w:cs="宋体" w:hint="eastAsia"/>
          <w:szCs w:val="21"/>
        </w:rPr>
      </w:pPr>
      <w:r>
        <w:rPr>
          <w:rFonts w:ascii="宋体" w:hAnsi="宋体" w:cs="宋体" w:hint="eastAsia"/>
          <w:szCs w:val="21"/>
        </w:rPr>
        <w:br w:type="page"/>
      </w:r>
    </w:p>
    <w:p w14:paraId="1CA63C0F" w14:textId="77777777" w:rsidR="00340BBF" w:rsidRDefault="00246CAF">
      <w:pPr>
        <w:pStyle w:val="null3"/>
        <w:jc w:val="center"/>
        <w:outlineLvl w:val="2"/>
        <w:rPr>
          <w:rFonts w:ascii="宋体" w:hAnsi="宋体" w:cs="宋体"/>
          <w:sz w:val="21"/>
          <w:szCs w:val="21"/>
        </w:rPr>
      </w:pPr>
      <w:r>
        <w:rPr>
          <w:rFonts w:ascii="宋体" w:hAnsi="宋体" w:cs="宋体"/>
          <w:b/>
          <w:sz w:val="21"/>
          <w:szCs w:val="21"/>
        </w:rPr>
        <w:t>关于符合本国产品标准的声明函等有关证明文件（如适用）</w:t>
      </w:r>
    </w:p>
    <w:p w14:paraId="305AD81A" w14:textId="77777777" w:rsidR="00340BBF" w:rsidRDefault="00246CAF">
      <w:pPr>
        <w:pStyle w:val="null3"/>
        <w:ind w:firstLine="480"/>
        <w:rPr>
          <w:rFonts w:ascii="宋体" w:hAnsi="宋体" w:cs="宋体"/>
          <w:sz w:val="21"/>
          <w:szCs w:val="21"/>
        </w:rPr>
      </w:pPr>
      <w:r>
        <w:rPr>
          <w:rFonts w:ascii="宋体" w:hAnsi="宋体" w:cs="宋体"/>
          <w:b/>
          <w:sz w:val="21"/>
          <w:szCs w:val="21"/>
        </w:rPr>
        <w:t>注：</w:t>
      </w:r>
    </w:p>
    <w:p w14:paraId="28213051"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1. </w:t>
      </w:r>
      <w:r>
        <w:rPr>
          <w:rFonts w:ascii="宋体" w:hAnsi="宋体" w:cs="宋体"/>
          <w:sz w:val="21"/>
          <w:szCs w:val="21"/>
        </w:rPr>
        <w:t>供应商提供本国产品应符合《国务院办公厅关于在政府采购中实施本国产品标准及相关政策的通知》（国办发〔</w:t>
      </w:r>
      <w:r>
        <w:rPr>
          <w:rFonts w:ascii="宋体" w:hAnsi="宋体" w:cs="宋体"/>
          <w:sz w:val="21"/>
          <w:szCs w:val="21"/>
        </w:rPr>
        <w:t>2025</w:t>
      </w:r>
      <w:r>
        <w:rPr>
          <w:rFonts w:ascii="宋体" w:hAnsi="宋体" w:cs="宋体"/>
          <w:sz w:val="21"/>
          <w:szCs w:val="21"/>
        </w:rPr>
        <w:t>〕</w:t>
      </w:r>
      <w:r>
        <w:rPr>
          <w:rFonts w:ascii="宋体" w:hAnsi="宋体" w:cs="宋体"/>
          <w:sz w:val="21"/>
          <w:szCs w:val="21"/>
        </w:rPr>
        <w:t>34</w:t>
      </w:r>
      <w:r>
        <w:rPr>
          <w:rFonts w:ascii="宋体" w:hAnsi="宋体" w:cs="宋体"/>
          <w:sz w:val="21"/>
          <w:szCs w:val="21"/>
        </w:rPr>
        <w:t>号），在投标文件中出具《关于符合本国产品标准的声明函》或财政部会同有关部门规定的有关证明文件；当采购项目或者采购包中含有多种产品的，供应商还应当提供《关于本国产品比例的承诺函》（见下附件</w:t>
      </w:r>
      <w:r>
        <w:rPr>
          <w:rFonts w:ascii="宋体" w:hAnsi="宋体" w:cs="宋体"/>
          <w:sz w:val="21"/>
          <w:szCs w:val="21"/>
        </w:rPr>
        <w:t>3</w:t>
      </w:r>
      <w:r>
        <w:rPr>
          <w:rFonts w:ascii="宋体" w:hAnsi="宋体" w:cs="宋体"/>
          <w:sz w:val="21"/>
          <w:szCs w:val="21"/>
        </w:rPr>
        <w:t>，格式内容仅供参考）</w:t>
      </w:r>
    </w:p>
    <w:p w14:paraId="1C476939"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2. </w:t>
      </w:r>
      <w:r>
        <w:rPr>
          <w:rFonts w:ascii="宋体" w:hAnsi="宋体" w:cs="宋体"/>
          <w:sz w:val="21"/>
          <w:szCs w:val="21"/>
        </w:rPr>
        <w:t>供应商提供虚假《声明函》、虚假证明文件谋取中标、成交的，依照政府采购法律法规规定追究相应责任。</w:t>
      </w:r>
    </w:p>
    <w:p w14:paraId="7A9C625B" w14:textId="77777777" w:rsidR="00340BBF" w:rsidRDefault="00246CAF">
      <w:pPr>
        <w:pStyle w:val="null3"/>
        <w:rPr>
          <w:rFonts w:ascii="宋体" w:hAnsi="宋体" w:cs="宋体"/>
          <w:sz w:val="21"/>
          <w:szCs w:val="21"/>
        </w:rPr>
      </w:pPr>
      <w:r>
        <w:rPr>
          <w:rFonts w:ascii="宋体" w:hAnsi="宋体" w:cs="宋体"/>
          <w:b/>
          <w:sz w:val="21"/>
          <w:szCs w:val="21"/>
        </w:rPr>
        <w:t>附件</w:t>
      </w:r>
      <w:r>
        <w:rPr>
          <w:rFonts w:ascii="宋体" w:hAnsi="宋体" w:cs="宋体"/>
          <w:b/>
          <w:sz w:val="21"/>
          <w:szCs w:val="21"/>
        </w:rPr>
        <w:t>1</w:t>
      </w:r>
    </w:p>
    <w:p w14:paraId="5C76352B" w14:textId="77777777" w:rsidR="00340BBF" w:rsidRDefault="00246CAF">
      <w:pPr>
        <w:pStyle w:val="null3"/>
        <w:spacing w:before="120" w:after="240"/>
        <w:jc w:val="center"/>
        <w:outlineLvl w:val="3"/>
        <w:rPr>
          <w:rFonts w:ascii="宋体" w:hAnsi="宋体" w:cs="宋体"/>
          <w:sz w:val="21"/>
          <w:szCs w:val="21"/>
        </w:rPr>
      </w:pPr>
      <w:r>
        <w:rPr>
          <w:rFonts w:ascii="宋体" w:hAnsi="宋体" w:cs="宋体"/>
          <w:b/>
          <w:sz w:val="21"/>
          <w:szCs w:val="21"/>
        </w:rPr>
        <w:t>中国境内生产的组件成本核算基本规则</w:t>
      </w:r>
    </w:p>
    <w:p w14:paraId="3DE2930E" w14:textId="77777777" w:rsidR="00340BBF" w:rsidRDefault="00246CAF">
      <w:pPr>
        <w:pStyle w:val="null3"/>
        <w:ind w:firstLine="480"/>
        <w:rPr>
          <w:rFonts w:ascii="宋体" w:hAnsi="宋体" w:cs="宋体"/>
          <w:sz w:val="21"/>
          <w:szCs w:val="21"/>
        </w:rPr>
      </w:pPr>
      <w:r>
        <w:rPr>
          <w:rFonts w:ascii="宋体" w:hAnsi="宋体" w:cs="宋体"/>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8305129" w14:textId="77777777" w:rsidR="00340BBF" w:rsidRDefault="00246CAF">
      <w:pPr>
        <w:pStyle w:val="null3"/>
        <w:spacing w:before="120" w:after="120"/>
        <w:ind w:firstLine="480"/>
        <w:rPr>
          <w:rFonts w:ascii="宋体" w:hAnsi="宋体" w:cs="宋体"/>
          <w:sz w:val="21"/>
          <w:szCs w:val="21"/>
        </w:rPr>
      </w:pPr>
      <w:r>
        <w:rPr>
          <w:rFonts w:ascii="宋体" w:hAnsi="宋体" w:cs="宋体"/>
          <w:sz w:val="21"/>
          <w:szCs w:val="21"/>
        </w:rPr>
        <w:t xml:space="preserve">1. </w:t>
      </w:r>
      <w:r>
        <w:rPr>
          <w:rFonts w:ascii="宋体" w:hAnsi="宋体" w:cs="宋体"/>
          <w:sz w:val="21"/>
          <w:szCs w:val="21"/>
        </w:rPr>
        <w:t>产品的一级组件是指直接组成产品的组件。产品的二级组件是指直接组成产品一级组件的组件。一级组件不可分解的，视同二级组件。</w:t>
      </w:r>
    </w:p>
    <w:p w14:paraId="30A659E7" w14:textId="77777777" w:rsidR="00340BBF" w:rsidRDefault="00246CAF">
      <w:pPr>
        <w:pStyle w:val="null3"/>
        <w:spacing w:before="120" w:after="120"/>
        <w:ind w:firstLine="480"/>
        <w:rPr>
          <w:rFonts w:ascii="宋体" w:hAnsi="宋体" w:cs="宋体"/>
          <w:sz w:val="21"/>
          <w:szCs w:val="21"/>
        </w:rPr>
      </w:pPr>
      <w:r>
        <w:rPr>
          <w:rFonts w:ascii="宋体" w:hAnsi="宋体" w:cs="宋体"/>
          <w:sz w:val="21"/>
          <w:szCs w:val="21"/>
        </w:rPr>
        <w:t xml:space="preserve">2. </w:t>
      </w:r>
      <w:r>
        <w:rPr>
          <w:rFonts w:ascii="宋体" w:hAnsi="宋体" w:cs="宋体"/>
          <w:sz w:val="21"/>
          <w:szCs w:val="21"/>
        </w:rPr>
        <w:t>二级组件在中国境内生产的，其全部成本计入中国境内生产的组件成本；二级组件不在中国境内生产的，其成本不计入中国境内生产的组件成本。</w:t>
      </w:r>
    </w:p>
    <w:p w14:paraId="78D3BBBF" w14:textId="77777777" w:rsidR="00340BBF" w:rsidRDefault="00246CAF">
      <w:pPr>
        <w:pStyle w:val="null3"/>
        <w:spacing w:before="120" w:after="120"/>
        <w:ind w:firstLine="480"/>
        <w:rPr>
          <w:rFonts w:ascii="宋体" w:hAnsi="宋体" w:cs="宋体"/>
          <w:sz w:val="21"/>
          <w:szCs w:val="21"/>
        </w:rPr>
      </w:pPr>
      <w:r>
        <w:rPr>
          <w:rFonts w:ascii="宋体" w:hAnsi="宋体" w:cs="宋体"/>
          <w:sz w:val="21"/>
          <w:szCs w:val="21"/>
        </w:rPr>
        <w:t xml:space="preserve">3. </w:t>
      </w:r>
      <w:r>
        <w:rPr>
          <w:rFonts w:ascii="宋体" w:hAnsi="宋体" w:cs="宋体"/>
          <w:sz w:val="21"/>
          <w:szCs w:val="21"/>
        </w:rPr>
        <w:t>产品总成本和组件成本以相关会计核算数据、采购合同、进货记录等为基础进行计算。</w:t>
      </w:r>
    </w:p>
    <w:p w14:paraId="6DD67D81" w14:textId="77777777" w:rsidR="00340BBF" w:rsidRDefault="00246CAF">
      <w:pPr>
        <w:pStyle w:val="null3"/>
        <w:spacing w:before="120" w:after="120"/>
        <w:ind w:firstLine="480"/>
        <w:rPr>
          <w:rFonts w:ascii="宋体" w:hAnsi="宋体" w:cs="宋体"/>
          <w:sz w:val="21"/>
          <w:szCs w:val="21"/>
        </w:rPr>
      </w:pPr>
      <w:r>
        <w:rPr>
          <w:rFonts w:ascii="宋体" w:hAnsi="宋体" w:cs="宋体"/>
          <w:sz w:val="21"/>
          <w:szCs w:val="21"/>
        </w:rPr>
        <w:t xml:space="preserve">4. </w:t>
      </w:r>
      <w:r>
        <w:rPr>
          <w:rFonts w:ascii="宋体" w:hAnsi="宋体" w:cs="宋体"/>
          <w:sz w:val="21"/>
          <w:szCs w:val="21"/>
        </w:rPr>
        <w:t>需要对成本核算规则予以进一步明确的其他有关事项，由财政部会同有关部门另行规定。</w:t>
      </w:r>
    </w:p>
    <w:p w14:paraId="5899A616" w14:textId="77777777" w:rsidR="00340BBF" w:rsidRDefault="00246CAF">
      <w:pPr>
        <w:pStyle w:val="null3"/>
        <w:rPr>
          <w:rFonts w:ascii="宋体" w:hAnsi="宋体" w:cs="宋体"/>
          <w:sz w:val="21"/>
          <w:szCs w:val="21"/>
        </w:rPr>
      </w:pPr>
      <w:r>
        <w:rPr>
          <w:rFonts w:ascii="宋体" w:hAnsi="宋体" w:cs="宋体"/>
          <w:b/>
          <w:sz w:val="21"/>
          <w:szCs w:val="21"/>
        </w:rPr>
        <w:t>附件</w:t>
      </w:r>
      <w:r>
        <w:rPr>
          <w:rFonts w:ascii="宋体" w:hAnsi="宋体" w:cs="宋体"/>
          <w:b/>
          <w:sz w:val="21"/>
          <w:szCs w:val="21"/>
        </w:rPr>
        <w:t>2</w:t>
      </w:r>
    </w:p>
    <w:p w14:paraId="19858D4F" w14:textId="77777777" w:rsidR="00340BBF" w:rsidRDefault="00246CAF">
      <w:pPr>
        <w:pStyle w:val="null3"/>
        <w:spacing w:before="120" w:after="240"/>
        <w:jc w:val="center"/>
        <w:outlineLvl w:val="3"/>
        <w:rPr>
          <w:rFonts w:ascii="宋体" w:hAnsi="宋体" w:cs="宋体"/>
          <w:sz w:val="21"/>
          <w:szCs w:val="21"/>
        </w:rPr>
      </w:pPr>
      <w:r>
        <w:rPr>
          <w:rFonts w:ascii="宋体" w:hAnsi="宋体" w:cs="宋体"/>
          <w:b/>
          <w:sz w:val="21"/>
          <w:szCs w:val="21"/>
        </w:rPr>
        <w:t>关于符合本国产品标准的声明函</w:t>
      </w:r>
    </w:p>
    <w:p w14:paraId="338AD815" w14:textId="77777777" w:rsidR="00340BBF" w:rsidRDefault="00246CAF">
      <w:pPr>
        <w:pStyle w:val="null3"/>
        <w:ind w:firstLine="480"/>
        <w:rPr>
          <w:rFonts w:ascii="宋体" w:hAnsi="宋体" w:cs="宋体"/>
          <w:sz w:val="21"/>
          <w:szCs w:val="21"/>
        </w:rPr>
      </w:pPr>
      <w:r>
        <w:rPr>
          <w:rFonts w:ascii="宋体" w:hAnsi="宋体" w:cs="宋体"/>
          <w:sz w:val="21"/>
          <w:szCs w:val="21"/>
        </w:rPr>
        <w:t>本公司（单位）郑重声明，根据《国务院办公厅关于在政府采购中实施本国产品标准及相关政策的通知》（国办发〔</w:t>
      </w:r>
      <w:r>
        <w:rPr>
          <w:rFonts w:ascii="宋体" w:hAnsi="宋体" w:cs="宋体"/>
          <w:sz w:val="21"/>
          <w:szCs w:val="21"/>
        </w:rPr>
        <w:t>2025</w:t>
      </w:r>
      <w:r>
        <w:rPr>
          <w:rFonts w:ascii="宋体" w:hAnsi="宋体" w:cs="宋体"/>
          <w:sz w:val="21"/>
          <w:szCs w:val="21"/>
        </w:rPr>
        <w:t>〕</w:t>
      </w:r>
      <w:r>
        <w:rPr>
          <w:rFonts w:ascii="宋体" w:hAnsi="宋体" w:cs="宋体"/>
          <w:sz w:val="21"/>
          <w:szCs w:val="21"/>
        </w:rPr>
        <w:t>34</w:t>
      </w:r>
      <w:r>
        <w:rPr>
          <w:rFonts w:ascii="宋体" w:hAnsi="宋体" w:cs="宋体"/>
          <w:sz w:val="21"/>
          <w:szCs w:val="21"/>
        </w:rPr>
        <w:t>号）的规定，本公司（单位）提供的以下产品属于本国产品。具体情况如下：</w:t>
      </w:r>
    </w:p>
    <w:p w14:paraId="709062EF" w14:textId="77777777" w:rsidR="00340BBF" w:rsidRDefault="00246CAF">
      <w:pPr>
        <w:pStyle w:val="null3"/>
        <w:spacing w:before="240" w:after="240"/>
        <w:ind w:firstLine="960"/>
        <w:rPr>
          <w:rFonts w:ascii="宋体" w:hAnsi="宋体" w:cs="宋体"/>
          <w:sz w:val="21"/>
          <w:szCs w:val="21"/>
        </w:rPr>
      </w:pPr>
      <w:r>
        <w:rPr>
          <w:rFonts w:ascii="宋体" w:hAnsi="宋体" w:cs="宋体"/>
          <w:sz w:val="21"/>
          <w:szCs w:val="21"/>
        </w:rPr>
        <w:t xml:space="preserve"> 1. </w:t>
      </w:r>
      <w:r>
        <w:rPr>
          <w:rFonts w:ascii="宋体" w:hAnsi="宋体" w:cs="宋体"/>
          <w:sz w:val="21"/>
          <w:szCs w:val="21"/>
          <w:u w:val="single"/>
        </w:rPr>
        <w:t>（产品名称</w:t>
      </w:r>
      <w:r>
        <w:rPr>
          <w:rFonts w:ascii="宋体" w:hAnsi="宋体" w:cs="宋体"/>
          <w:sz w:val="21"/>
          <w:szCs w:val="21"/>
          <w:u w:val="single"/>
        </w:rPr>
        <w:t>1</w:t>
      </w:r>
      <w:r>
        <w:rPr>
          <w:rFonts w:ascii="宋体" w:hAnsi="宋体" w:cs="宋体"/>
          <w:sz w:val="21"/>
          <w:szCs w:val="21"/>
          <w:u w:val="single"/>
        </w:rPr>
        <w:t>）</w:t>
      </w:r>
      <w:r>
        <w:rPr>
          <w:rFonts w:ascii="宋体" w:hAnsi="宋体" w:cs="宋体"/>
          <w:sz w:val="21"/>
          <w:szCs w:val="21"/>
        </w:rPr>
        <w:t>，生产厂为</w:t>
      </w:r>
      <w:r>
        <w:rPr>
          <w:rFonts w:ascii="宋体" w:hAnsi="宋体" w:cs="宋体"/>
          <w:sz w:val="21"/>
          <w:szCs w:val="21"/>
          <w:u w:val="single"/>
        </w:rPr>
        <w:t>（厂名）</w:t>
      </w:r>
      <w:r>
        <w:rPr>
          <w:rFonts w:ascii="宋体" w:hAnsi="宋体" w:cs="宋体"/>
          <w:sz w:val="21"/>
          <w:szCs w:val="21"/>
        </w:rPr>
        <w:t>，厂址为</w:t>
      </w:r>
      <w:r>
        <w:rPr>
          <w:rFonts w:ascii="宋体" w:hAnsi="宋体" w:cs="宋体"/>
          <w:sz w:val="21"/>
          <w:szCs w:val="21"/>
          <w:u w:val="single"/>
        </w:rPr>
        <w:t>（生产厂址）</w:t>
      </w:r>
      <w:r>
        <w:rPr>
          <w:rFonts w:ascii="宋体" w:hAnsi="宋体" w:cs="宋体"/>
          <w:sz w:val="21"/>
          <w:szCs w:val="21"/>
        </w:rPr>
        <w:t>。</w:t>
      </w:r>
      <w:r>
        <w:rPr>
          <w:rFonts w:ascii="宋体" w:hAnsi="宋体" w:cs="宋体"/>
          <w:sz w:val="21"/>
          <w:szCs w:val="21"/>
        </w:rPr>
        <w:t xml:space="preserve"> </w:t>
      </w:r>
      <w:r>
        <w:rPr>
          <w:rFonts w:ascii="宋体" w:hAnsi="宋体" w:cs="宋体"/>
          <w:sz w:val="21"/>
          <w:szCs w:val="21"/>
          <w:u w:val="single"/>
        </w:rPr>
        <w:t>（产品名称</w:t>
      </w:r>
      <w:r>
        <w:rPr>
          <w:rFonts w:ascii="宋体" w:hAnsi="宋体" w:cs="宋体"/>
          <w:sz w:val="21"/>
          <w:szCs w:val="21"/>
          <w:u w:val="single"/>
        </w:rPr>
        <w:t>1</w:t>
      </w:r>
      <w:r>
        <w:rPr>
          <w:rFonts w:ascii="宋体" w:hAnsi="宋体" w:cs="宋体"/>
          <w:sz w:val="21"/>
          <w:szCs w:val="21"/>
          <w:u w:val="single"/>
        </w:rPr>
        <w:t>）</w:t>
      </w:r>
      <w:r>
        <w:rPr>
          <w:rFonts w:ascii="宋体" w:hAnsi="宋体" w:cs="宋体"/>
          <w:sz w:val="21"/>
          <w:szCs w:val="21"/>
        </w:rPr>
        <w:t>的中国境内生产的组件成本占比≥</w:t>
      </w:r>
      <w:r>
        <w:rPr>
          <w:rFonts w:ascii="宋体" w:hAnsi="宋体" w:cs="宋体"/>
          <w:sz w:val="21"/>
          <w:szCs w:val="21"/>
          <w:u w:val="single"/>
        </w:rPr>
        <w:t>（规定比例）</w:t>
      </w:r>
      <w:r>
        <w:rPr>
          <w:rFonts w:ascii="宋体" w:hAnsi="宋体" w:cs="宋体"/>
          <w:sz w:val="21"/>
          <w:szCs w:val="21"/>
        </w:rPr>
        <w:t>。</w:t>
      </w:r>
      <w:r>
        <w:rPr>
          <w:rFonts w:ascii="宋体" w:hAnsi="宋体" w:cs="宋体"/>
          <w:sz w:val="21"/>
          <w:szCs w:val="21"/>
        </w:rPr>
        <w:t xml:space="preserve"> </w:t>
      </w:r>
      <w:r>
        <w:rPr>
          <w:rFonts w:ascii="宋体" w:hAnsi="宋体" w:cs="宋体"/>
          <w:sz w:val="21"/>
          <w:szCs w:val="21"/>
          <w:u w:val="single"/>
        </w:rPr>
        <w:t>（产品名称</w:t>
      </w:r>
      <w:r>
        <w:rPr>
          <w:rFonts w:ascii="宋体" w:hAnsi="宋体" w:cs="宋体"/>
          <w:sz w:val="21"/>
          <w:szCs w:val="21"/>
          <w:u w:val="single"/>
        </w:rPr>
        <w:t>1</w:t>
      </w:r>
      <w:r>
        <w:rPr>
          <w:rFonts w:ascii="宋体" w:hAnsi="宋体" w:cs="宋体"/>
          <w:sz w:val="21"/>
          <w:szCs w:val="21"/>
          <w:u w:val="single"/>
        </w:rPr>
        <w:t>）</w:t>
      </w:r>
      <w:r>
        <w:rPr>
          <w:rFonts w:ascii="宋体" w:hAnsi="宋体" w:cs="宋体"/>
          <w:sz w:val="21"/>
          <w:szCs w:val="21"/>
        </w:rPr>
        <w:t>的</w:t>
      </w:r>
      <w:r>
        <w:rPr>
          <w:rFonts w:ascii="宋体" w:hAnsi="宋体" w:cs="宋体"/>
          <w:sz w:val="21"/>
          <w:szCs w:val="21"/>
          <w:u w:val="single"/>
        </w:rPr>
        <w:t>（关键组件）</w:t>
      </w:r>
      <w:r>
        <w:rPr>
          <w:rFonts w:ascii="宋体" w:hAnsi="宋体" w:cs="宋体"/>
          <w:sz w:val="21"/>
          <w:szCs w:val="21"/>
        </w:rPr>
        <w:t>在中国境内生产。</w:t>
      </w:r>
      <w:r>
        <w:rPr>
          <w:rFonts w:ascii="宋体" w:hAnsi="宋体" w:cs="宋体"/>
          <w:sz w:val="21"/>
          <w:szCs w:val="21"/>
        </w:rPr>
        <w:t xml:space="preserve"> </w:t>
      </w:r>
      <w:r>
        <w:rPr>
          <w:rFonts w:ascii="宋体" w:hAnsi="宋体" w:cs="宋体"/>
          <w:sz w:val="21"/>
          <w:szCs w:val="21"/>
          <w:u w:val="single"/>
        </w:rPr>
        <w:t>（产品名称</w:t>
      </w:r>
      <w:r>
        <w:rPr>
          <w:rFonts w:ascii="宋体" w:hAnsi="宋体" w:cs="宋体"/>
          <w:sz w:val="21"/>
          <w:szCs w:val="21"/>
          <w:u w:val="single"/>
        </w:rPr>
        <w:t>1</w:t>
      </w:r>
      <w:r>
        <w:rPr>
          <w:rFonts w:ascii="宋体" w:hAnsi="宋体" w:cs="宋体"/>
          <w:sz w:val="21"/>
          <w:szCs w:val="21"/>
          <w:u w:val="single"/>
        </w:rPr>
        <w:t>）</w:t>
      </w:r>
      <w:r>
        <w:rPr>
          <w:rFonts w:ascii="宋体" w:hAnsi="宋体" w:cs="宋体"/>
          <w:sz w:val="21"/>
          <w:szCs w:val="21"/>
        </w:rPr>
        <w:t>的</w:t>
      </w:r>
      <w:r>
        <w:rPr>
          <w:rFonts w:ascii="宋体" w:hAnsi="宋体" w:cs="宋体"/>
          <w:sz w:val="21"/>
          <w:szCs w:val="21"/>
          <w:u w:val="single"/>
        </w:rPr>
        <w:t>（关键工序）</w:t>
      </w:r>
      <w:r>
        <w:rPr>
          <w:rFonts w:ascii="宋体" w:hAnsi="宋体" w:cs="宋体"/>
          <w:sz w:val="21"/>
          <w:szCs w:val="21"/>
        </w:rPr>
        <w:t>在中国境内完成。</w:t>
      </w:r>
    </w:p>
    <w:p w14:paraId="6E306BB3" w14:textId="77777777" w:rsidR="00340BBF" w:rsidRDefault="00246CAF">
      <w:pPr>
        <w:pStyle w:val="null3"/>
        <w:spacing w:before="240" w:after="240"/>
        <w:ind w:firstLine="960"/>
        <w:rPr>
          <w:rFonts w:ascii="宋体" w:hAnsi="宋体" w:cs="宋体"/>
          <w:sz w:val="21"/>
          <w:szCs w:val="21"/>
        </w:rPr>
      </w:pPr>
      <w:r>
        <w:rPr>
          <w:rFonts w:ascii="宋体" w:hAnsi="宋体" w:cs="宋体"/>
          <w:sz w:val="21"/>
          <w:szCs w:val="21"/>
        </w:rPr>
        <w:t xml:space="preserve"> 2. </w:t>
      </w:r>
      <w:r>
        <w:rPr>
          <w:rFonts w:ascii="宋体" w:hAnsi="宋体" w:cs="宋体"/>
          <w:sz w:val="21"/>
          <w:szCs w:val="21"/>
          <w:u w:val="single"/>
        </w:rPr>
        <w:t>（产品名称</w:t>
      </w:r>
      <w:r>
        <w:rPr>
          <w:rFonts w:ascii="宋体" w:hAnsi="宋体" w:cs="宋体"/>
          <w:sz w:val="21"/>
          <w:szCs w:val="21"/>
          <w:u w:val="single"/>
        </w:rPr>
        <w:t>2</w:t>
      </w:r>
      <w:r>
        <w:rPr>
          <w:rFonts w:ascii="宋体" w:hAnsi="宋体" w:cs="宋体"/>
          <w:sz w:val="21"/>
          <w:szCs w:val="21"/>
          <w:u w:val="single"/>
        </w:rPr>
        <w:t>）</w:t>
      </w:r>
      <w:r>
        <w:rPr>
          <w:rFonts w:ascii="宋体" w:hAnsi="宋体" w:cs="宋体"/>
          <w:sz w:val="21"/>
          <w:szCs w:val="21"/>
        </w:rPr>
        <w:t>，生产厂为</w:t>
      </w:r>
      <w:r>
        <w:rPr>
          <w:rFonts w:ascii="宋体" w:hAnsi="宋体" w:cs="宋体"/>
          <w:sz w:val="21"/>
          <w:szCs w:val="21"/>
          <w:u w:val="single"/>
        </w:rPr>
        <w:t>（厂名）</w:t>
      </w:r>
      <w:r>
        <w:rPr>
          <w:rFonts w:ascii="宋体" w:hAnsi="宋体" w:cs="宋体"/>
          <w:sz w:val="21"/>
          <w:szCs w:val="21"/>
        </w:rPr>
        <w:t>，厂址为</w:t>
      </w:r>
      <w:r>
        <w:rPr>
          <w:rFonts w:ascii="宋体" w:hAnsi="宋体" w:cs="宋体"/>
          <w:sz w:val="21"/>
          <w:szCs w:val="21"/>
          <w:u w:val="single"/>
        </w:rPr>
        <w:t>（生产厂址）</w:t>
      </w:r>
      <w:r>
        <w:rPr>
          <w:rFonts w:ascii="宋体" w:hAnsi="宋体" w:cs="宋体"/>
          <w:sz w:val="21"/>
          <w:szCs w:val="21"/>
        </w:rPr>
        <w:t>。</w:t>
      </w:r>
      <w:r>
        <w:rPr>
          <w:rFonts w:ascii="宋体" w:hAnsi="宋体" w:cs="宋体"/>
          <w:sz w:val="21"/>
          <w:szCs w:val="21"/>
        </w:rPr>
        <w:t xml:space="preserve"> </w:t>
      </w:r>
      <w:r>
        <w:rPr>
          <w:rFonts w:ascii="宋体" w:hAnsi="宋体" w:cs="宋体"/>
          <w:sz w:val="21"/>
          <w:szCs w:val="21"/>
          <w:u w:val="single"/>
        </w:rPr>
        <w:t>（产品名称</w:t>
      </w:r>
      <w:r>
        <w:rPr>
          <w:rFonts w:ascii="宋体" w:hAnsi="宋体" w:cs="宋体"/>
          <w:sz w:val="21"/>
          <w:szCs w:val="21"/>
          <w:u w:val="single"/>
        </w:rPr>
        <w:t>2</w:t>
      </w:r>
      <w:r>
        <w:rPr>
          <w:rFonts w:ascii="宋体" w:hAnsi="宋体" w:cs="宋体"/>
          <w:sz w:val="21"/>
          <w:szCs w:val="21"/>
          <w:u w:val="single"/>
        </w:rPr>
        <w:t>）</w:t>
      </w:r>
      <w:r>
        <w:rPr>
          <w:rFonts w:ascii="宋体" w:hAnsi="宋体" w:cs="宋体"/>
          <w:sz w:val="21"/>
          <w:szCs w:val="21"/>
        </w:rPr>
        <w:t>的中国境内生产的组件成本占比≥</w:t>
      </w:r>
      <w:r>
        <w:rPr>
          <w:rFonts w:ascii="宋体" w:hAnsi="宋体" w:cs="宋体"/>
          <w:sz w:val="21"/>
          <w:szCs w:val="21"/>
          <w:u w:val="single"/>
        </w:rPr>
        <w:t>（规定比例）</w:t>
      </w:r>
      <w:r>
        <w:rPr>
          <w:rFonts w:ascii="宋体" w:hAnsi="宋体" w:cs="宋体"/>
          <w:sz w:val="21"/>
          <w:szCs w:val="21"/>
        </w:rPr>
        <w:t>。</w:t>
      </w:r>
      <w:r>
        <w:rPr>
          <w:rFonts w:ascii="宋体" w:hAnsi="宋体" w:cs="宋体"/>
          <w:sz w:val="21"/>
          <w:szCs w:val="21"/>
        </w:rPr>
        <w:t xml:space="preserve"> </w:t>
      </w:r>
      <w:r>
        <w:rPr>
          <w:rFonts w:ascii="宋体" w:hAnsi="宋体" w:cs="宋体"/>
          <w:sz w:val="21"/>
          <w:szCs w:val="21"/>
          <w:u w:val="single"/>
        </w:rPr>
        <w:t>（产品名称</w:t>
      </w:r>
      <w:r>
        <w:rPr>
          <w:rFonts w:ascii="宋体" w:hAnsi="宋体" w:cs="宋体"/>
          <w:sz w:val="21"/>
          <w:szCs w:val="21"/>
          <w:u w:val="single"/>
        </w:rPr>
        <w:t>2</w:t>
      </w:r>
      <w:r>
        <w:rPr>
          <w:rFonts w:ascii="宋体" w:hAnsi="宋体" w:cs="宋体"/>
          <w:sz w:val="21"/>
          <w:szCs w:val="21"/>
          <w:u w:val="single"/>
        </w:rPr>
        <w:t>）</w:t>
      </w:r>
      <w:r>
        <w:rPr>
          <w:rFonts w:ascii="宋体" w:hAnsi="宋体" w:cs="宋体"/>
          <w:sz w:val="21"/>
          <w:szCs w:val="21"/>
        </w:rPr>
        <w:t>的</w:t>
      </w:r>
      <w:r>
        <w:rPr>
          <w:rFonts w:ascii="宋体" w:hAnsi="宋体" w:cs="宋体"/>
          <w:sz w:val="21"/>
          <w:szCs w:val="21"/>
          <w:u w:val="single"/>
        </w:rPr>
        <w:t>（关键组件）</w:t>
      </w:r>
      <w:r>
        <w:rPr>
          <w:rFonts w:ascii="宋体" w:hAnsi="宋体" w:cs="宋体"/>
          <w:sz w:val="21"/>
          <w:szCs w:val="21"/>
        </w:rPr>
        <w:t>在中国境内生产。</w:t>
      </w:r>
      <w:r>
        <w:rPr>
          <w:rFonts w:ascii="宋体" w:hAnsi="宋体" w:cs="宋体"/>
          <w:sz w:val="21"/>
          <w:szCs w:val="21"/>
        </w:rPr>
        <w:t xml:space="preserve"> </w:t>
      </w:r>
      <w:r>
        <w:rPr>
          <w:rFonts w:ascii="宋体" w:hAnsi="宋体" w:cs="宋体"/>
          <w:sz w:val="21"/>
          <w:szCs w:val="21"/>
          <w:u w:val="single"/>
        </w:rPr>
        <w:t>（产品名称</w:t>
      </w:r>
      <w:r>
        <w:rPr>
          <w:rFonts w:ascii="宋体" w:hAnsi="宋体" w:cs="宋体"/>
          <w:sz w:val="21"/>
          <w:szCs w:val="21"/>
          <w:u w:val="single"/>
        </w:rPr>
        <w:t>2</w:t>
      </w:r>
      <w:r>
        <w:rPr>
          <w:rFonts w:ascii="宋体" w:hAnsi="宋体" w:cs="宋体"/>
          <w:sz w:val="21"/>
          <w:szCs w:val="21"/>
          <w:u w:val="single"/>
        </w:rPr>
        <w:t>）</w:t>
      </w:r>
      <w:r>
        <w:rPr>
          <w:rFonts w:ascii="宋体" w:hAnsi="宋体" w:cs="宋体"/>
          <w:sz w:val="21"/>
          <w:szCs w:val="21"/>
        </w:rPr>
        <w:t>的</w:t>
      </w:r>
      <w:r>
        <w:rPr>
          <w:rFonts w:ascii="宋体" w:hAnsi="宋体" w:cs="宋体"/>
          <w:sz w:val="21"/>
          <w:szCs w:val="21"/>
          <w:u w:val="single"/>
        </w:rPr>
        <w:t>（关键工序）</w:t>
      </w:r>
      <w:r>
        <w:rPr>
          <w:rFonts w:ascii="宋体" w:hAnsi="宋体" w:cs="宋体"/>
          <w:sz w:val="21"/>
          <w:szCs w:val="21"/>
        </w:rPr>
        <w:t>在中国境内完成。</w:t>
      </w:r>
    </w:p>
    <w:p w14:paraId="52A09C0D" w14:textId="77777777" w:rsidR="00340BBF" w:rsidRDefault="00246CAF">
      <w:pPr>
        <w:pStyle w:val="null3"/>
        <w:spacing w:before="240" w:after="240"/>
        <w:ind w:firstLine="960"/>
        <w:rPr>
          <w:rFonts w:ascii="宋体" w:hAnsi="宋体" w:cs="宋体"/>
          <w:sz w:val="21"/>
          <w:szCs w:val="21"/>
        </w:rPr>
      </w:pPr>
      <w:r>
        <w:rPr>
          <w:rFonts w:ascii="宋体" w:hAnsi="宋体" w:cs="宋体"/>
          <w:sz w:val="21"/>
          <w:szCs w:val="21"/>
        </w:rPr>
        <w:t xml:space="preserve">3. </w:t>
      </w:r>
      <w:r>
        <w:rPr>
          <w:rFonts w:ascii="宋体" w:hAnsi="宋体" w:cs="宋体"/>
          <w:sz w:val="21"/>
          <w:szCs w:val="21"/>
        </w:rPr>
        <w:t>……</w:t>
      </w:r>
    </w:p>
    <w:p w14:paraId="768F7975" w14:textId="77777777" w:rsidR="00340BBF" w:rsidRDefault="00246CAF">
      <w:pPr>
        <w:pStyle w:val="null3"/>
        <w:ind w:firstLine="480"/>
        <w:rPr>
          <w:rFonts w:ascii="宋体" w:hAnsi="宋体" w:cs="宋体"/>
          <w:sz w:val="21"/>
          <w:szCs w:val="21"/>
        </w:rPr>
      </w:pPr>
      <w:r>
        <w:rPr>
          <w:rFonts w:ascii="宋体" w:hAnsi="宋体" w:cs="宋体"/>
          <w:sz w:val="21"/>
          <w:szCs w:val="21"/>
        </w:rPr>
        <w:t>本公司（单位）对上述声明内容的真实性负责。如有虚假，愿承担相应法律责任。</w:t>
      </w:r>
    </w:p>
    <w:p w14:paraId="79337C6E" w14:textId="77777777" w:rsidR="00340BBF" w:rsidRDefault="00246CAF">
      <w:pPr>
        <w:pStyle w:val="null3"/>
        <w:spacing w:before="720"/>
        <w:jc w:val="right"/>
        <w:rPr>
          <w:rFonts w:ascii="宋体" w:hAnsi="宋体" w:cs="宋体"/>
          <w:sz w:val="21"/>
          <w:szCs w:val="21"/>
        </w:rPr>
      </w:pPr>
      <w:r>
        <w:rPr>
          <w:rFonts w:ascii="宋体" w:hAnsi="宋体" w:cs="宋体"/>
          <w:b/>
          <w:sz w:val="21"/>
          <w:szCs w:val="21"/>
        </w:rPr>
        <w:t>公司（单位）名称（盖章）：</w:t>
      </w:r>
      <w:r>
        <w:rPr>
          <w:rFonts w:ascii="宋体" w:hAnsi="宋体" w:cs="宋体"/>
          <w:sz w:val="21"/>
          <w:szCs w:val="21"/>
        </w:rPr>
        <w:t xml:space="preserve"> __________________</w:t>
      </w:r>
    </w:p>
    <w:p w14:paraId="47397CC6" w14:textId="77777777" w:rsidR="00340BBF" w:rsidRDefault="00246CAF">
      <w:pPr>
        <w:pStyle w:val="null3"/>
        <w:jc w:val="right"/>
        <w:rPr>
          <w:rFonts w:ascii="宋体" w:hAnsi="宋体" w:cs="宋体"/>
          <w:sz w:val="21"/>
          <w:szCs w:val="21"/>
        </w:rPr>
      </w:pPr>
      <w:r>
        <w:rPr>
          <w:rFonts w:ascii="宋体" w:hAnsi="宋体" w:cs="宋体"/>
          <w:b/>
          <w:sz w:val="21"/>
          <w:szCs w:val="21"/>
        </w:rPr>
        <w:t>日期：</w:t>
      </w:r>
      <w:r>
        <w:rPr>
          <w:rFonts w:ascii="宋体" w:hAnsi="宋体" w:cs="宋体"/>
          <w:sz w:val="21"/>
          <w:szCs w:val="21"/>
        </w:rPr>
        <w:t xml:space="preserve"> ______ </w:t>
      </w:r>
      <w:r>
        <w:rPr>
          <w:rFonts w:ascii="宋体" w:hAnsi="宋体" w:cs="宋体"/>
          <w:sz w:val="21"/>
          <w:szCs w:val="21"/>
        </w:rPr>
        <w:t>年</w:t>
      </w:r>
      <w:r>
        <w:rPr>
          <w:rFonts w:ascii="宋体" w:hAnsi="宋体" w:cs="宋体"/>
          <w:sz w:val="21"/>
          <w:szCs w:val="21"/>
        </w:rPr>
        <w:t xml:space="preserve"> ______ </w:t>
      </w:r>
      <w:r>
        <w:rPr>
          <w:rFonts w:ascii="宋体" w:hAnsi="宋体" w:cs="宋体"/>
          <w:sz w:val="21"/>
          <w:szCs w:val="21"/>
        </w:rPr>
        <w:t>月</w:t>
      </w:r>
      <w:r>
        <w:rPr>
          <w:rFonts w:ascii="宋体" w:hAnsi="宋体" w:cs="宋体"/>
          <w:sz w:val="21"/>
          <w:szCs w:val="21"/>
        </w:rPr>
        <w:t xml:space="preserve"> ______ </w:t>
      </w:r>
      <w:r>
        <w:rPr>
          <w:rFonts w:ascii="宋体" w:hAnsi="宋体" w:cs="宋体"/>
          <w:sz w:val="21"/>
          <w:szCs w:val="21"/>
        </w:rPr>
        <w:t>日</w:t>
      </w:r>
    </w:p>
    <w:p w14:paraId="037498AB" w14:textId="77777777" w:rsidR="00340BBF" w:rsidRDefault="00246CAF">
      <w:pPr>
        <w:pStyle w:val="null3"/>
        <w:ind w:firstLine="480"/>
        <w:rPr>
          <w:rFonts w:ascii="宋体" w:hAnsi="宋体" w:cs="宋体"/>
          <w:sz w:val="21"/>
          <w:szCs w:val="21"/>
        </w:rPr>
      </w:pPr>
      <w:r>
        <w:rPr>
          <w:rFonts w:ascii="宋体" w:hAnsi="宋体" w:cs="宋体"/>
          <w:b/>
          <w:sz w:val="21"/>
          <w:szCs w:val="21"/>
        </w:rPr>
        <w:t>注：</w:t>
      </w:r>
    </w:p>
    <w:p w14:paraId="2B117858"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1. </w:t>
      </w:r>
      <w:r>
        <w:rPr>
          <w:rFonts w:ascii="宋体" w:hAnsi="宋体" w:cs="宋体"/>
          <w:sz w:val="21"/>
          <w:szCs w:val="21"/>
        </w:rPr>
        <w:t>产品如有型号，请在“产品名称”栏一并填写。</w:t>
      </w:r>
    </w:p>
    <w:p w14:paraId="58427F7D"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2. </w:t>
      </w:r>
      <w:r>
        <w:rPr>
          <w:rFonts w:ascii="宋体" w:hAnsi="宋体" w:cs="宋体"/>
          <w:sz w:val="21"/>
          <w:szCs w:val="21"/>
        </w:rPr>
        <w:t>生产厂名与厂址应与生产厂营业执照载明的相关信息保持一致。</w:t>
      </w:r>
    </w:p>
    <w:p w14:paraId="0A21CF1B"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3. </w:t>
      </w:r>
      <w:r>
        <w:rPr>
          <w:rFonts w:ascii="宋体" w:hAnsi="宋体" w:cs="宋体"/>
          <w:sz w:val="21"/>
          <w:szCs w:val="21"/>
        </w:rPr>
        <w:t>该产品的中国境内生产的组件成本占比相关要求实施前，</w:t>
      </w:r>
      <w:r>
        <w:rPr>
          <w:rFonts w:ascii="宋体" w:hAnsi="宋体" w:cs="宋体"/>
          <w:sz w:val="21"/>
          <w:szCs w:val="21"/>
        </w:rPr>
        <w:t>"</w:t>
      </w:r>
      <w:r>
        <w:rPr>
          <w:rFonts w:ascii="宋体" w:hAnsi="宋体" w:cs="宋体"/>
          <w:sz w:val="21"/>
          <w:szCs w:val="21"/>
        </w:rPr>
        <w:t>规定比例</w:t>
      </w:r>
      <w:r>
        <w:rPr>
          <w:rFonts w:ascii="宋体" w:hAnsi="宋体" w:cs="宋体"/>
          <w:sz w:val="21"/>
          <w:szCs w:val="21"/>
        </w:rPr>
        <w:t>"</w:t>
      </w:r>
      <w:r>
        <w:rPr>
          <w:rFonts w:ascii="宋体" w:hAnsi="宋体" w:cs="宋体"/>
          <w:sz w:val="21"/>
          <w:szCs w:val="21"/>
        </w:rPr>
        <w:t>栏可不填，下同。</w:t>
      </w:r>
    </w:p>
    <w:p w14:paraId="4E12F97A"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4. </w:t>
      </w:r>
      <w:r>
        <w:rPr>
          <w:rFonts w:ascii="宋体" w:hAnsi="宋体" w:cs="宋体"/>
          <w:sz w:val="21"/>
          <w:szCs w:val="21"/>
        </w:rPr>
        <w:t>该产品的关键组件要求实施前，</w:t>
      </w:r>
      <w:r>
        <w:rPr>
          <w:rFonts w:ascii="宋体" w:hAnsi="宋体" w:cs="宋体"/>
          <w:sz w:val="21"/>
          <w:szCs w:val="21"/>
        </w:rPr>
        <w:t>"</w:t>
      </w:r>
      <w:r>
        <w:rPr>
          <w:rFonts w:ascii="宋体" w:hAnsi="宋体" w:cs="宋体"/>
          <w:sz w:val="21"/>
          <w:szCs w:val="21"/>
        </w:rPr>
        <w:t>关键组件</w:t>
      </w:r>
      <w:r>
        <w:rPr>
          <w:rFonts w:ascii="宋体" w:hAnsi="宋体" w:cs="宋体"/>
          <w:sz w:val="21"/>
          <w:szCs w:val="21"/>
        </w:rPr>
        <w:t>"</w:t>
      </w:r>
      <w:r>
        <w:rPr>
          <w:rFonts w:ascii="宋体" w:hAnsi="宋体" w:cs="宋体"/>
          <w:sz w:val="21"/>
          <w:szCs w:val="21"/>
        </w:rPr>
        <w:t>栏可不填，下同。</w:t>
      </w:r>
    </w:p>
    <w:p w14:paraId="48F99FC7"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5. </w:t>
      </w:r>
      <w:r>
        <w:rPr>
          <w:rFonts w:ascii="宋体" w:hAnsi="宋体" w:cs="宋体"/>
          <w:sz w:val="21"/>
          <w:szCs w:val="21"/>
        </w:rPr>
        <w:t>该产品的关键工序要求实施前，</w:t>
      </w:r>
      <w:r>
        <w:rPr>
          <w:rFonts w:ascii="宋体" w:hAnsi="宋体" w:cs="宋体"/>
          <w:sz w:val="21"/>
          <w:szCs w:val="21"/>
        </w:rPr>
        <w:t>"</w:t>
      </w:r>
      <w:r>
        <w:rPr>
          <w:rFonts w:ascii="宋体" w:hAnsi="宋体" w:cs="宋体"/>
          <w:sz w:val="21"/>
          <w:szCs w:val="21"/>
        </w:rPr>
        <w:t>关键工序</w:t>
      </w:r>
      <w:r>
        <w:rPr>
          <w:rFonts w:ascii="宋体" w:hAnsi="宋体" w:cs="宋体"/>
          <w:sz w:val="21"/>
          <w:szCs w:val="21"/>
        </w:rPr>
        <w:t>"</w:t>
      </w:r>
      <w:r>
        <w:rPr>
          <w:rFonts w:ascii="宋体" w:hAnsi="宋体" w:cs="宋体"/>
          <w:sz w:val="21"/>
          <w:szCs w:val="21"/>
        </w:rPr>
        <w:t>栏可不填，下同。</w:t>
      </w:r>
    </w:p>
    <w:p w14:paraId="2B7362B2" w14:textId="77777777" w:rsidR="00340BBF" w:rsidRDefault="00246CAF">
      <w:pPr>
        <w:pStyle w:val="null3"/>
        <w:rPr>
          <w:rFonts w:ascii="宋体" w:hAnsi="宋体" w:cs="宋体"/>
          <w:sz w:val="21"/>
          <w:szCs w:val="21"/>
        </w:rPr>
      </w:pPr>
      <w:r>
        <w:rPr>
          <w:rFonts w:ascii="宋体" w:hAnsi="宋体" w:cs="宋体"/>
          <w:b/>
          <w:sz w:val="21"/>
          <w:szCs w:val="21"/>
        </w:rPr>
        <w:t>附件</w:t>
      </w:r>
      <w:r>
        <w:rPr>
          <w:rFonts w:ascii="宋体" w:hAnsi="宋体" w:cs="宋体"/>
          <w:b/>
          <w:sz w:val="21"/>
          <w:szCs w:val="21"/>
        </w:rPr>
        <w:t>3</w:t>
      </w:r>
      <w:r>
        <w:rPr>
          <w:rFonts w:ascii="宋体" w:hAnsi="宋体" w:cs="宋体"/>
          <w:b/>
          <w:sz w:val="21"/>
          <w:szCs w:val="21"/>
        </w:rPr>
        <w:t>（当采购项目或者采购包中含有多种产品的，供应商还应当提供本承诺函，格式内容仅供参考）</w:t>
      </w:r>
    </w:p>
    <w:p w14:paraId="049E127F" w14:textId="77777777" w:rsidR="00340BBF" w:rsidRDefault="00246CAF">
      <w:pPr>
        <w:pStyle w:val="null3"/>
        <w:spacing w:before="120" w:after="240"/>
        <w:jc w:val="center"/>
        <w:outlineLvl w:val="3"/>
        <w:rPr>
          <w:rFonts w:ascii="宋体" w:hAnsi="宋体" w:cs="宋体"/>
          <w:sz w:val="21"/>
          <w:szCs w:val="21"/>
        </w:rPr>
      </w:pPr>
      <w:r>
        <w:rPr>
          <w:rFonts w:ascii="宋体" w:hAnsi="宋体" w:cs="宋体"/>
          <w:b/>
          <w:sz w:val="21"/>
          <w:szCs w:val="21"/>
        </w:rPr>
        <w:t>关于本国产品比例的承诺函（如适用）</w:t>
      </w:r>
    </w:p>
    <w:p w14:paraId="3F383EB8" w14:textId="77777777" w:rsidR="00340BBF" w:rsidRDefault="00246CAF">
      <w:pPr>
        <w:pStyle w:val="null3"/>
        <w:rPr>
          <w:rFonts w:ascii="宋体" w:hAnsi="宋体" w:cs="宋体"/>
          <w:sz w:val="21"/>
          <w:szCs w:val="21"/>
        </w:rPr>
      </w:pPr>
      <w:r>
        <w:rPr>
          <w:rFonts w:ascii="宋体" w:hAnsi="宋体" w:cs="宋体"/>
          <w:sz w:val="21"/>
          <w:szCs w:val="21"/>
        </w:rPr>
        <w:t>本公司（单位）郑重承诺，根据《国务院办公厅关于在政府采购中实施本国产品标准及相关政策的通知》（国办发〔</w:t>
      </w:r>
      <w:r>
        <w:rPr>
          <w:rFonts w:ascii="宋体" w:hAnsi="宋体" w:cs="宋体"/>
          <w:sz w:val="21"/>
          <w:szCs w:val="21"/>
        </w:rPr>
        <w:t>2025</w:t>
      </w:r>
      <w:r>
        <w:rPr>
          <w:rFonts w:ascii="宋体" w:hAnsi="宋体" w:cs="宋体"/>
          <w:sz w:val="21"/>
          <w:szCs w:val="21"/>
        </w:rPr>
        <w:t>〕</w:t>
      </w:r>
      <w:r>
        <w:rPr>
          <w:rFonts w:ascii="宋体" w:hAnsi="宋体" w:cs="宋体"/>
          <w:sz w:val="21"/>
          <w:szCs w:val="21"/>
        </w:rPr>
        <w:t>34</w:t>
      </w:r>
      <w:r>
        <w:rPr>
          <w:rFonts w:ascii="宋体" w:hAnsi="宋体" w:cs="宋体"/>
          <w:sz w:val="21"/>
          <w:szCs w:val="21"/>
        </w:rPr>
        <w:t>号）的规定，本公司（单位）提供的符合本国产品标准的产品成本之和占提供的全部产品成本之和的比例达到</w:t>
      </w:r>
      <w:r>
        <w:rPr>
          <w:rFonts w:ascii="宋体" w:hAnsi="宋体" w:cs="宋体"/>
          <w:sz w:val="21"/>
          <w:szCs w:val="21"/>
        </w:rPr>
        <w:t>80%</w:t>
      </w:r>
      <w:r>
        <w:rPr>
          <w:rFonts w:ascii="宋体" w:hAnsi="宋体" w:cs="宋体"/>
          <w:sz w:val="21"/>
          <w:szCs w:val="21"/>
        </w:rPr>
        <w:t>以上。</w:t>
      </w:r>
    </w:p>
    <w:p w14:paraId="6BCAF59A" w14:textId="77777777" w:rsidR="00340BBF" w:rsidRDefault="00246CAF">
      <w:pPr>
        <w:pStyle w:val="null3"/>
        <w:rPr>
          <w:rFonts w:ascii="宋体" w:hAnsi="宋体" w:cs="宋体"/>
          <w:sz w:val="21"/>
          <w:szCs w:val="21"/>
        </w:rPr>
      </w:pPr>
      <w:r>
        <w:rPr>
          <w:rFonts w:ascii="宋体" w:hAnsi="宋体" w:cs="宋体"/>
          <w:sz w:val="21"/>
          <w:szCs w:val="21"/>
        </w:rPr>
        <w:t>本公司（单位）对上述承诺内容的真实性负责。如有虚假，愿承担相应法律责任。</w:t>
      </w:r>
    </w:p>
    <w:p w14:paraId="643D1033" w14:textId="77777777" w:rsidR="00340BBF" w:rsidRDefault="00246CAF">
      <w:pPr>
        <w:pStyle w:val="null3"/>
        <w:spacing w:before="720"/>
        <w:jc w:val="right"/>
        <w:rPr>
          <w:rFonts w:ascii="宋体" w:hAnsi="宋体" w:cs="宋体"/>
          <w:sz w:val="21"/>
          <w:szCs w:val="21"/>
        </w:rPr>
      </w:pPr>
      <w:r>
        <w:rPr>
          <w:rFonts w:ascii="宋体" w:hAnsi="宋体" w:cs="宋体"/>
          <w:b/>
          <w:sz w:val="21"/>
          <w:szCs w:val="21"/>
        </w:rPr>
        <w:t>公司（单位）名称（盖章）：</w:t>
      </w:r>
      <w:r>
        <w:rPr>
          <w:rFonts w:ascii="宋体" w:hAnsi="宋体" w:cs="宋体"/>
          <w:sz w:val="21"/>
          <w:szCs w:val="21"/>
        </w:rPr>
        <w:t>__________________</w:t>
      </w:r>
    </w:p>
    <w:p w14:paraId="15A36D17" w14:textId="77777777" w:rsidR="00340BBF" w:rsidRDefault="00246CAF">
      <w:pPr>
        <w:pStyle w:val="null3"/>
        <w:jc w:val="right"/>
        <w:rPr>
          <w:rFonts w:ascii="宋体" w:hAnsi="宋体" w:cs="宋体"/>
          <w:sz w:val="21"/>
          <w:szCs w:val="21"/>
        </w:rPr>
      </w:pPr>
      <w:r>
        <w:rPr>
          <w:rFonts w:ascii="宋体" w:hAnsi="宋体" w:cs="宋体"/>
          <w:b/>
          <w:sz w:val="21"/>
          <w:szCs w:val="21"/>
        </w:rPr>
        <w:t>日期：</w:t>
      </w:r>
      <w:r>
        <w:rPr>
          <w:rFonts w:ascii="宋体" w:hAnsi="宋体" w:cs="宋体"/>
          <w:sz w:val="21"/>
          <w:szCs w:val="21"/>
        </w:rPr>
        <w:t xml:space="preserve">______ </w:t>
      </w:r>
      <w:r>
        <w:rPr>
          <w:rFonts w:ascii="宋体" w:hAnsi="宋体" w:cs="宋体"/>
          <w:sz w:val="21"/>
          <w:szCs w:val="21"/>
        </w:rPr>
        <w:t>年</w:t>
      </w:r>
      <w:r>
        <w:rPr>
          <w:rFonts w:ascii="宋体" w:hAnsi="宋体" w:cs="宋体"/>
          <w:sz w:val="21"/>
          <w:szCs w:val="21"/>
        </w:rPr>
        <w:t xml:space="preserve"> ______ </w:t>
      </w:r>
      <w:r>
        <w:rPr>
          <w:rFonts w:ascii="宋体" w:hAnsi="宋体" w:cs="宋体"/>
          <w:sz w:val="21"/>
          <w:szCs w:val="21"/>
        </w:rPr>
        <w:t>月</w:t>
      </w:r>
      <w:r>
        <w:rPr>
          <w:rFonts w:ascii="宋体" w:hAnsi="宋体" w:cs="宋体"/>
          <w:sz w:val="21"/>
          <w:szCs w:val="21"/>
        </w:rPr>
        <w:t xml:space="preserve"> ______ </w:t>
      </w:r>
      <w:r>
        <w:rPr>
          <w:rFonts w:ascii="宋体" w:hAnsi="宋体" w:cs="宋体"/>
          <w:sz w:val="21"/>
          <w:szCs w:val="21"/>
        </w:rPr>
        <w:t>日</w:t>
      </w:r>
    </w:p>
    <w:p w14:paraId="399CC8CC" w14:textId="77777777" w:rsidR="00340BBF" w:rsidRDefault="00246CAF">
      <w:pPr>
        <w:pStyle w:val="null3"/>
        <w:rPr>
          <w:rFonts w:ascii="宋体" w:hAnsi="宋体" w:cs="宋体"/>
          <w:sz w:val="21"/>
          <w:szCs w:val="21"/>
        </w:rPr>
      </w:pPr>
      <w:r>
        <w:rPr>
          <w:rFonts w:ascii="宋体" w:hAnsi="宋体" w:cs="宋体"/>
          <w:b/>
          <w:sz w:val="21"/>
          <w:szCs w:val="21"/>
        </w:rPr>
        <w:t>附件</w:t>
      </w:r>
      <w:r>
        <w:rPr>
          <w:rFonts w:ascii="宋体" w:hAnsi="宋体" w:cs="宋体"/>
          <w:b/>
          <w:sz w:val="21"/>
          <w:szCs w:val="21"/>
        </w:rPr>
        <w:t>4</w:t>
      </w:r>
    </w:p>
    <w:p w14:paraId="4ED011DA" w14:textId="77777777" w:rsidR="00340BBF" w:rsidRDefault="00246CAF">
      <w:pPr>
        <w:pStyle w:val="null3"/>
        <w:spacing w:before="120" w:after="240"/>
        <w:jc w:val="center"/>
        <w:outlineLvl w:val="3"/>
        <w:rPr>
          <w:rFonts w:ascii="宋体" w:hAnsi="宋体" w:cs="宋体"/>
          <w:sz w:val="21"/>
          <w:szCs w:val="21"/>
        </w:rPr>
      </w:pPr>
      <w:r>
        <w:rPr>
          <w:rFonts w:ascii="宋体" w:hAnsi="宋体" w:cs="宋体"/>
          <w:b/>
          <w:sz w:val="21"/>
          <w:szCs w:val="21"/>
        </w:rPr>
        <w:t>本国产品标准有关证明材料（如适用）</w:t>
      </w:r>
    </w:p>
    <w:p w14:paraId="1F49A693" w14:textId="77777777" w:rsidR="00340BBF" w:rsidRDefault="00246CAF">
      <w:pPr>
        <w:pStyle w:val="null3"/>
        <w:spacing w:before="120" w:after="120"/>
        <w:ind w:firstLine="960"/>
        <w:rPr>
          <w:rFonts w:ascii="宋体" w:hAnsi="宋体" w:cs="宋体"/>
          <w:sz w:val="21"/>
          <w:szCs w:val="21"/>
        </w:rPr>
      </w:pPr>
      <w:r>
        <w:rPr>
          <w:rFonts w:ascii="宋体" w:hAnsi="宋体" w:cs="宋体"/>
          <w:sz w:val="21"/>
          <w:szCs w:val="21"/>
        </w:rPr>
        <w:t xml:space="preserve">1. </w:t>
      </w:r>
      <w:r>
        <w:rPr>
          <w:rFonts w:ascii="宋体" w:hAnsi="宋体" w:cs="宋体"/>
          <w:sz w:val="21"/>
          <w:szCs w:val="21"/>
        </w:rPr>
        <w:t>供应商认为需提供的其他资料。</w:t>
      </w:r>
    </w:p>
    <w:p w14:paraId="678808BA" w14:textId="77777777" w:rsidR="00340BBF" w:rsidRDefault="00246CAF">
      <w:pPr>
        <w:pStyle w:val="null3"/>
        <w:spacing w:before="120" w:after="120"/>
        <w:ind w:firstLine="960"/>
        <w:rPr>
          <w:rFonts w:ascii="宋体" w:hAnsi="宋体" w:cs="宋体"/>
        </w:rPr>
      </w:pPr>
      <w:r>
        <w:rPr>
          <w:rFonts w:ascii="宋体" w:hAnsi="宋体" w:cs="宋体"/>
        </w:rPr>
        <w:t xml:space="preserve">2. </w:t>
      </w:r>
      <w:r>
        <w:rPr>
          <w:rFonts w:ascii="宋体" w:hAnsi="宋体" w:cs="宋体"/>
        </w:rPr>
        <w:t>财政部会同有关部门规定的有关证明文件。</w:t>
      </w:r>
    </w:p>
    <w:p w14:paraId="68C3B1AB" w14:textId="77777777" w:rsidR="00340BBF" w:rsidRDefault="00340BBF">
      <w:pPr>
        <w:spacing w:line="360" w:lineRule="auto"/>
        <w:rPr>
          <w:rFonts w:ascii="宋体" w:hAnsi="宋体" w:cs="宋体" w:hint="eastAsia"/>
          <w:szCs w:val="21"/>
        </w:rPr>
      </w:pPr>
    </w:p>
    <w:p w14:paraId="3683CEC1" w14:textId="77777777" w:rsidR="00340BBF" w:rsidRDefault="00340BBF">
      <w:pPr>
        <w:spacing w:line="360" w:lineRule="auto"/>
        <w:rPr>
          <w:rFonts w:ascii="宋体" w:hAnsi="宋体" w:cs="宋体" w:hint="eastAsia"/>
          <w:szCs w:val="21"/>
        </w:rPr>
      </w:pPr>
    </w:p>
    <w:p w14:paraId="799F8F96" w14:textId="77777777" w:rsidR="00340BBF" w:rsidRDefault="00340BBF">
      <w:pPr>
        <w:spacing w:line="360" w:lineRule="auto"/>
        <w:rPr>
          <w:rFonts w:ascii="宋体" w:hAnsi="宋体" w:cs="宋体" w:hint="eastAsia"/>
          <w:szCs w:val="21"/>
        </w:rPr>
      </w:pPr>
    </w:p>
    <w:p w14:paraId="795466A6" w14:textId="77777777" w:rsidR="00340BBF" w:rsidRDefault="00340BBF">
      <w:pPr>
        <w:spacing w:line="360" w:lineRule="auto"/>
        <w:rPr>
          <w:rFonts w:ascii="宋体" w:hAnsi="宋体" w:cs="宋体" w:hint="eastAsia"/>
          <w:szCs w:val="21"/>
        </w:rPr>
      </w:pPr>
    </w:p>
    <w:p w14:paraId="35F2E392" w14:textId="77777777" w:rsidR="00340BBF" w:rsidRDefault="00340BBF">
      <w:pPr>
        <w:spacing w:line="360" w:lineRule="auto"/>
        <w:rPr>
          <w:rFonts w:ascii="宋体" w:hAnsi="宋体" w:cs="宋体" w:hint="eastAsia"/>
          <w:szCs w:val="21"/>
        </w:rPr>
      </w:pPr>
    </w:p>
    <w:p w14:paraId="421115DB" w14:textId="77777777" w:rsidR="00340BBF" w:rsidRDefault="00340BBF">
      <w:pPr>
        <w:spacing w:line="360" w:lineRule="auto"/>
        <w:rPr>
          <w:rFonts w:ascii="宋体" w:hAnsi="宋体" w:cs="宋体" w:hint="eastAsia"/>
          <w:szCs w:val="21"/>
        </w:rPr>
      </w:pPr>
    </w:p>
    <w:p w14:paraId="248046C8" w14:textId="77777777" w:rsidR="00340BBF" w:rsidRDefault="00340BBF">
      <w:pPr>
        <w:rPr>
          <w:rFonts w:ascii="宋体" w:hAnsi="宋体" w:cs="宋体" w:hint="eastAsia"/>
        </w:rPr>
      </w:pPr>
    </w:p>
    <w:p w14:paraId="6828206D" w14:textId="77777777" w:rsidR="00340BBF" w:rsidRDefault="00340BBF">
      <w:pPr>
        <w:rPr>
          <w:rFonts w:ascii="宋体" w:hAnsi="宋体" w:cs="宋体" w:hint="eastAsia"/>
        </w:rPr>
      </w:pPr>
    </w:p>
    <w:sectPr w:rsidR="00340BBF">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D606" w14:textId="77777777" w:rsidR="00246CAF" w:rsidRDefault="00246CAF">
      <w:r>
        <w:separator/>
      </w:r>
    </w:p>
  </w:endnote>
  <w:endnote w:type="continuationSeparator" w:id="0">
    <w:p w14:paraId="46AF40CD" w14:textId="77777777" w:rsidR="00246CAF" w:rsidRDefault="0024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2747" w14:textId="77777777" w:rsidR="00340BBF" w:rsidRDefault="00246CAF">
    <w:pPr>
      <w:pStyle w:val="a8"/>
    </w:pPr>
    <w:r>
      <w:rPr>
        <w:noProof/>
      </w:rPr>
      <mc:AlternateContent>
        <mc:Choice Requires="wps">
          <w:drawing>
            <wp:anchor distT="0" distB="0" distL="114300" distR="114300" simplePos="0" relativeHeight="251659264" behindDoc="0" locked="0" layoutInCell="1" allowOverlap="1" wp14:anchorId="6AD4C4D3" wp14:editId="7F8FB16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C5D714" w14:textId="77777777" w:rsidR="00340BBF" w:rsidRDefault="00246CAF">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58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D4C4D3" id="_x0000_t202" coordsize="21600,21600" o:spt="202" path="m,l,21600r21600,l21600,xe">
              <v:stroke joinstyle="miter"/>
              <v:path gradientshapeok="t" o:connecttype="rect"/>
            </v:shapetype>
            <v:shape id="文本框 17"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3C5D714" w14:textId="77777777" w:rsidR="00340BBF" w:rsidRDefault="00246CAF">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58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00A1" w14:textId="77777777" w:rsidR="00246CAF" w:rsidRDefault="00246CAF">
      <w:r>
        <w:separator/>
      </w:r>
    </w:p>
  </w:footnote>
  <w:footnote w:type="continuationSeparator" w:id="0">
    <w:p w14:paraId="310482D6" w14:textId="77777777" w:rsidR="00246CAF" w:rsidRDefault="0024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976E77"/>
    <w:multiLevelType w:val="singleLevel"/>
    <w:tmpl w:val="8E976E77"/>
    <w:lvl w:ilvl="0">
      <w:start w:val="1"/>
      <w:numFmt w:val="decimal"/>
      <w:suff w:val="nothing"/>
      <w:lvlText w:val="%1、"/>
      <w:lvlJc w:val="left"/>
    </w:lvl>
  </w:abstractNum>
  <w:abstractNum w:abstractNumId="1" w15:restartNumberingAfterBreak="0">
    <w:nsid w:val="968530BE"/>
    <w:multiLevelType w:val="singleLevel"/>
    <w:tmpl w:val="968530BE"/>
    <w:lvl w:ilvl="0">
      <w:start w:val="1"/>
      <w:numFmt w:val="decimal"/>
      <w:suff w:val="nothing"/>
      <w:lvlText w:val="%1、"/>
      <w:lvlJc w:val="left"/>
    </w:lvl>
  </w:abstractNum>
  <w:abstractNum w:abstractNumId="2" w15:restartNumberingAfterBreak="0">
    <w:nsid w:val="97517037"/>
    <w:multiLevelType w:val="singleLevel"/>
    <w:tmpl w:val="97517037"/>
    <w:lvl w:ilvl="0">
      <w:start w:val="1"/>
      <w:numFmt w:val="decimal"/>
      <w:suff w:val="nothing"/>
      <w:lvlText w:val="%1、"/>
      <w:lvlJc w:val="left"/>
    </w:lvl>
  </w:abstractNum>
  <w:abstractNum w:abstractNumId="3" w15:restartNumberingAfterBreak="0">
    <w:nsid w:val="A3163F58"/>
    <w:multiLevelType w:val="singleLevel"/>
    <w:tmpl w:val="A3163F58"/>
    <w:lvl w:ilvl="0">
      <w:start w:val="1"/>
      <w:numFmt w:val="decimal"/>
      <w:suff w:val="nothing"/>
      <w:lvlText w:val="%1、"/>
      <w:lvlJc w:val="left"/>
    </w:lvl>
  </w:abstractNum>
  <w:abstractNum w:abstractNumId="4" w15:restartNumberingAfterBreak="0">
    <w:nsid w:val="A3C69205"/>
    <w:multiLevelType w:val="singleLevel"/>
    <w:tmpl w:val="A3C69205"/>
    <w:lvl w:ilvl="0">
      <w:start w:val="1"/>
      <w:numFmt w:val="decimal"/>
      <w:suff w:val="nothing"/>
      <w:lvlText w:val="%1、"/>
      <w:lvlJc w:val="left"/>
    </w:lvl>
  </w:abstractNum>
  <w:abstractNum w:abstractNumId="5" w15:restartNumberingAfterBreak="0">
    <w:nsid w:val="A80F484A"/>
    <w:multiLevelType w:val="singleLevel"/>
    <w:tmpl w:val="A80F484A"/>
    <w:lvl w:ilvl="0">
      <w:start w:val="2"/>
      <w:numFmt w:val="decimal"/>
      <w:suff w:val="nothing"/>
      <w:lvlText w:val="（%1）"/>
      <w:lvlJc w:val="left"/>
    </w:lvl>
  </w:abstractNum>
  <w:abstractNum w:abstractNumId="6" w15:restartNumberingAfterBreak="0">
    <w:nsid w:val="A8AB7C70"/>
    <w:multiLevelType w:val="singleLevel"/>
    <w:tmpl w:val="A8AB7C70"/>
    <w:lvl w:ilvl="0">
      <w:start w:val="1"/>
      <w:numFmt w:val="decimal"/>
      <w:suff w:val="nothing"/>
      <w:lvlText w:val="%1、"/>
      <w:lvlJc w:val="left"/>
    </w:lvl>
  </w:abstractNum>
  <w:abstractNum w:abstractNumId="7" w15:restartNumberingAfterBreak="0">
    <w:nsid w:val="AA7012AD"/>
    <w:multiLevelType w:val="singleLevel"/>
    <w:tmpl w:val="AA7012AD"/>
    <w:lvl w:ilvl="0">
      <w:start w:val="1"/>
      <w:numFmt w:val="decimal"/>
      <w:suff w:val="nothing"/>
      <w:lvlText w:val="%1、"/>
      <w:lvlJc w:val="left"/>
    </w:lvl>
  </w:abstractNum>
  <w:abstractNum w:abstractNumId="8" w15:restartNumberingAfterBreak="0">
    <w:nsid w:val="B18FB580"/>
    <w:multiLevelType w:val="singleLevel"/>
    <w:tmpl w:val="B18FB580"/>
    <w:lvl w:ilvl="0">
      <w:start w:val="1"/>
      <w:numFmt w:val="decimal"/>
      <w:lvlText w:val="%1."/>
      <w:lvlJc w:val="left"/>
      <w:pPr>
        <w:tabs>
          <w:tab w:val="left" w:pos="312"/>
        </w:tabs>
      </w:pPr>
    </w:lvl>
  </w:abstractNum>
  <w:abstractNum w:abstractNumId="9" w15:restartNumberingAfterBreak="0">
    <w:nsid w:val="B5518177"/>
    <w:multiLevelType w:val="singleLevel"/>
    <w:tmpl w:val="B5518177"/>
    <w:lvl w:ilvl="0">
      <w:start w:val="1"/>
      <w:numFmt w:val="decimal"/>
      <w:suff w:val="nothing"/>
      <w:lvlText w:val="%1、"/>
      <w:lvlJc w:val="left"/>
      <w:rPr>
        <w:rFonts w:hint="default"/>
        <w:color w:val="auto"/>
      </w:rPr>
    </w:lvl>
  </w:abstractNum>
  <w:abstractNum w:abstractNumId="10" w15:restartNumberingAfterBreak="0">
    <w:nsid w:val="B8CA30D6"/>
    <w:multiLevelType w:val="singleLevel"/>
    <w:tmpl w:val="B8CA30D6"/>
    <w:lvl w:ilvl="0">
      <w:start w:val="2"/>
      <w:numFmt w:val="chineseCounting"/>
      <w:suff w:val="nothing"/>
      <w:lvlText w:val="%1、"/>
      <w:lvlJc w:val="left"/>
      <w:rPr>
        <w:rFonts w:hint="eastAsia"/>
      </w:rPr>
    </w:lvl>
  </w:abstractNum>
  <w:abstractNum w:abstractNumId="11" w15:restartNumberingAfterBreak="0">
    <w:nsid w:val="BC45F8E8"/>
    <w:multiLevelType w:val="singleLevel"/>
    <w:tmpl w:val="BC45F8E8"/>
    <w:lvl w:ilvl="0">
      <w:start w:val="1"/>
      <w:numFmt w:val="decimal"/>
      <w:suff w:val="nothing"/>
      <w:lvlText w:val="%1、"/>
      <w:lvlJc w:val="left"/>
    </w:lvl>
  </w:abstractNum>
  <w:abstractNum w:abstractNumId="12" w15:restartNumberingAfterBreak="0">
    <w:nsid w:val="BFD0786A"/>
    <w:multiLevelType w:val="singleLevel"/>
    <w:tmpl w:val="BFD0786A"/>
    <w:lvl w:ilvl="0">
      <w:start w:val="1"/>
      <w:numFmt w:val="decimal"/>
      <w:suff w:val="nothing"/>
      <w:lvlText w:val="%1、"/>
      <w:lvlJc w:val="left"/>
      <w:rPr>
        <w:rFonts w:hint="default"/>
        <w:color w:val="auto"/>
      </w:rPr>
    </w:lvl>
  </w:abstractNum>
  <w:abstractNum w:abstractNumId="13" w15:restartNumberingAfterBreak="0">
    <w:nsid w:val="C301CCC8"/>
    <w:multiLevelType w:val="singleLevel"/>
    <w:tmpl w:val="C301CCC8"/>
    <w:lvl w:ilvl="0">
      <w:start w:val="1"/>
      <w:numFmt w:val="decimal"/>
      <w:suff w:val="nothing"/>
      <w:lvlText w:val="%1、"/>
      <w:lvlJc w:val="left"/>
    </w:lvl>
  </w:abstractNum>
  <w:abstractNum w:abstractNumId="14" w15:restartNumberingAfterBreak="0">
    <w:nsid w:val="CB546595"/>
    <w:multiLevelType w:val="singleLevel"/>
    <w:tmpl w:val="CB546595"/>
    <w:lvl w:ilvl="0">
      <w:start w:val="1"/>
      <w:numFmt w:val="decimal"/>
      <w:lvlText w:val="%1."/>
      <w:lvlJc w:val="left"/>
      <w:pPr>
        <w:ind w:left="425" w:hanging="425"/>
      </w:pPr>
      <w:rPr>
        <w:rFonts w:hint="default"/>
      </w:rPr>
    </w:lvl>
  </w:abstractNum>
  <w:abstractNum w:abstractNumId="15" w15:restartNumberingAfterBreak="0">
    <w:nsid w:val="CCC1FEEE"/>
    <w:multiLevelType w:val="singleLevel"/>
    <w:tmpl w:val="CCC1FEEE"/>
    <w:lvl w:ilvl="0">
      <w:start w:val="2"/>
      <w:numFmt w:val="decimal"/>
      <w:lvlText w:val="%1."/>
      <w:lvlJc w:val="left"/>
      <w:pPr>
        <w:tabs>
          <w:tab w:val="left" w:pos="312"/>
        </w:tabs>
      </w:pPr>
    </w:lvl>
  </w:abstractNum>
  <w:abstractNum w:abstractNumId="16" w15:restartNumberingAfterBreak="0">
    <w:nsid w:val="D52A3120"/>
    <w:multiLevelType w:val="singleLevel"/>
    <w:tmpl w:val="D52A3120"/>
    <w:lvl w:ilvl="0">
      <w:start w:val="1"/>
      <w:numFmt w:val="decimal"/>
      <w:suff w:val="nothing"/>
      <w:lvlText w:val="%1、"/>
      <w:lvlJc w:val="left"/>
    </w:lvl>
  </w:abstractNum>
  <w:abstractNum w:abstractNumId="17" w15:restartNumberingAfterBreak="0">
    <w:nsid w:val="DD010A5D"/>
    <w:multiLevelType w:val="singleLevel"/>
    <w:tmpl w:val="DD010A5D"/>
    <w:lvl w:ilvl="0">
      <w:start w:val="1"/>
      <w:numFmt w:val="decimal"/>
      <w:suff w:val="nothing"/>
      <w:lvlText w:val="%1、"/>
      <w:lvlJc w:val="left"/>
    </w:lvl>
  </w:abstractNum>
  <w:abstractNum w:abstractNumId="18" w15:restartNumberingAfterBreak="0">
    <w:nsid w:val="EC5B0C7C"/>
    <w:multiLevelType w:val="singleLevel"/>
    <w:tmpl w:val="EC5B0C7C"/>
    <w:lvl w:ilvl="0">
      <w:start w:val="1"/>
      <w:numFmt w:val="decimal"/>
      <w:suff w:val="nothing"/>
      <w:lvlText w:val="%1、"/>
      <w:lvlJc w:val="left"/>
    </w:lvl>
  </w:abstractNum>
  <w:abstractNum w:abstractNumId="19" w15:restartNumberingAfterBreak="0">
    <w:nsid w:val="EDF020B2"/>
    <w:multiLevelType w:val="singleLevel"/>
    <w:tmpl w:val="EDF020B2"/>
    <w:lvl w:ilvl="0">
      <w:start w:val="1"/>
      <w:numFmt w:val="chineseCounting"/>
      <w:suff w:val="nothing"/>
      <w:lvlText w:val="（%1）"/>
      <w:lvlJc w:val="left"/>
      <w:rPr>
        <w:rFonts w:hint="eastAsia"/>
      </w:rPr>
    </w:lvl>
  </w:abstractNum>
  <w:abstractNum w:abstractNumId="20" w15:restartNumberingAfterBreak="0">
    <w:nsid w:val="072F1BF3"/>
    <w:multiLevelType w:val="singleLevel"/>
    <w:tmpl w:val="072F1BF3"/>
    <w:lvl w:ilvl="0">
      <w:start w:val="1"/>
      <w:numFmt w:val="decimal"/>
      <w:suff w:val="nothing"/>
      <w:lvlText w:val="%1、"/>
      <w:lvlJc w:val="left"/>
    </w:lvl>
  </w:abstractNum>
  <w:abstractNum w:abstractNumId="21" w15:restartNumberingAfterBreak="0">
    <w:nsid w:val="113F7FDC"/>
    <w:multiLevelType w:val="singleLevel"/>
    <w:tmpl w:val="113F7FDC"/>
    <w:lvl w:ilvl="0">
      <w:start w:val="1"/>
      <w:numFmt w:val="decimal"/>
      <w:suff w:val="nothing"/>
      <w:lvlText w:val="%1、"/>
      <w:lvlJc w:val="left"/>
      <w:rPr>
        <w:rFonts w:hint="default"/>
        <w:color w:val="auto"/>
      </w:rPr>
    </w:lvl>
  </w:abstractNum>
  <w:abstractNum w:abstractNumId="22" w15:restartNumberingAfterBreak="0">
    <w:nsid w:val="1D58079D"/>
    <w:multiLevelType w:val="singleLevel"/>
    <w:tmpl w:val="1D58079D"/>
    <w:lvl w:ilvl="0">
      <w:start w:val="1"/>
      <w:numFmt w:val="decimal"/>
      <w:suff w:val="nothing"/>
      <w:lvlText w:val="%1、"/>
      <w:lvlJc w:val="left"/>
      <w:rPr>
        <w:rFonts w:hint="default"/>
        <w:color w:val="auto"/>
      </w:rPr>
    </w:lvl>
  </w:abstractNum>
  <w:abstractNum w:abstractNumId="23" w15:restartNumberingAfterBreak="0">
    <w:nsid w:val="1DCEE865"/>
    <w:multiLevelType w:val="singleLevel"/>
    <w:tmpl w:val="1DCEE865"/>
    <w:lvl w:ilvl="0">
      <w:start w:val="1"/>
      <w:numFmt w:val="decimal"/>
      <w:suff w:val="nothing"/>
      <w:lvlText w:val="%1、"/>
      <w:lvlJc w:val="left"/>
    </w:lvl>
  </w:abstractNum>
  <w:abstractNum w:abstractNumId="24" w15:restartNumberingAfterBreak="0">
    <w:nsid w:val="2793CCA3"/>
    <w:multiLevelType w:val="singleLevel"/>
    <w:tmpl w:val="2793CCA3"/>
    <w:lvl w:ilvl="0">
      <w:start w:val="1"/>
      <w:numFmt w:val="decimal"/>
      <w:suff w:val="nothing"/>
      <w:lvlText w:val="%1、"/>
      <w:lvlJc w:val="left"/>
    </w:lvl>
  </w:abstractNum>
  <w:abstractNum w:abstractNumId="25" w15:restartNumberingAfterBreak="0">
    <w:nsid w:val="3EA213F3"/>
    <w:multiLevelType w:val="singleLevel"/>
    <w:tmpl w:val="3EA213F3"/>
    <w:lvl w:ilvl="0">
      <w:start w:val="1"/>
      <w:numFmt w:val="decimal"/>
      <w:suff w:val="nothing"/>
      <w:lvlText w:val="%1、"/>
      <w:lvlJc w:val="left"/>
    </w:lvl>
  </w:abstractNum>
  <w:abstractNum w:abstractNumId="26" w15:restartNumberingAfterBreak="0">
    <w:nsid w:val="42BEB315"/>
    <w:multiLevelType w:val="singleLevel"/>
    <w:tmpl w:val="42BEB315"/>
    <w:lvl w:ilvl="0">
      <w:start w:val="1"/>
      <w:numFmt w:val="decimal"/>
      <w:suff w:val="nothing"/>
      <w:lvlText w:val="%1、"/>
      <w:lvlJc w:val="left"/>
    </w:lvl>
  </w:abstractNum>
  <w:abstractNum w:abstractNumId="27" w15:restartNumberingAfterBreak="0">
    <w:nsid w:val="4B68201A"/>
    <w:multiLevelType w:val="singleLevel"/>
    <w:tmpl w:val="4B68201A"/>
    <w:lvl w:ilvl="0">
      <w:start w:val="1"/>
      <w:numFmt w:val="decimal"/>
      <w:suff w:val="nothing"/>
      <w:lvlText w:val="%1、"/>
      <w:lvlJc w:val="left"/>
    </w:lvl>
  </w:abstractNum>
  <w:abstractNum w:abstractNumId="28" w15:restartNumberingAfterBreak="0">
    <w:nsid w:val="4E105682"/>
    <w:multiLevelType w:val="singleLevel"/>
    <w:tmpl w:val="4E105682"/>
    <w:lvl w:ilvl="0">
      <w:start w:val="1"/>
      <w:numFmt w:val="decimal"/>
      <w:suff w:val="nothing"/>
      <w:lvlText w:val="%1、"/>
      <w:lvlJc w:val="left"/>
    </w:lvl>
  </w:abstractNum>
  <w:abstractNum w:abstractNumId="29" w15:restartNumberingAfterBreak="0">
    <w:nsid w:val="4E72FF39"/>
    <w:multiLevelType w:val="singleLevel"/>
    <w:tmpl w:val="4E72FF39"/>
    <w:lvl w:ilvl="0">
      <w:start w:val="1"/>
      <w:numFmt w:val="decimal"/>
      <w:suff w:val="nothing"/>
      <w:lvlText w:val="%1、"/>
      <w:lvlJc w:val="left"/>
    </w:lvl>
  </w:abstractNum>
  <w:abstractNum w:abstractNumId="30" w15:restartNumberingAfterBreak="0">
    <w:nsid w:val="4FA374B2"/>
    <w:multiLevelType w:val="singleLevel"/>
    <w:tmpl w:val="4FA374B2"/>
    <w:lvl w:ilvl="0">
      <w:start w:val="1"/>
      <w:numFmt w:val="decimal"/>
      <w:suff w:val="nothing"/>
      <w:lvlText w:val="%1、"/>
      <w:lvlJc w:val="left"/>
      <w:rPr>
        <w:rFonts w:hint="default"/>
        <w:color w:val="auto"/>
      </w:rPr>
    </w:lvl>
  </w:abstractNum>
  <w:abstractNum w:abstractNumId="31" w15:restartNumberingAfterBreak="0">
    <w:nsid w:val="51766175"/>
    <w:multiLevelType w:val="singleLevel"/>
    <w:tmpl w:val="51766175"/>
    <w:lvl w:ilvl="0">
      <w:start w:val="1"/>
      <w:numFmt w:val="decimal"/>
      <w:lvlText w:val="%1."/>
      <w:lvlJc w:val="left"/>
      <w:pPr>
        <w:tabs>
          <w:tab w:val="left" w:pos="312"/>
        </w:tabs>
      </w:pPr>
    </w:lvl>
  </w:abstractNum>
  <w:abstractNum w:abstractNumId="32" w15:restartNumberingAfterBreak="0">
    <w:nsid w:val="6B25C19E"/>
    <w:multiLevelType w:val="singleLevel"/>
    <w:tmpl w:val="6B25C19E"/>
    <w:lvl w:ilvl="0">
      <w:start w:val="1"/>
      <w:numFmt w:val="decimal"/>
      <w:suff w:val="nothing"/>
      <w:lvlText w:val="%1、"/>
      <w:lvlJc w:val="left"/>
    </w:lvl>
  </w:abstractNum>
  <w:abstractNum w:abstractNumId="33" w15:restartNumberingAfterBreak="0">
    <w:nsid w:val="70A221BB"/>
    <w:multiLevelType w:val="singleLevel"/>
    <w:tmpl w:val="70A221BB"/>
    <w:lvl w:ilvl="0">
      <w:start w:val="1"/>
      <w:numFmt w:val="decimal"/>
      <w:suff w:val="nothing"/>
      <w:lvlText w:val="%1、"/>
      <w:lvlJc w:val="left"/>
    </w:lvl>
  </w:abstractNum>
  <w:abstractNum w:abstractNumId="34" w15:restartNumberingAfterBreak="0">
    <w:nsid w:val="7D48093F"/>
    <w:multiLevelType w:val="singleLevel"/>
    <w:tmpl w:val="7D48093F"/>
    <w:lvl w:ilvl="0">
      <w:start w:val="1"/>
      <w:numFmt w:val="decimal"/>
      <w:suff w:val="nothing"/>
      <w:lvlText w:val="%1、"/>
      <w:lvlJc w:val="left"/>
    </w:lvl>
  </w:abstractNum>
  <w:num w:numId="1" w16cid:durableId="494341985">
    <w:abstractNumId w:val="10"/>
  </w:num>
  <w:num w:numId="2" w16cid:durableId="1630043925">
    <w:abstractNumId w:val="5"/>
  </w:num>
  <w:num w:numId="3" w16cid:durableId="1999917692">
    <w:abstractNumId w:val="18"/>
  </w:num>
  <w:num w:numId="4" w16cid:durableId="1197934455">
    <w:abstractNumId w:val="25"/>
  </w:num>
  <w:num w:numId="5" w16cid:durableId="736705855">
    <w:abstractNumId w:val="26"/>
  </w:num>
  <w:num w:numId="6" w16cid:durableId="523861445">
    <w:abstractNumId w:val="15"/>
  </w:num>
  <w:num w:numId="7" w16cid:durableId="1584728147">
    <w:abstractNumId w:val="34"/>
  </w:num>
  <w:num w:numId="8" w16cid:durableId="1217858706">
    <w:abstractNumId w:val="7"/>
  </w:num>
  <w:num w:numId="9" w16cid:durableId="1127163330">
    <w:abstractNumId w:val="27"/>
  </w:num>
  <w:num w:numId="10" w16cid:durableId="1465734003">
    <w:abstractNumId w:val="29"/>
  </w:num>
  <w:num w:numId="11" w16cid:durableId="1598295475">
    <w:abstractNumId w:val="4"/>
  </w:num>
  <w:num w:numId="12" w16cid:durableId="1911622613">
    <w:abstractNumId w:val="11"/>
  </w:num>
  <w:num w:numId="13" w16cid:durableId="1873498445">
    <w:abstractNumId w:val="32"/>
  </w:num>
  <w:num w:numId="14" w16cid:durableId="113135766">
    <w:abstractNumId w:val="1"/>
  </w:num>
  <w:num w:numId="15" w16cid:durableId="1703628670">
    <w:abstractNumId w:val="6"/>
  </w:num>
  <w:num w:numId="16" w16cid:durableId="145711728">
    <w:abstractNumId w:val="24"/>
  </w:num>
  <w:num w:numId="17" w16cid:durableId="1626544363">
    <w:abstractNumId w:val="13"/>
  </w:num>
  <w:num w:numId="18" w16cid:durableId="1680497648">
    <w:abstractNumId w:val="0"/>
  </w:num>
  <w:num w:numId="19" w16cid:durableId="485828584">
    <w:abstractNumId w:val="30"/>
  </w:num>
  <w:num w:numId="20" w16cid:durableId="415323649">
    <w:abstractNumId w:val="9"/>
  </w:num>
  <w:num w:numId="21" w16cid:durableId="1212233165">
    <w:abstractNumId w:val="22"/>
  </w:num>
  <w:num w:numId="22" w16cid:durableId="637036120">
    <w:abstractNumId w:val="21"/>
  </w:num>
  <w:num w:numId="23" w16cid:durableId="1654412642">
    <w:abstractNumId w:val="12"/>
  </w:num>
  <w:num w:numId="24" w16cid:durableId="1989362379">
    <w:abstractNumId w:val="3"/>
  </w:num>
  <w:num w:numId="25" w16cid:durableId="1583905559">
    <w:abstractNumId w:val="8"/>
  </w:num>
  <w:num w:numId="26" w16cid:durableId="932862554">
    <w:abstractNumId w:val="16"/>
  </w:num>
  <w:num w:numId="27" w16cid:durableId="541598140">
    <w:abstractNumId w:val="23"/>
  </w:num>
  <w:num w:numId="28" w16cid:durableId="1319533755">
    <w:abstractNumId w:val="2"/>
  </w:num>
  <w:num w:numId="29" w16cid:durableId="777142490">
    <w:abstractNumId w:val="28"/>
  </w:num>
  <w:num w:numId="30" w16cid:durableId="823274288">
    <w:abstractNumId w:val="17"/>
  </w:num>
  <w:num w:numId="31" w16cid:durableId="347293704">
    <w:abstractNumId w:val="33"/>
  </w:num>
  <w:num w:numId="32" w16cid:durableId="1370181216">
    <w:abstractNumId w:val="20"/>
  </w:num>
  <w:num w:numId="33" w16cid:durableId="1167598094">
    <w:abstractNumId w:val="31"/>
  </w:num>
  <w:num w:numId="34" w16cid:durableId="1216354690">
    <w:abstractNumId w:val="19"/>
  </w:num>
  <w:num w:numId="35" w16cid:durableId="714086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Q1YWM0ODRhNzhiMTcyNzQ2ZTNlZjRiMmZkODE1MTkifQ=="/>
  </w:docVars>
  <w:rsids>
    <w:rsidRoot w:val="00340BBF"/>
    <w:rsid w:val="00246CAF"/>
    <w:rsid w:val="00340BBF"/>
    <w:rsid w:val="00346A1C"/>
    <w:rsid w:val="00E83172"/>
    <w:rsid w:val="01445566"/>
    <w:rsid w:val="04E5321D"/>
    <w:rsid w:val="05D130DD"/>
    <w:rsid w:val="06FA7309"/>
    <w:rsid w:val="08F4024A"/>
    <w:rsid w:val="09A908B8"/>
    <w:rsid w:val="0B4F53B8"/>
    <w:rsid w:val="0F4B5D38"/>
    <w:rsid w:val="11182864"/>
    <w:rsid w:val="161C265C"/>
    <w:rsid w:val="168D6447"/>
    <w:rsid w:val="175F4AF3"/>
    <w:rsid w:val="18E83154"/>
    <w:rsid w:val="1D3C21CC"/>
    <w:rsid w:val="1DD40A1E"/>
    <w:rsid w:val="1F696332"/>
    <w:rsid w:val="23E0432E"/>
    <w:rsid w:val="270F6182"/>
    <w:rsid w:val="279F712B"/>
    <w:rsid w:val="2940227C"/>
    <w:rsid w:val="2B7A0A26"/>
    <w:rsid w:val="2BF34ABF"/>
    <w:rsid w:val="2D473B22"/>
    <w:rsid w:val="2E957DC5"/>
    <w:rsid w:val="392D3EF0"/>
    <w:rsid w:val="3FD6525C"/>
    <w:rsid w:val="46BF30C2"/>
    <w:rsid w:val="471A1ED2"/>
    <w:rsid w:val="48F35A0A"/>
    <w:rsid w:val="49621F54"/>
    <w:rsid w:val="4A147C3A"/>
    <w:rsid w:val="4A6B6E54"/>
    <w:rsid w:val="4BD20FCE"/>
    <w:rsid w:val="4D4579EF"/>
    <w:rsid w:val="509319DE"/>
    <w:rsid w:val="546E2B34"/>
    <w:rsid w:val="56DA628A"/>
    <w:rsid w:val="57C7431A"/>
    <w:rsid w:val="58EB1921"/>
    <w:rsid w:val="5E653AFA"/>
    <w:rsid w:val="60676878"/>
    <w:rsid w:val="61725B0A"/>
    <w:rsid w:val="6CFB0696"/>
    <w:rsid w:val="6D5F445F"/>
    <w:rsid w:val="6DD54C21"/>
    <w:rsid w:val="6DFD4B50"/>
    <w:rsid w:val="70E67459"/>
    <w:rsid w:val="74DA5387"/>
    <w:rsid w:val="77520067"/>
    <w:rsid w:val="7D697134"/>
    <w:rsid w:val="7E68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B7D9F9"/>
  <w15:docId w15:val="{8B9A2AA4-B588-4D04-922F-0C76EAD5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unhideWhenUsed="1" w:qFormat="1"/>
    <w:lsdException w:name="toc 2" w:uiPriority="39" w:unhideWhenUsed="1" w:qFormat="1"/>
    <w:lsdException w:name="Normal Indent" w:qFormat="1"/>
    <w:lsdException w:name="annotation text" w:qFormat="1"/>
    <w:lsdException w:name="footer" w:qFormat="1"/>
    <w:lsdException w:name="index heading" w:qFormat="1"/>
    <w:lsdException w:name="caption" w:semiHidden="1" w:unhideWhenUsed="1" w:qFormat="1"/>
    <w:lsdException w:name="Lis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adjustRightInd w:val="0"/>
      <w:snapToGrid w:val="0"/>
      <w:spacing w:line="360" w:lineRule="auto"/>
      <w:ind w:firstLineChars="200" w:firstLine="200"/>
      <w:outlineLvl w:val="1"/>
    </w:pPr>
    <w:rPr>
      <w:rFonts w:ascii="宋体" w:hAnsi="宋体"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420"/>
      <w:jc w:val="both"/>
    </w:pPr>
    <w:rPr>
      <w:rFonts w:ascii="仿宋_GB2312" w:hAnsi="Calibri"/>
      <w:b/>
      <w:kern w:val="2"/>
      <w:sz w:val="21"/>
      <w:szCs w:val="32"/>
    </w:rPr>
  </w:style>
  <w:style w:type="paragraph" w:styleId="a4">
    <w:name w:val="annotation text"/>
    <w:basedOn w:val="a"/>
    <w:qFormat/>
    <w:pPr>
      <w:jc w:val="left"/>
    </w:pPr>
  </w:style>
  <w:style w:type="paragraph" w:styleId="3">
    <w:name w:val="Body Text 3"/>
    <w:qFormat/>
    <w:pPr>
      <w:widowControl w:val="0"/>
      <w:spacing w:after="120"/>
      <w:jc w:val="both"/>
    </w:pPr>
    <w:rPr>
      <w:rFonts w:ascii="Calibri" w:hAnsi="Calibri"/>
      <w:kern w:val="2"/>
      <w:sz w:val="16"/>
      <w:szCs w:val="16"/>
    </w:rPr>
  </w:style>
  <w:style w:type="paragraph" w:styleId="a5">
    <w:name w:val="Body Text"/>
    <w:basedOn w:val="a"/>
    <w:next w:val="a"/>
    <w:qFormat/>
    <w:pPr>
      <w:widowControl/>
      <w:spacing w:after="120"/>
      <w:jc w:val="left"/>
    </w:pPr>
    <w:rPr>
      <w:kern w:val="0"/>
      <w:szCs w:val="20"/>
    </w:rPr>
  </w:style>
  <w:style w:type="paragraph" w:styleId="a6">
    <w:name w:val="Body Text Indent"/>
    <w:basedOn w:val="a"/>
    <w:qFormat/>
    <w:pPr>
      <w:ind w:firstLineChars="352" w:firstLine="830"/>
    </w:pPr>
    <w:rPr>
      <w:kern w:val="0"/>
      <w:sz w:val="20"/>
      <w:szCs w:val="20"/>
    </w:rPr>
  </w:style>
  <w:style w:type="paragraph" w:styleId="20">
    <w:name w:val="List 2"/>
    <w:qFormat/>
    <w:pPr>
      <w:widowControl w:val="0"/>
      <w:ind w:leftChars="200" w:left="100" w:hangingChars="200" w:hanging="200"/>
      <w:jc w:val="both"/>
    </w:pPr>
    <w:rPr>
      <w:kern w:val="2"/>
      <w:sz w:val="21"/>
      <w:szCs w:val="24"/>
    </w:rPr>
  </w:style>
  <w:style w:type="paragraph" w:styleId="a7">
    <w:name w:val="Plain Text"/>
    <w:basedOn w:val="a"/>
    <w:next w:val="a"/>
    <w:qFormat/>
    <w:rPr>
      <w:rFonts w:ascii="宋体" w:hAnsi="Courier New" w:cs="Courier New"/>
      <w:b/>
      <w:szCs w:val="21"/>
    </w:rPr>
  </w:style>
  <w:style w:type="paragraph" w:styleId="a8">
    <w:name w:val="footer"/>
    <w:basedOn w:val="a"/>
    <w:qFormat/>
    <w:pPr>
      <w:tabs>
        <w:tab w:val="center" w:pos="4153"/>
        <w:tab w:val="right" w:pos="8306"/>
      </w:tabs>
      <w:snapToGrid w:val="0"/>
      <w:jc w:val="left"/>
    </w:pPr>
    <w:rPr>
      <w:sz w:val="18"/>
    </w:rPr>
  </w:style>
  <w:style w:type="paragraph" w:styleId="TOC1">
    <w:name w:val="toc 1"/>
    <w:basedOn w:val="a"/>
    <w:next w:val="a"/>
    <w:uiPriority w:val="39"/>
    <w:unhideWhenUsed/>
    <w:qFormat/>
  </w:style>
  <w:style w:type="paragraph" w:styleId="a9">
    <w:name w:val="index heading"/>
    <w:next w:val="1"/>
    <w:qFormat/>
    <w:pPr>
      <w:widowControl w:val="0"/>
      <w:jc w:val="both"/>
    </w:pPr>
    <w:rPr>
      <w:rFonts w:ascii="Calibri" w:hAnsi="Calibri"/>
      <w:kern w:val="2"/>
      <w:sz w:val="21"/>
    </w:rPr>
  </w:style>
  <w:style w:type="paragraph" w:styleId="1">
    <w:name w:val="index 1"/>
    <w:next w:val="a"/>
    <w:qFormat/>
    <w:pPr>
      <w:widowControl w:val="0"/>
      <w:jc w:val="both"/>
    </w:pPr>
    <w:rPr>
      <w:rFonts w:ascii="Calibri" w:hAnsi="Calibri"/>
      <w:kern w:val="2"/>
      <w:sz w:val="21"/>
      <w:szCs w:val="24"/>
    </w:rPr>
  </w:style>
  <w:style w:type="paragraph" w:styleId="TOC2">
    <w:name w:val="toc 2"/>
    <w:basedOn w:val="a"/>
    <w:next w:val="a"/>
    <w:uiPriority w:val="39"/>
    <w:unhideWhenUsed/>
    <w:qFormat/>
    <w:pPr>
      <w:ind w:leftChars="200" w:left="420"/>
    </w:pPr>
    <w:rPr>
      <w:rFonts w:eastAsia="仿宋"/>
      <w:sz w:val="24"/>
      <w:szCs w:val="22"/>
    </w:rPr>
  </w:style>
  <w:style w:type="paragraph" w:styleId="aa">
    <w:name w:val="Normal (Web)"/>
    <w:basedOn w:val="a"/>
    <w:qFormat/>
    <w:rPr>
      <w:sz w:val="24"/>
    </w:rPr>
  </w:style>
  <w:style w:type="paragraph" w:styleId="ab">
    <w:name w:val="Body Text First Indent"/>
    <w:basedOn w:val="a5"/>
    <w:qFormat/>
    <w:pPr>
      <w:ind w:firstLineChars="100" w:firstLine="420"/>
    </w:pPr>
    <w:rPr>
      <w:sz w:val="22"/>
      <w:szCs w:val="22"/>
    </w:rPr>
  </w:style>
  <w:style w:type="paragraph" w:styleId="21">
    <w:name w:val="Body Text First Indent 2"/>
    <w:basedOn w:val="a6"/>
    <w:qFormat/>
    <w:pPr>
      <w:ind w:firstLine="420"/>
    </w:pPr>
  </w:style>
  <w:style w:type="character" w:styleId="ac">
    <w:name w:val="Strong"/>
    <w:basedOn w:val="a0"/>
    <w:qFormat/>
    <w:rPr>
      <w:b/>
    </w:rPr>
  </w:style>
  <w:style w:type="paragraph" w:customStyle="1" w:styleId="null3">
    <w:name w:val="null3"/>
    <w:qFormat/>
    <w:rPr>
      <w:rFonts w:ascii="Calibri" w:hAnsi="Calibri" w:hint="eastAsia"/>
      <w:lang w:eastAsia="zh-Hans"/>
    </w:rPr>
  </w:style>
  <w:style w:type="paragraph" w:customStyle="1" w:styleId="ad">
    <w:name w:val="表格文字"/>
    <w:basedOn w:val="a6"/>
    <w:qFormat/>
    <w:pPr>
      <w:spacing w:before="25" w:after="25"/>
      <w:jc w:val="left"/>
    </w:pPr>
    <w:rPr>
      <w:rFonts w:ascii="仿宋_GB2312"/>
      <w:b/>
      <w:bCs/>
      <w:spacing w:val="10"/>
      <w:kern w:val="2"/>
      <w:sz w:val="24"/>
      <w:szCs w:val="32"/>
    </w:rPr>
  </w:style>
  <w:style w:type="paragraph" w:customStyle="1" w:styleId="ae">
    <w:name w:val="图"/>
    <w:qFormat/>
    <w:pPr>
      <w:keepNext/>
      <w:widowControl w:val="0"/>
      <w:adjustRightInd w:val="0"/>
      <w:spacing w:before="60" w:after="60" w:line="300" w:lineRule="auto"/>
      <w:jc w:val="center"/>
      <w:textAlignment w:val="center"/>
    </w:pPr>
    <w:rPr>
      <w:rFonts w:ascii="Calibri" w:hAnsi="Calibri"/>
      <w:snapToGrid w:val="0"/>
      <w:spacing w:val="20"/>
      <w:sz w:val="24"/>
    </w:rPr>
  </w:style>
  <w:style w:type="paragraph" w:customStyle="1" w:styleId="af">
    <w:name w:val="首行缩进"/>
    <w:qFormat/>
    <w:pPr>
      <w:widowControl w:val="0"/>
      <w:ind w:firstLineChars="200" w:firstLine="480"/>
      <w:jc w:val="both"/>
    </w:pPr>
    <w:rPr>
      <w:kern w:val="2"/>
      <w:sz w:val="21"/>
      <w:szCs w:val="24"/>
      <w:lang w:val="zh-CN"/>
    </w:rPr>
  </w:style>
  <w:style w:type="paragraph" w:customStyle="1" w:styleId="xl25">
    <w:name w:val="xl25"/>
    <w:qFormat/>
    <w:pPr>
      <w:pBdr>
        <w:bottom w:val="single" w:sz="4" w:space="0" w:color="auto"/>
        <w:right w:val="single" w:sz="4" w:space="0" w:color="auto"/>
      </w:pBdr>
      <w:spacing w:before="100" w:beforeAutospacing="1" w:after="100" w:afterAutospacing="1"/>
      <w:jc w:val="center"/>
    </w:pPr>
    <w:rPr>
      <w:rFonts w:ascii="宋体" w:hAnsi="宋体"/>
      <w:sz w:val="21"/>
      <w:szCs w:val="21"/>
    </w:rPr>
  </w:style>
  <w:style w:type="character" w:customStyle="1" w:styleId="NormalCharacter">
    <w:name w:val="NormalCharacter"/>
    <w:semiHidden/>
    <w:qFormat/>
  </w:style>
  <w:style w:type="paragraph" w:customStyle="1" w:styleId="UserStyle34">
    <w:name w:val="UserStyle_34"/>
    <w:qFormat/>
    <w:pPr>
      <w:jc w:val="both"/>
      <w:textAlignment w:val="baseline"/>
    </w:pPr>
    <w:rPr>
      <w:rFonts w:ascii="Arial Unicode MS" w:eastAsia="Arial Unicode MS" w:hAnsi="Arial Unicode MS" w:cstheme="minorBidi"/>
      <w:color w:val="000000"/>
      <w:kern w:val="2"/>
      <w:sz w:val="21"/>
      <w:szCs w:val="21"/>
    </w:rPr>
  </w:style>
  <w:style w:type="paragraph" w:customStyle="1" w:styleId="af0">
    <w:name w:val="正文 首行缩进"/>
    <w:basedOn w:val="a"/>
    <w:qFormat/>
    <w:pPr>
      <w:autoSpaceDE w:val="0"/>
      <w:autoSpaceDN w:val="0"/>
      <w:adjustRightInd w:val="0"/>
      <w:spacing w:line="360" w:lineRule="auto"/>
      <w:ind w:firstLine="437"/>
      <w:jc w:val="left"/>
    </w:pPr>
    <w:rPr>
      <w:rFonts w:ascii="宋体" w:hAnsi="宋体" w:hint="eastAsia"/>
      <w:snapToGrid w:val="0"/>
      <w:kern w:val="0"/>
      <w:sz w:val="24"/>
      <w:szCs w:val="21"/>
    </w:rPr>
  </w:style>
  <w:style w:type="paragraph" w:customStyle="1" w:styleId="AnnotationText">
    <w:name w:val="AnnotationText"/>
    <w:basedOn w:val="a"/>
    <w:qFormat/>
    <w:pPr>
      <w:jc w:val="left"/>
    </w:pPr>
  </w:style>
  <w:style w:type="character" w:customStyle="1" w:styleId="AnnotationReference">
    <w:name w:val="AnnotationReference"/>
    <w:qFormat/>
    <w:rPr>
      <w:sz w:val="21"/>
      <w:szCs w:val="21"/>
    </w:rPr>
  </w:style>
  <w:style w:type="paragraph" w:customStyle="1" w:styleId="BodyText3">
    <w:name w:val="BodyText3"/>
    <w:basedOn w:val="a"/>
    <w:qFormat/>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29215</Words>
  <Characters>30384</Characters>
  <Application>Microsoft Office Word</Application>
  <DocSecurity>0</DocSecurity>
  <Lines>2025</Lines>
  <Paragraphs>1568</Paragraphs>
  <ScaleCrop>false</ScaleCrop>
  <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Administrator.FY-202506050949.000</dc:creator>
  <cp:lastModifiedBy>燕婷 邱</cp:lastModifiedBy>
  <cp:revision>3</cp:revision>
  <cp:lastPrinted>2026-03-20T13:09:00Z</cp:lastPrinted>
  <dcterms:created xsi:type="dcterms:W3CDTF">2025-07-29T08:59:00Z</dcterms:created>
  <dcterms:modified xsi:type="dcterms:W3CDTF">2026-03-20T13:12:00Z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eyJoZGlkIjoiYTQ4NzYxZGU4NzFlMGU4YTYwYjhhOWVlMjg3ODgyZjMiLCJ1c2VySWQiOiIyMjc4MjExMDMifQ==</vt:lpwstr>
  </property>
  <property fmtid="{D5CDD505-2E9C-101B-9397-08002B2CF9AE}" pid="4" name="ICV">
    <vt:lpwstr>D6EC1268FB7D4A34954CDCFA323DE359_13</vt:lpwstr>
  </property>
</Properties>
</file>